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FF4" w:rsidRPr="00D27FF4" w:rsidRDefault="00D27FF4" w:rsidP="00D27FF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Совет депутатов</w:t>
      </w:r>
    </w:p>
    <w:p w:rsidR="00D27FF4" w:rsidRPr="00D27FF4" w:rsidRDefault="00D27FF4" w:rsidP="00D27FF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 xml:space="preserve"> </w:t>
      </w:r>
      <w:proofErr w:type="spellStart"/>
      <w:r w:rsidRPr="00D27FF4">
        <w:rPr>
          <w:rFonts w:ascii="Times New Roman" w:eastAsia="Times New Roman" w:hAnsi="Times New Roman" w:cs="Times New Roman"/>
          <w:sz w:val="24"/>
          <w:szCs w:val="24"/>
          <w:lang w:eastAsia="ru-RU"/>
        </w:rPr>
        <w:t>Гжатского</w:t>
      </w:r>
      <w:proofErr w:type="spellEnd"/>
      <w:r w:rsidRPr="00D27FF4">
        <w:rPr>
          <w:rFonts w:ascii="Times New Roman" w:eastAsia="Times New Roman" w:hAnsi="Times New Roman" w:cs="Times New Roman"/>
          <w:sz w:val="24"/>
          <w:szCs w:val="24"/>
          <w:lang w:eastAsia="ru-RU"/>
        </w:rPr>
        <w:t xml:space="preserve"> сельсовета</w:t>
      </w:r>
    </w:p>
    <w:p w:rsidR="00D27FF4" w:rsidRPr="00D27FF4" w:rsidRDefault="00D27FF4" w:rsidP="00D27FF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 xml:space="preserve"> Куйбышевского района</w:t>
      </w:r>
    </w:p>
    <w:p w:rsidR="00D27FF4" w:rsidRPr="00D27FF4" w:rsidRDefault="00D27FF4" w:rsidP="00D27FF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 xml:space="preserve"> Новосибирской области</w:t>
      </w:r>
    </w:p>
    <w:p w:rsidR="00D27FF4" w:rsidRPr="00D27FF4" w:rsidRDefault="00D27FF4" w:rsidP="00D27FF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пятого созыва</w:t>
      </w:r>
    </w:p>
    <w:p w:rsidR="00D27FF4" w:rsidRPr="00D27FF4" w:rsidRDefault="00D27FF4" w:rsidP="00D27FF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27FF4" w:rsidRPr="00D27FF4" w:rsidRDefault="00D27FF4" w:rsidP="00D27FF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РЕШЕНИЕ № 3</w:t>
      </w:r>
    </w:p>
    <w:p w:rsidR="00D27FF4" w:rsidRPr="00D27FF4" w:rsidRDefault="00D27FF4" w:rsidP="00D27FF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пятьдесят второй сессии</w:t>
      </w:r>
    </w:p>
    <w:p w:rsidR="00D27FF4" w:rsidRPr="00D27FF4" w:rsidRDefault="00D27FF4" w:rsidP="00D27FF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 xml:space="preserve">                                                 23.12.2019г.</w:t>
      </w:r>
      <w:r w:rsidRPr="00D27FF4">
        <w:rPr>
          <w:rFonts w:ascii="Times New Roman" w:eastAsia="Times New Roman" w:hAnsi="Times New Roman" w:cs="Times New Roman"/>
          <w:sz w:val="24"/>
          <w:szCs w:val="24"/>
          <w:lang w:eastAsia="ru-RU"/>
        </w:rPr>
        <w:tab/>
      </w:r>
      <w:r w:rsidRPr="00D27FF4">
        <w:rPr>
          <w:rFonts w:ascii="Times New Roman" w:eastAsia="Times New Roman" w:hAnsi="Times New Roman" w:cs="Times New Roman"/>
          <w:sz w:val="24"/>
          <w:szCs w:val="24"/>
          <w:lang w:eastAsia="ru-RU"/>
        </w:rPr>
        <w:tab/>
      </w:r>
      <w:r w:rsidRPr="00D27FF4">
        <w:rPr>
          <w:rFonts w:ascii="Times New Roman" w:eastAsia="Times New Roman" w:hAnsi="Times New Roman" w:cs="Times New Roman"/>
          <w:sz w:val="24"/>
          <w:szCs w:val="24"/>
          <w:lang w:eastAsia="ru-RU"/>
        </w:rPr>
        <w:tab/>
        <w:t xml:space="preserve">с. </w:t>
      </w:r>
      <w:proofErr w:type="spellStart"/>
      <w:r w:rsidRPr="00D27FF4">
        <w:rPr>
          <w:rFonts w:ascii="Times New Roman" w:eastAsia="Times New Roman" w:hAnsi="Times New Roman" w:cs="Times New Roman"/>
          <w:sz w:val="24"/>
          <w:szCs w:val="24"/>
          <w:lang w:eastAsia="ru-RU"/>
        </w:rPr>
        <w:t>Гжатск</w:t>
      </w:r>
      <w:proofErr w:type="spellEnd"/>
    </w:p>
    <w:p w:rsidR="00D27FF4" w:rsidRPr="00D27FF4" w:rsidRDefault="00D27FF4" w:rsidP="00D27FF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D27FF4" w:rsidRPr="00D27FF4" w:rsidRDefault="00D27FF4" w:rsidP="00D27FF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D27FF4">
        <w:rPr>
          <w:rFonts w:ascii="Times New Roman" w:eastAsia="Times New Roman" w:hAnsi="Times New Roman" w:cs="Times New Roman"/>
          <w:bCs/>
          <w:sz w:val="24"/>
          <w:szCs w:val="24"/>
          <w:lang w:eastAsia="ru-RU"/>
        </w:rPr>
        <w:t>«</w:t>
      </w:r>
      <w:r w:rsidRPr="00D27FF4">
        <w:rPr>
          <w:rFonts w:ascii="Times New Roman" w:eastAsia="Times New Roman" w:hAnsi="Times New Roman" w:cs="Times New Roman"/>
          <w:bCs/>
          <w:sz w:val="24"/>
          <w:szCs w:val="24"/>
          <w:lang w:val="x-none" w:eastAsia="ru-RU"/>
        </w:rPr>
        <w:t>О</w:t>
      </w:r>
      <w:r w:rsidRPr="00D27FF4">
        <w:rPr>
          <w:rFonts w:ascii="Times New Roman" w:eastAsia="Times New Roman" w:hAnsi="Times New Roman" w:cs="Times New Roman"/>
          <w:bCs/>
          <w:sz w:val="24"/>
          <w:szCs w:val="24"/>
          <w:lang w:eastAsia="ru-RU"/>
        </w:rPr>
        <w:t xml:space="preserve"> внесении изменений в решение № 3 тридцать пятой сессии Совета депутатов </w:t>
      </w:r>
      <w:proofErr w:type="spellStart"/>
      <w:r w:rsidRPr="00D27FF4">
        <w:rPr>
          <w:rFonts w:ascii="Times New Roman" w:eastAsia="Times New Roman" w:hAnsi="Times New Roman" w:cs="Times New Roman"/>
          <w:bCs/>
          <w:sz w:val="24"/>
          <w:szCs w:val="24"/>
          <w:lang w:eastAsia="ru-RU"/>
        </w:rPr>
        <w:t>Гжатского</w:t>
      </w:r>
      <w:proofErr w:type="spellEnd"/>
      <w:r w:rsidRPr="00D27FF4">
        <w:rPr>
          <w:rFonts w:ascii="Times New Roman" w:eastAsia="Times New Roman" w:hAnsi="Times New Roman" w:cs="Times New Roman"/>
          <w:bCs/>
          <w:sz w:val="24"/>
          <w:szCs w:val="24"/>
          <w:lang w:eastAsia="ru-RU"/>
        </w:rPr>
        <w:t xml:space="preserve"> сельсовета от 21.12.2018 «О бюджете </w:t>
      </w:r>
      <w:proofErr w:type="spellStart"/>
      <w:r w:rsidRPr="00D27FF4">
        <w:rPr>
          <w:rFonts w:ascii="Times New Roman" w:eastAsia="Times New Roman" w:hAnsi="Times New Roman" w:cs="Times New Roman"/>
          <w:bCs/>
          <w:sz w:val="24"/>
          <w:szCs w:val="24"/>
          <w:lang w:eastAsia="ru-RU"/>
        </w:rPr>
        <w:t>Гжатского</w:t>
      </w:r>
      <w:proofErr w:type="spellEnd"/>
      <w:r w:rsidRPr="00D27FF4">
        <w:rPr>
          <w:rFonts w:ascii="Times New Roman" w:eastAsia="Times New Roman" w:hAnsi="Times New Roman" w:cs="Times New Roman"/>
          <w:bCs/>
          <w:sz w:val="24"/>
          <w:szCs w:val="24"/>
          <w:lang w:eastAsia="ru-RU"/>
        </w:rPr>
        <w:t xml:space="preserve"> сельсовета Куйбышевского района Новосибирской области на 2019 год и плановый период 2020 – 2021 годов»»</w:t>
      </w:r>
    </w:p>
    <w:p w:rsidR="00D27FF4" w:rsidRPr="00D27FF4" w:rsidRDefault="00D27FF4" w:rsidP="00D27FF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D27FF4" w:rsidRPr="00D27FF4" w:rsidRDefault="00D27FF4" w:rsidP="00D27FF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D27FF4">
        <w:rPr>
          <w:rFonts w:ascii="Times New Roman" w:eastAsia="Times New Roman" w:hAnsi="Times New Roman" w:cs="Times New Roman"/>
          <w:bCs/>
          <w:sz w:val="24"/>
          <w:szCs w:val="24"/>
          <w:lang w:val="x-none" w:eastAsia="ru-RU"/>
        </w:rPr>
        <w:t xml:space="preserve">       </w:t>
      </w:r>
      <w:r w:rsidRPr="00D27FF4">
        <w:rPr>
          <w:rFonts w:ascii="Times New Roman" w:eastAsia="Times New Roman" w:hAnsi="Times New Roman" w:cs="Times New Roman"/>
          <w:bCs/>
          <w:sz w:val="24"/>
          <w:szCs w:val="24"/>
          <w:lang w:eastAsia="ru-RU"/>
        </w:rPr>
        <w:t xml:space="preserve">Руководствуясь Бюджетным Кодексом Российской Федерации и в соответствии со ст. 5.32, Уставом </w:t>
      </w:r>
      <w:proofErr w:type="spellStart"/>
      <w:r w:rsidRPr="00D27FF4">
        <w:rPr>
          <w:rFonts w:ascii="Times New Roman" w:eastAsia="Times New Roman" w:hAnsi="Times New Roman" w:cs="Times New Roman"/>
          <w:bCs/>
          <w:sz w:val="24"/>
          <w:szCs w:val="24"/>
          <w:lang w:eastAsia="ru-RU"/>
        </w:rPr>
        <w:t>Гжатского</w:t>
      </w:r>
      <w:proofErr w:type="spellEnd"/>
      <w:r w:rsidRPr="00D27FF4">
        <w:rPr>
          <w:rFonts w:ascii="Times New Roman" w:eastAsia="Times New Roman" w:hAnsi="Times New Roman" w:cs="Times New Roman"/>
          <w:bCs/>
          <w:sz w:val="24"/>
          <w:szCs w:val="24"/>
          <w:lang w:eastAsia="ru-RU"/>
        </w:rPr>
        <w:t xml:space="preserve"> сельсовета Куйбышевского района Новосибирской области, </w:t>
      </w:r>
      <w:r w:rsidRPr="00D27FF4">
        <w:rPr>
          <w:rFonts w:ascii="Times New Roman" w:eastAsia="Times New Roman" w:hAnsi="Times New Roman" w:cs="Times New Roman"/>
          <w:bCs/>
          <w:sz w:val="24"/>
          <w:szCs w:val="24"/>
          <w:lang w:val="x-none" w:eastAsia="ru-RU"/>
        </w:rPr>
        <w:t xml:space="preserve">Совет депутатов </w:t>
      </w:r>
      <w:proofErr w:type="spellStart"/>
      <w:r w:rsidRPr="00D27FF4">
        <w:rPr>
          <w:rFonts w:ascii="Times New Roman" w:eastAsia="Times New Roman" w:hAnsi="Times New Roman" w:cs="Times New Roman"/>
          <w:bCs/>
          <w:sz w:val="24"/>
          <w:szCs w:val="24"/>
          <w:lang w:eastAsia="ru-RU"/>
        </w:rPr>
        <w:t>Гжатского</w:t>
      </w:r>
      <w:proofErr w:type="spellEnd"/>
      <w:r w:rsidRPr="00D27FF4">
        <w:rPr>
          <w:rFonts w:ascii="Times New Roman" w:eastAsia="Times New Roman" w:hAnsi="Times New Roman" w:cs="Times New Roman"/>
          <w:bCs/>
          <w:sz w:val="24"/>
          <w:szCs w:val="24"/>
          <w:lang w:val="x-none" w:eastAsia="ru-RU"/>
        </w:rPr>
        <w:t xml:space="preserve"> сельсовета</w:t>
      </w:r>
      <w:r w:rsidRPr="00D27FF4">
        <w:rPr>
          <w:rFonts w:ascii="Times New Roman" w:eastAsia="Times New Roman" w:hAnsi="Times New Roman" w:cs="Times New Roman"/>
          <w:bCs/>
          <w:sz w:val="24"/>
          <w:szCs w:val="24"/>
          <w:lang w:eastAsia="ru-RU"/>
        </w:rPr>
        <w:t xml:space="preserve"> Куйбышевского района Новосибирской области</w:t>
      </w:r>
      <w:r w:rsidRPr="00D27FF4">
        <w:rPr>
          <w:rFonts w:ascii="Times New Roman" w:eastAsia="Times New Roman" w:hAnsi="Times New Roman" w:cs="Times New Roman"/>
          <w:bCs/>
          <w:sz w:val="24"/>
          <w:szCs w:val="24"/>
          <w:lang w:val="x-none" w:eastAsia="ru-RU"/>
        </w:rPr>
        <w:t xml:space="preserve"> </w:t>
      </w:r>
    </w:p>
    <w:p w:rsidR="00D27FF4" w:rsidRPr="00D27FF4" w:rsidRDefault="00D27FF4" w:rsidP="00D27FF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D27FF4">
        <w:rPr>
          <w:rFonts w:ascii="Times New Roman" w:eastAsia="Times New Roman" w:hAnsi="Times New Roman" w:cs="Times New Roman"/>
          <w:bCs/>
          <w:sz w:val="24"/>
          <w:szCs w:val="24"/>
          <w:lang w:val="x-none" w:eastAsia="ru-RU"/>
        </w:rPr>
        <w:t>РЕШИЛ:</w:t>
      </w:r>
    </w:p>
    <w:p w:rsidR="00D27FF4" w:rsidRPr="00D27FF4" w:rsidRDefault="00D27FF4" w:rsidP="00D27FF4">
      <w:pPr>
        <w:numPr>
          <w:ilvl w:val="0"/>
          <w:numId w:val="15"/>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 xml:space="preserve">Подпункт 1 пункт 1 изложить в следующей редакции: </w:t>
      </w:r>
    </w:p>
    <w:p w:rsidR="00D27FF4" w:rsidRPr="00D27FF4" w:rsidRDefault="00D27FF4" w:rsidP="00D27FF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D27FF4">
        <w:rPr>
          <w:rFonts w:ascii="Times New Roman" w:eastAsia="Times New Roman" w:hAnsi="Times New Roman" w:cs="Times New Roman"/>
          <w:bCs/>
          <w:sz w:val="24"/>
          <w:szCs w:val="24"/>
          <w:lang w:eastAsia="ru-RU"/>
        </w:rPr>
        <w:t xml:space="preserve">Цифры </w:t>
      </w:r>
      <w:r w:rsidRPr="00D27FF4">
        <w:rPr>
          <w:rFonts w:ascii="Times New Roman" w:eastAsia="Times New Roman" w:hAnsi="Times New Roman" w:cs="Times New Roman"/>
          <w:b/>
          <w:bCs/>
          <w:sz w:val="24"/>
          <w:szCs w:val="24"/>
          <w:lang w:eastAsia="ru-RU"/>
        </w:rPr>
        <w:t>13988911,26</w:t>
      </w:r>
      <w:r w:rsidRPr="00D27FF4">
        <w:rPr>
          <w:rFonts w:ascii="Times New Roman" w:eastAsia="Times New Roman" w:hAnsi="Times New Roman" w:cs="Times New Roman"/>
          <w:bCs/>
          <w:sz w:val="24"/>
          <w:szCs w:val="24"/>
          <w:lang w:eastAsia="ru-RU"/>
        </w:rPr>
        <w:t xml:space="preserve"> (Тринадцать миллионов девятьсот восемьдесят восемь тысяч девятьсот одиннадцать рублей, 26 копеек), заменить цифрами </w:t>
      </w:r>
      <w:r w:rsidRPr="00D27FF4">
        <w:rPr>
          <w:rFonts w:ascii="Times New Roman" w:eastAsia="Times New Roman" w:hAnsi="Times New Roman" w:cs="Times New Roman"/>
          <w:b/>
          <w:bCs/>
          <w:sz w:val="24"/>
          <w:szCs w:val="24"/>
          <w:lang w:eastAsia="ru-RU"/>
        </w:rPr>
        <w:t>14055631,34</w:t>
      </w:r>
      <w:r w:rsidRPr="00D27FF4">
        <w:rPr>
          <w:rFonts w:ascii="Times New Roman" w:eastAsia="Times New Roman" w:hAnsi="Times New Roman" w:cs="Times New Roman"/>
          <w:bCs/>
          <w:sz w:val="24"/>
          <w:szCs w:val="24"/>
          <w:lang w:eastAsia="ru-RU"/>
        </w:rPr>
        <w:t xml:space="preserve"> (Четырнадцать миллионов пятьдесят пять тысяч шестьсот тридцать один  рубль, 34 копейки).</w:t>
      </w:r>
    </w:p>
    <w:p w:rsidR="00D27FF4" w:rsidRPr="00D27FF4" w:rsidRDefault="00D27FF4" w:rsidP="00D27FF4">
      <w:pPr>
        <w:numPr>
          <w:ilvl w:val="0"/>
          <w:numId w:val="15"/>
        </w:num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D27FF4">
        <w:rPr>
          <w:rFonts w:ascii="Times New Roman" w:eastAsia="Times New Roman" w:hAnsi="Times New Roman" w:cs="Times New Roman"/>
          <w:bCs/>
          <w:sz w:val="24"/>
          <w:szCs w:val="24"/>
          <w:lang w:eastAsia="ru-RU"/>
        </w:rPr>
        <w:t>Подпункт 2 пункт 1 изложить в следующей редакции:</w:t>
      </w:r>
    </w:p>
    <w:p w:rsidR="00D27FF4" w:rsidRPr="00D27FF4" w:rsidRDefault="00D27FF4" w:rsidP="00D27FF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D27FF4">
        <w:rPr>
          <w:rFonts w:ascii="Times New Roman" w:eastAsia="Times New Roman" w:hAnsi="Times New Roman" w:cs="Times New Roman"/>
          <w:bCs/>
          <w:sz w:val="24"/>
          <w:szCs w:val="24"/>
          <w:lang w:eastAsia="ru-RU"/>
        </w:rPr>
        <w:t xml:space="preserve">Цифры </w:t>
      </w:r>
      <w:r w:rsidRPr="00D27FF4">
        <w:rPr>
          <w:rFonts w:ascii="Times New Roman" w:eastAsia="Times New Roman" w:hAnsi="Times New Roman" w:cs="Times New Roman"/>
          <w:b/>
          <w:bCs/>
          <w:sz w:val="24"/>
          <w:szCs w:val="24"/>
          <w:lang w:eastAsia="ru-RU"/>
        </w:rPr>
        <w:t>14115489,22</w:t>
      </w:r>
      <w:r w:rsidRPr="00D27FF4">
        <w:rPr>
          <w:rFonts w:ascii="Times New Roman" w:eastAsia="Times New Roman" w:hAnsi="Times New Roman" w:cs="Times New Roman"/>
          <w:bCs/>
          <w:sz w:val="24"/>
          <w:szCs w:val="24"/>
          <w:lang w:eastAsia="ru-RU"/>
        </w:rPr>
        <w:t xml:space="preserve"> (Четырнадцать миллионов сто пятнадцать тысяч четыреста восемьсот девять рублей, 22 копейки), заменить цифрами </w:t>
      </w:r>
      <w:r w:rsidRPr="00D27FF4">
        <w:rPr>
          <w:rFonts w:ascii="Times New Roman" w:eastAsia="Times New Roman" w:hAnsi="Times New Roman" w:cs="Times New Roman"/>
          <w:b/>
          <w:bCs/>
          <w:sz w:val="24"/>
          <w:szCs w:val="24"/>
          <w:lang w:eastAsia="ru-RU"/>
        </w:rPr>
        <w:t>14182209,30</w:t>
      </w:r>
      <w:r w:rsidRPr="00D27FF4">
        <w:rPr>
          <w:rFonts w:ascii="Times New Roman" w:eastAsia="Times New Roman" w:hAnsi="Times New Roman" w:cs="Times New Roman"/>
          <w:bCs/>
          <w:sz w:val="24"/>
          <w:szCs w:val="24"/>
          <w:lang w:eastAsia="ru-RU"/>
        </w:rPr>
        <w:t xml:space="preserve"> (Четырнадцать миллионов сто восемьдесят две тысячи двести девять рублей, 30 копеек).</w:t>
      </w:r>
    </w:p>
    <w:p w:rsidR="00D27FF4" w:rsidRPr="00D27FF4" w:rsidRDefault="00D27FF4" w:rsidP="00D27FF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D27FF4">
        <w:rPr>
          <w:rFonts w:ascii="Times New Roman" w:eastAsia="Times New Roman" w:hAnsi="Times New Roman" w:cs="Times New Roman"/>
          <w:bCs/>
          <w:sz w:val="24"/>
          <w:szCs w:val="24"/>
          <w:lang w:eastAsia="ru-RU"/>
        </w:rPr>
        <w:t xml:space="preserve">         3.Утвердить приложение № 4 таблица 1 «Распределение бюджетных ассигнований по разделам, подразделам, целевым статьям (государственным программам и непрограммным направлениям деятельности), группам (группам и подгруппам) видов расходов классификации в ведомственной структуре расходов на 2019 год».</w:t>
      </w:r>
    </w:p>
    <w:p w:rsidR="00D27FF4" w:rsidRPr="00D27FF4" w:rsidRDefault="00D27FF4" w:rsidP="00D27FF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D27FF4">
        <w:rPr>
          <w:rFonts w:ascii="Times New Roman" w:eastAsia="Times New Roman" w:hAnsi="Times New Roman" w:cs="Times New Roman"/>
          <w:bCs/>
          <w:sz w:val="24"/>
          <w:szCs w:val="24"/>
          <w:lang w:eastAsia="ru-RU"/>
        </w:rPr>
        <w:tab/>
        <w:t>4. Утвердить приложение № 7 таблица 1 «Источники финансирования дефицита бюджета на 2019 год».</w:t>
      </w:r>
    </w:p>
    <w:p w:rsidR="00D27FF4" w:rsidRPr="00D27FF4" w:rsidRDefault="00D27FF4" w:rsidP="00D27FF4">
      <w:pPr>
        <w:autoSpaceDE w:val="0"/>
        <w:autoSpaceDN w:val="0"/>
        <w:adjustRightInd w:val="0"/>
        <w:spacing w:after="0" w:line="240" w:lineRule="auto"/>
        <w:jc w:val="center"/>
        <w:rPr>
          <w:rFonts w:ascii="Times New Roman" w:eastAsia="Times New Roman" w:hAnsi="Times New Roman" w:cs="Times New Roman"/>
          <w:bCs/>
          <w:sz w:val="24"/>
          <w:szCs w:val="24"/>
          <w:lang w:val="x-none" w:eastAsia="ru-RU"/>
        </w:rPr>
      </w:pPr>
      <w:r w:rsidRPr="00D27FF4">
        <w:rPr>
          <w:rFonts w:ascii="Times New Roman" w:eastAsia="Times New Roman" w:hAnsi="Times New Roman" w:cs="Times New Roman"/>
          <w:bCs/>
          <w:sz w:val="24"/>
          <w:szCs w:val="24"/>
          <w:lang w:eastAsia="ru-RU"/>
        </w:rPr>
        <w:t xml:space="preserve">          5. </w:t>
      </w:r>
      <w:r w:rsidRPr="00D27FF4">
        <w:rPr>
          <w:rFonts w:ascii="Times New Roman" w:eastAsia="Times New Roman" w:hAnsi="Times New Roman" w:cs="Times New Roman"/>
          <w:bCs/>
          <w:sz w:val="24"/>
          <w:szCs w:val="24"/>
          <w:lang w:val="x-none" w:eastAsia="ru-RU"/>
        </w:rPr>
        <w:t xml:space="preserve">Решение </w:t>
      </w:r>
      <w:r w:rsidRPr="00D27FF4">
        <w:rPr>
          <w:rFonts w:ascii="Times New Roman" w:eastAsia="Times New Roman" w:hAnsi="Times New Roman" w:cs="Times New Roman"/>
          <w:bCs/>
          <w:sz w:val="24"/>
          <w:szCs w:val="24"/>
          <w:lang w:eastAsia="ru-RU"/>
        </w:rPr>
        <w:t xml:space="preserve">вступает в силу со дня официального </w:t>
      </w:r>
      <w:r w:rsidRPr="00D27FF4">
        <w:rPr>
          <w:rFonts w:ascii="Times New Roman" w:eastAsia="Times New Roman" w:hAnsi="Times New Roman" w:cs="Times New Roman"/>
          <w:bCs/>
          <w:sz w:val="24"/>
          <w:szCs w:val="24"/>
          <w:lang w:val="x-none" w:eastAsia="ru-RU"/>
        </w:rPr>
        <w:t>опубликова</w:t>
      </w:r>
      <w:r w:rsidRPr="00D27FF4">
        <w:rPr>
          <w:rFonts w:ascii="Times New Roman" w:eastAsia="Times New Roman" w:hAnsi="Times New Roman" w:cs="Times New Roman"/>
          <w:bCs/>
          <w:sz w:val="24"/>
          <w:szCs w:val="24"/>
          <w:lang w:eastAsia="ru-RU"/>
        </w:rPr>
        <w:t>ния</w:t>
      </w:r>
      <w:r w:rsidRPr="00D27FF4">
        <w:rPr>
          <w:rFonts w:ascii="Times New Roman" w:eastAsia="Times New Roman" w:hAnsi="Times New Roman" w:cs="Times New Roman"/>
          <w:bCs/>
          <w:sz w:val="24"/>
          <w:szCs w:val="24"/>
          <w:lang w:val="x-none" w:eastAsia="ru-RU"/>
        </w:rPr>
        <w:t xml:space="preserve"> в </w:t>
      </w:r>
      <w:r w:rsidRPr="00D27FF4">
        <w:rPr>
          <w:rFonts w:ascii="Times New Roman" w:eastAsia="Times New Roman" w:hAnsi="Times New Roman" w:cs="Times New Roman"/>
          <w:bCs/>
          <w:sz w:val="24"/>
          <w:szCs w:val="24"/>
          <w:lang w:eastAsia="ru-RU"/>
        </w:rPr>
        <w:t xml:space="preserve">периодическом печатном издании </w:t>
      </w:r>
      <w:r w:rsidRPr="00D27FF4">
        <w:rPr>
          <w:rFonts w:ascii="Times New Roman" w:eastAsia="Times New Roman" w:hAnsi="Times New Roman" w:cs="Times New Roman"/>
          <w:bCs/>
          <w:sz w:val="24"/>
          <w:szCs w:val="24"/>
          <w:lang w:val="x-none" w:eastAsia="ru-RU"/>
        </w:rPr>
        <w:t xml:space="preserve">органов местного самоуправления </w:t>
      </w:r>
      <w:proofErr w:type="spellStart"/>
      <w:r w:rsidRPr="00D27FF4">
        <w:rPr>
          <w:rFonts w:ascii="Times New Roman" w:eastAsia="Times New Roman" w:hAnsi="Times New Roman" w:cs="Times New Roman"/>
          <w:bCs/>
          <w:sz w:val="24"/>
          <w:szCs w:val="24"/>
          <w:lang w:eastAsia="ru-RU"/>
        </w:rPr>
        <w:t>Гжатского</w:t>
      </w:r>
      <w:proofErr w:type="spellEnd"/>
      <w:r w:rsidRPr="00D27FF4">
        <w:rPr>
          <w:rFonts w:ascii="Times New Roman" w:eastAsia="Times New Roman" w:hAnsi="Times New Roman" w:cs="Times New Roman"/>
          <w:bCs/>
          <w:sz w:val="24"/>
          <w:szCs w:val="24"/>
          <w:lang w:val="x-none" w:eastAsia="ru-RU"/>
        </w:rPr>
        <w:t xml:space="preserve"> сельсовета</w:t>
      </w:r>
      <w:r w:rsidRPr="00D27FF4">
        <w:rPr>
          <w:rFonts w:ascii="Times New Roman" w:eastAsia="Times New Roman" w:hAnsi="Times New Roman" w:cs="Times New Roman"/>
          <w:bCs/>
          <w:sz w:val="24"/>
          <w:szCs w:val="24"/>
          <w:lang w:eastAsia="ru-RU"/>
        </w:rPr>
        <w:t xml:space="preserve"> «</w:t>
      </w:r>
      <w:proofErr w:type="spellStart"/>
      <w:r w:rsidRPr="00D27FF4">
        <w:rPr>
          <w:rFonts w:ascii="Times New Roman" w:eastAsia="Times New Roman" w:hAnsi="Times New Roman" w:cs="Times New Roman"/>
          <w:bCs/>
          <w:sz w:val="24"/>
          <w:szCs w:val="24"/>
          <w:lang w:eastAsia="ru-RU"/>
        </w:rPr>
        <w:t>Гжатский</w:t>
      </w:r>
      <w:proofErr w:type="spellEnd"/>
      <w:r w:rsidRPr="00D27FF4">
        <w:rPr>
          <w:rFonts w:ascii="Times New Roman" w:eastAsia="Times New Roman" w:hAnsi="Times New Roman" w:cs="Times New Roman"/>
          <w:bCs/>
          <w:sz w:val="24"/>
          <w:szCs w:val="24"/>
          <w:lang w:eastAsia="ru-RU"/>
        </w:rPr>
        <w:t xml:space="preserve"> вестник»</w:t>
      </w:r>
      <w:r w:rsidRPr="00D27FF4">
        <w:rPr>
          <w:rFonts w:ascii="Times New Roman" w:eastAsia="Times New Roman" w:hAnsi="Times New Roman" w:cs="Times New Roman"/>
          <w:bCs/>
          <w:sz w:val="24"/>
          <w:szCs w:val="24"/>
          <w:lang w:val="x-none" w:eastAsia="ru-RU"/>
        </w:rPr>
        <w:t>.</w:t>
      </w:r>
    </w:p>
    <w:p w:rsidR="00D27FF4" w:rsidRPr="00D27FF4" w:rsidRDefault="00D27FF4" w:rsidP="00D27FF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27FF4" w:rsidRPr="00D27FF4" w:rsidRDefault="00D27FF4" w:rsidP="00D27FF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 xml:space="preserve">Председатель Совета депутатов </w:t>
      </w:r>
    </w:p>
    <w:p w:rsidR="00D27FF4" w:rsidRPr="00D27FF4" w:rsidRDefault="00D27FF4" w:rsidP="00D27FF4">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D27FF4">
        <w:rPr>
          <w:rFonts w:ascii="Times New Roman" w:eastAsia="Times New Roman" w:hAnsi="Times New Roman" w:cs="Times New Roman"/>
          <w:sz w:val="24"/>
          <w:szCs w:val="24"/>
          <w:lang w:eastAsia="ru-RU"/>
        </w:rPr>
        <w:t>Гжатского</w:t>
      </w:r>
      <w:proofErr w:type="spellEnd"/>
      <w:r w:rsidRPr="00D27FF4">
        <w:rPr>
          <w:rFonts w:ascii="Times New Roman" w:eastAsia="Times New Roman" w:hAnsi="Times New Roman" w:cs="Times New Roman"/>
          <w:sz w:val="24"/>
          <w:szCs w:val="24"/>
          <w:lang w:eastAsia="ru-RU"/>
        </w:rPr>
        <w:t xml:space="preserve"> сельсовета</w:t>
      </w:r>
      <w:r w:rsidRPr="00D27FF4">
        <w:rPr>
          <w:rFonts w:ascii="Times New Roman" w:eastAsia="Times New Roman" w:hAnsi="Times New Roman" w:cs="Times New Roman"/>
          <w:sz w:val="24"/>
          <w:szCs w:val="24"/>
          <w:lang w:eastAsia="ru-RU"/>
        </w:rPr>
        <w:tab/>
      </w:r>
      <w:r w:rsidRPr="00D27FF4">
        <w:rPr>
          <w:rFonts w:ascii="Times New Roman" w:eastAsia="Times New Roman" w:hAnsi="Times New Roman" w:cs="Times New Roman"/>
          <w:sz w:val="24"/>
          <w:szCs w:val="24"/>
          <w:lang w:eastAsia="ru-RU"/>
        </w:rPr>
        <w:tab/>
      </w:r>
      <w:r w:rsidRPr="00D27FF4">
        <w:rPr>
          <w:rFonts w:ascii="Times New Roman" w:eastAsia="Times New Roman" w:hAnsi="Times New Roman" w:cs="Times New Roman"/>
          <w:sz w:val="24"/>
          <w:szCs w:val="24"/>
          <w:lang w:eastAsia="ru-RU"/>
        </w:rPr>
        <w:tab/>
      </w:r>
      <w:r w:rsidRPr="00D27FF4">
        <w:rPr>
          <w:rFonts w:ascii="Times New Roman" w:eastAsia="Times New Roman" w:hAnsi="Times New Roman" w:cs="Times New Roman"/>
          <w:sz w:val="24"/>
          <w:szCs w:val="24"/>
          <w:lang w:eastAsia="ru-RU"/>
        </w:rPr>
        <w:tab/>
      </w:r>
      <w:r w:rsidRPr="00D27FF4">
        <w:rPr>
          <w:rFonts w:ascii="Times New Roman" w:eastAsia="Times New Roman" w:hAnsi="Times New Roman" w:cs="Times New Roman"/>
          <w:sz w:val="24"/>
          <w:szCs w:val="24"/>
          <w:lang w:eastAsia="ru-RU"/>
        </w:rPr>
        <w:tab/>
      </w:r>
      <w:r w:rsidRPr="00D27FF4">
        <w:rPr>
          <w:rFonts w:ascii="Times New Roman" w:eastAsia="Times New Roman" w:hAnsi="Times New Roman" w:cs="Times New Roman"/>
          <w:sz w:val="24"/>
          <w:szCs w:val="24"/>
          <w:lang w:eastAsia="ru-RU"/>
        </w:rPr>
        <w:tab/>
        <w:t xml:space="preserve">           Е.Ю. Нестеренко</w:t>
      </w:r>
    </w:p>
    <w:p w:rsidR="00D27FF4" w:rsidRPr="00D27FF4" w:rsidRDefault="00D27FF4" w:rsidP="00D27FF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27FF4" w:rsidRPr="00D27FF4" w:rsidRDefault="00D27FF4" w:rsidP="00D27FF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27FF4" w:rsidRDefault="00D27FF4" w:rsidP="00D27FF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 xml:space="preserve">Глава </w:t>
      </w:r>
      <w:proofErr w:type="spellStart"/>
      <w:r w:rsidRPr="00D27FF4">
        <w:rPr>
          <w:rFonts w:ascii="Times New Roman" w:eastAsia="Times New Roman" w:hAnsi="Times New Roman" w:cs="Times New Roman"/>
          <w:sz w:val="24"/>
          <w:szCs w:val="24"/>
          <w:lang w:eastAsia="ru-RU"/>
        </w:rPr>
        <w:t>Гжатского</w:t>
      </w:r>
      <w:proofErr w:type="spellEnd"/>
      <w:r w:rsidRPr="00D27FF4">
        <w:rPr>
          <w:rFonts w:ascii="Times New Roman" w:eastAsia="Times New Roman" w:hAnsi="Times New Roman" w:cs="Times New Roman"/>
          <w:sz w:val="24"/>
          <w:szCs w:val="24"/>
          <w:lang w:eastAsia="ru-RU"/>
        </w:rPr>
        <w:t xml:space="preserve"> сельсовета</w:t>
      </w:r>
      <w:r w:rsidRPr="00D27FF4">
        <w:rPr>
          <w:rFonts w:ascii="Times New Roman" w:eastAsia="Times New Roman" w:hAnsi="Times New Roman" w:cs="Times New Roman"/>
          <w:sz w:val="24"/>
          <w:szCs w:val="24"/>
          <w:lang w:eastAsia="ru-RU"/>
        </w:rPr>
        <w:tab/>
      </w:r>
      <w:r w:rsidRPr="00D27FF4">
        <w:rPr>
          <w:rFonts w:ascii="Times New Roman" w:eastAsia="Times New Roman" w:hAnsi="Times New Roman" w:cs="Times New Roman"/>
          <w:sz w:val="24"/>
          <w:szCs w:val="24"/>
          <w:lang w:eastAsia="ru-RU"/>
        </w:rPr>
        <w:tab/>
      </w:r>
      <w:r w:rsidRPr="00D27FF4">
        <w:rPr>
          <w:rFonts w:ascii="Times New Roman" w:eastAsia="Times New Roman" w:hAnsi="Times New Roman" w:cs="Times New Roman"/>
          <w:sz w:val="24"/>
          <w:szCs w:val="24"/>
          <w:lang w:eastAsia="ru-RU"/>
        </w:rPr>
        <w:tab/>
      </w:r>
      <w:r w:rsidRPr="00D27FF4">
        <w:rPr>
          <w:rFonts w:ascii="Times New Roman" w:eastAsia="Times New Roman" w:hAnsi="Times New Roman" w:cs="Times New Roman"/>
          <w:sz w:val="24"/>
          <w:szCs w:val="24"/>
          <w:lang w:eastAsia="ru-RU"/>
        </w:rPr>
        <w:tab/>
      </w:r>
      <w:r w:rsidRPr="00D27FF4">
        <w:rPr>
          <w:rFonts w:ascii="Times New Roman" w:eastAsia="Times New Roman" w:hAnsi="Times New Roman" w:cs="Times New Roman"/>
          <w:sz w:val="24"/>
          <w:szCs w:val="24"/>
          <w:lang w:eastAsia="ru-RU"/>
        </w:rPr>
        <w:tab/>
      </w:r>
      <w:r w:rsidRPr="00D27FF4">
        <w:rPr>
          <w:rFonts w:ascii="Times New Roman" w:eastAsia="Times New Roman" w:hAnsi="Times New Roman" w:cs="Times New Roman"/>
          <w:sz w:val="24"/>
          <w:szCs w:val="24"/>
          <w:lang w:eastAsia="ru-RU"/>
        </w:rPr>
        <w:tab/>
        <w:t xml:space="preserve">  К.А. </w:t>
      </w:r>
      <w:proofErr w:type="spellStart"/>
      <w:r w:rsidRPr="00D27FF4">
        <w:rPr>
          <w:rFonts w:ascii="Times New Roman" w:eastAsia="Times New Roman" w:hAnsi="Times New Roman" w:cs="Times New Roman"/>
          <w:sz w:val="24"/>
          <w:szCs w:val="24"/>
          <w:lang w:eastAsia="ru-RU"/>
        </w:rPr>
        <w:t>Зебин</w:t>
      </w:r>
      <w:proofErr w:type="spellEnd"/>
    </w:p>
    <w:p w:rsidR="00D27FF4" w:rsidRPr="00D27FF4" w:rsidRDefault="00D27FF4" w:rsidP="00D27FF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11001" w:type="dxa"/>
        <w:tblInd w:w="108" w:type="dxa"/>
        <w:tblLook w:val="04A0" w:firstRow="1" w:lastRow="0" w:firstColumn="1" w:lastColumn="0" w:noHBand="0" w:noVBand="1"/>
      </w:tblPr>
      <w:tblGrid>
        <w:gridCol w:w="1746"/>
        <w:gridCol w:w="2224"/>
        <w:gridCol w:w="141"/>
        <w:gridCol w:w="4559"/>
        <w:gridCol w:w="1536"/>
        <w:gridCol w:w="795"/>
      </w:tblGrid>
      <w:tr w:rsidR="00D27FF4" w:rsidRPr="00D27FF4" w:rsidTr="00D27FF4">
        <w:trPr>
          <w:trHeight w:val="300"/>
        </w:trPr>
        <w:tc>
          <w:tcPr>
            <w:tcW w:w="1746" w:type="dxa"/>
            <w:tcBorders>
              <w:top w:val="nil"/>
              <w:left w:val="nil"/>
              <w:bottom w:val="nil"/>
              <w:right w:val="nil"/>
            </w:tcBorders>
            <w:shd w:val="clear" w:color="auto" w:fill="auto"/>
            <w:noWrap/>
            <w:vAlign w:val="bottom"/>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p>
        </w:tc>
        <w:tc>
          <w:tcPr>
            <w:tcW w:w="2224" w:type="dxa"/>
            <w:tcBorders>
              <w:top w:val="nil"/>
              <w:left w:val="nil"/>
              <w:bottom w:val="nil"/>
              <w:right w:val="nil"/>
            </w:tcBorders>
            <w:shd w:val="clear" w:color="auto" w:fill="auto"/>
            <w:noWrap/>
            <w:vAlign w:val="bottom"/>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p>
        </w:tc>
        <w:tc>
          <w:tcPr>
            <w:tcW w:w="6236" w:type="dxa"/>
            <w:gridSpan w:val="3"/>
            <w:tcBorders>
              <w:top w:val="nil"/>
              <w:left w:val="nil"/>
              <w:bottom w:val="nil"/>
              <w:right w:val="nil"/>
            </w:tcBorders>
            <w:shd w:val="clear" w:color="auto" w:fill="auto"/>
            <w:noWrap/>
            <w:vAlign w:val="bottom"/>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Приложение № 7</w:t>
            </w:r>
          </w:p>
        </w:tc>
        <w:tc>
          <w:tcPr>
            <w:tcW w:w="795" w:type="dxa"/>
            <w:tcBorders>
              <w:top w:val="nil"/>
              <w:left w:val="nil"/>
              <w:bottom w:val="nil"/>
              <w:right w:val="nil"/>
            </w:tcBorders>
            <w:shd w:val="clear" w:color="auto" w:fill="auto"/>
            <w:noWrap/>
            <w:vAlign w:val="bottom"/>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p>
        </w:tc>
      </w:tr>
      <w:tr w:rsidR="00D27FF4" w:rsidRPr="00D27FF4" w:rsidTr="00D27FF4">
        <w:trPr>
          <w:trHeight w:val="960"/>
        </w:trPr>
        <w:tc>
          <w:tcPr>
            <w:tcW w:w="1746" w:type="dxa"/>
            <w:tcBorders>
              <w:top w:val="nil"/>
              <w:left w:val="nil"/>
              <w:bottom w:val="nil"/>
              <w:right w:val="nil"/>
            </w:tcBorders>
            <w:shd w:val="clear" w:color="auto" w:fill="auto"/>
            <w:noWrap/>
            <w:vAlign w:val="bottom"/>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p>
        </w:tc>
        <w:tc>
          <w:tcPr>
            <w:tcW w:w="2224" w:type="dxa"/>
            <w:tcBorders>
              <w:top w:val="nil"/>
              <w:left w:val="nil"/>
              <w:bottom w:val="nil"/>
              <w:right w:val="nil"/>
            </w:tcBorders>
            <w:shd w:val="clear" w:color="auto" w:fill="auto"/>
            <w:noWrap/>
            <w:vAlign w:val="bottom"/>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p>
        </w:tc>
        <w:tc>
          <w:tcPr>
            <w:tcW w:w="6236" w:type="dxa"/>
            <w:gridSpan w:val="3"/>
            <w:tcBorders>
              <w:top w:val="nil"/>
              <w:left w:val="nil"/>
              <w:bottom w:val="nil"/>
              <w:right w:val="nil"/>
            </w:tcBorders>
            <w:shd w:val="clear" w:color="auto" w:fill="auto"/>
            <w:vAlign w:val="center"/>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 xml:space="preserve">к решению 52-ей сессии Совета депутатов </w:t>
            </w:r>
            <w:proofErr w:type="spellStart"/>
            <w:r w:rsidRPr="00D27FF4">
              <w:rPr>
                <w:rFonts w:ascii="Arial" w:eastAsia="Times New Roman" w:hAnsi="Arial" w:cs="Arial"/>
                <w:sz w:val="16"/>
                <w:szCs w:val="16"/>
                <w:lang w:eastAsia="ru-RU"/>
              </w:rPr>
              <w:t>Гжатского</w:t>
            </w:r>
            <w:proofErr w:type="spellEnd"/>
            <w:r w:rsidRPr="00D27FF4">
              <w:rPr>
                <w:rFonts w:ascii="Arial" w:eastAsia="Times New Roman" w:hAnsi="Arial" w:cs="Arial"/>
                <w:sz w:val="16"/>
                <w:szCs w:val="16"/>
                <w:lang w:eastAsia="ru-RU"/>
              </w:rPr>
              <w:t xml:space="preserve"> сельсовета Куйбышевского района Новосибирской области  от 23 декабря 2019 г. № 3</w:t>
            </w:r>
          </w:p>
        </w:tc>
        <w:tc>
          <w:tcPr>
            <w:tcW w:w="795" w:type="dxa"/>
            <w:tcBorders>
              <w:top w:val="nil"/>
              <w:left w:val="nil"/>
              <w:bottom w:val="nil"/>
              <w:right w:val="nil"/>
            </w:tcBorders>
            <w:shd w:val="clear" w:color="auto" w:fill="auto"/>
            <w:vAlign w:val="center"/>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p>
        </w:tc>
      </w:tr>
      <w:tr w:rsidR="00D27FF4" w:rsidRPr="00D27FF4" w:rsidTr="00D27FF4">
        <w:trPr>
          <w:trHeight w:val="75"/>
        </w:trPr>
        <w:tc>
          <w:tcPr>
            <w:tcW w:w="1746" w:type="dxa"/>
            <w:tcBorders>
              <w:top w:val="nil"/>
              <w:left w:val="nil"/>
              <w:bottom w:val="nil"/>
              <w:right w:val="nil"/>
            </w:tcBorders>
            <w:shd w:val="clear" w:color="auto" w:fill="auto"/>
            <w:noWrap/>
            <w:vAlign w:val="bottom"/>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p>
        </w:tc>
        <w:tc>
          <w:tcPr>
            <w:tcW w:w="2224" w:type="dxa"/>
            <w:tcBorders>
              <w:top w:val="nil"/>
              <w:left w:val="nil"/>
              <w:bottom w:val="nil"/>
              <w:right w:val="nil"/>
            </w:tcBorders>
            <w:shd w:val="clear" w:color="auto" w:fill="auto"/>
            <w:noWrap/>
            <w:vAlign w:val="bottom"/>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p>
        </w:tc>
        <w:tc>
          <w:tcPr>
            <w:tcW w:w="4700" w:type="dxa"/>
            <w:gridSpan w:val="2"/>
            <w:tcBorders>
              <w:top w:val="nil"/>
              <w:left w:val="nil"/>
              <w:bottom w:val="nil"/>
              <w:right w:val="nil"/>
            </w:tcBorders>
            <w:shd w:val="clear" w:color="auto" w:fill="auto"/>
            <w:noWrap/>
            <w:vAlign w:val="bottom"/>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p>
        </w:tc>
        <w:tc>
          <w:tcPr>
            <w:tcW w:w="1536" w:type="dxa"/>
            <w:tcBorders>
              <w:top w:val="nil"/>
              <w:left w:val="nil"/>
              <w:bottom w:val="nil"/>
              <w:right w:val="nil"/>
            </w:tcBorders>
            <w:shd w:val="clear" w:color="auto" w:fill="auto"/>
            <w:noWrap/>
            <w:vAlign w:val="bottom"/>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p>
        </w:tc>
        <w:tc>
          <w:tcPr>
            <w:tcW w:w="795" w:type="dxa"/>
            <w:tcBorders>
              <w:top w:val="nil"/>
              <w:left w:val="nil"/>
              <w:bottom w:val="nil"/>
              <w:right w:val="nil"/>
            </w:tcBorders>
            <w:shd w:val="clear" w:color="auto" w:fill="auto"/>
            <w:noWrap/>
            <w:vAlign w:val="bottom"/>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p>
        </w:tc>
      </w:tr>
      <w:tr w:rsidR="00D27FF4" w:rsidRPr="00D27FF4" w:rsidTr="00D27FF4">
        <w:trPr>
          <w:trHeight w:val="615"/>
        </w:trPr>
        <w:tc>
          <w:tcPr>
            <w:tcW w:w="8670" w:type="dxa"/>
            <w:gridSpan w:val="4"/>
            <w:tcBorders>
              <w:top w:val="nil"/>
              <w:left w:val="nil"/>
              <w:bottom w:val="nil"/>
              <w:right w:val="nil"/>
            </w:tcBorders>
            <w:shd w:val="clear" w:color="auto" w:fill="auto"/>
            <w:vAlign w:val="center"/>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Источники  финансирования дефицита бюджета на 2019 год</w:t>
            </w:r>
          </w:p>
        </w:tc>
        <w:tc>
          <w:tcPr>
            <w:tcW w:w="1536" w:type="dxa"/>
            <w:tcBorders>
              <w:top w:val="nil"/>
              <w:left w:val="nil"/>
              <w:bottom w:val="nil"/>
              <w:right w:val="nil"/>
            </w:tcBorders>
            <w:shd w:val="clear" w:color="auto" w:fill="auto"/>
            <w:noWrap/>
            <w:vAlign w:val="bottom"/>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p>
        </w:tc>
        <w:tc>
          <w:tcPr>
            <w:tcW w:w="795" w:type="dxa"/>
            <w:tcBorders>
              <w:top w:val="nil"/>
              <w:left w:val="nil"/>
              <w:bottom w:val="nil"/>
              <w:right w:val="nil"/>
            </w:tcBorders>
            <w:shd w:val="clear" w:color="auto" w:fill="auto"/>
            <w:noWrap/>
            <w:vAlign w:val="bottom"/>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p>
        </w:tc>
      </w:tr>
      <w:tr w:rsidR="00D27FF4" w:rsidRPr="00D27FF4" w:rsidTr="00D27FF4">
        <w:trPr>
          <w:trHeight w:val="315"/>
        </w:trPr>
        <w:tc>
          <w:tcPr>
            <w:tcW w:w="4111" w:type="dxa"/>
            <w:gridSpan w:val="3"/>
            <w:tcBorders>
              <w:top w:val="nil"/>
              <w:left w:val="nil"/>
              <w:bottom w:val="nil"/>
              <w:right w:val="nil"/>
            </w:tcBorders>
            <w:shd w:val="clear" w:color="auto" w:fill="auto"/>
            <w:noWrap/>
            <w:vAlign w:val="bottom"/>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таблица 1</w:t>
            </w:r>
          </w:p>
        </w:tc>
        <w:tc>
          <w:tcPr>
            <w:tcW w:w="4559" w:type="dxa"/>
            <w:tcBorders>
              <w:top w:val="nil"/>
              <w:left w:val="nil"/>
              <w:bottom w:val="nil"/>
              <w:right w:val="nil"/>
            </w:tcBorders>
            <w:shd w:val="clear" w:color="auto" w:fill="auto"/>
            <w:noWrap/>
            <w:vAlign w:val="bottom"/>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p>
        </w:tc>
        <w:tc>
          <w:tcPr>
            <w:tcW w:w="1536" w:type="dxa"/>
            <w:tcBorders>
              <w:top w:val="nil"/>
              <w:left w:val="nil"/>
              <w:bottom w:val="nil"/>
              <w:right w:val="nil"/>
            </w:tcBorders>
            <w:shd w:val="clear" w:color="auto" w:fill="auto"/>
            <w:noWrap/>
            <w:vAlign w:val="bottom"/>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рублей</w:t>
            </w:r>
          </w:p>
        </w:tc>
        <w:tc>
          <w:tcPr>
            <w:tcW w:w="795" w:type="dxa"/>
            <w:tcBorders>
              <w:top w:val="nil"/>
              <w:left w:val="nil"/>
              <w:bottom w:val="nil"/>
              <w:right w:val="nil"/>
            </w:tcBorders>
            <w:shd w:val="clear" w:color="auto" w:fill="auto"/>
            <w:noWrap/>
            <w:vAlign w:val="bottom"/>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p>
        </w:tc>
      </w:tr>
      <w:tr w:rsidR="00D27FF4" w:rsidRPr="00D27FF4" w:rsidTr="00D27FF4">
        <w:trPr>
          <w:trHeight w:val="915"/>
        </w:trPr>
        <w:tc>
          <w:tcPr>
            <w:tcW w:w="4111"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Код бюджетной классификации Российской Федерации</w:t>
            </w:r>
          </w:p>
        </w:tc>
        <w:tc>
          <w:tcPr>
            <w:tcW w:w="4559" w:type="dxa"/>
            <w:vMerge w:val="restart"/>
            <w:tcBorders>
              <w:top w:val="single" w:sz="8" w:space="0" w:color="auto"/>
              <w:left w:val="single" w:sz="8" w:space="0" w:color="auto"/>
              <w:bottom w:val="single" w:sz="8" w:space="0" w:color="000000"/>
              <w:right w:val="nil"/>
            </w:tcBorders>
            <w:shd w:val="clear" w:color="auto" w:fill="auto"/>
            <w:vAlign w:val="center"/>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Наименование источников внутреннего финансирования дефицита бюджета</w:t>
            </w:r>
          </w:p>
        </w:tc>
        <w:tc>
          <w:tcPr>
            <w:tcW w:w="153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Сумма</w:t>
            </w:r>
          </w:p>
        </w:tc>
        <w:tc>
          <w:tcPr>
            <w:tcW w:w="795" w:type="dxa"/>
            <w:tcBorders>
              <w:top w:val="nil"/>
              <w:left w:val="nil"/>
              <w:bottom w:val="nil"/>
              <w:right w:val="nil"/>
            </w:tcBorders>
            <w:shd w:val="clear" w:color="auto" w:fill="auto"/>
            <w:noWrap/>
            <w:vAlign w:val="bottom"/>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p>
        </w:tc>
      </w:tr>
      <w:tr w:rsidR="00D27FF4" w:rsidRPr="00D27FF4" w:rsidTr="00D27FF4">
        <w:trPr>
          <w:trHeight w:val="1590"/>
        </w:trPr>
        <w:tc>
          <w:tcPr>
            <w:tcW w:w="1746" w:type="dxa"/>
            <w:tcBorders>
              <w:top w:val="nil"/>
              <w:left w:val="single" w:sz="8" w:space="0" w:color="auto"/>
              <w:bottom w:val="single" w:sz="8" w:space="0" w:color="auto"/>
              <w:right w:val="single" w:sz="8" w:space="0" w:color="auto"/>
            </w:tcBorders>
            <w:shd w:val="clear" w:color="auto" w:fill="auto"/>
            <w:vAlign w:val="center"/>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lastRenderedPageBreak/>
              <w:t>главный администратор ИФДБ</w:t>
            </w:r>
          </w:p>
        </w:tc>
        <w:tc>
          <w:tcPr>
            <w:tcW w:w="2365" w:type="dxa"/>
            <w:gridSpan w:val="2"/>
            <w:tcBorders>
              <w:top w:val="nil"/>
              <w:left w:val="nil"/>
              <w:bottom w:val="single" w:sz="8" w:space="0" w:color="auto"/>
              <w:right w:val="single" w:sz="8" w:space="0" w:color="auto"/>
            </w:tcBorders>
            <w:shd w:val="clear" w:color="auto" w:fill="auto"/>
            <w:vAlign w:val="center"/>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источники финансирования дефицита бюджета (ИФДБ)</w:t>
            </w:r>
          </w:p>
        </w:tc>
        <w:tc>
          <w:tcPr>
            <w:tcW w:w="4559" w:type="dxa"/>
            <w:vMerge/>
            <w:tcBorders>
              <w:top w:val="single" w:sz="8" w:space="0" w:color="auto"/>
              <w:left w:val="single" w:sz="8" w:space="0" w:color="auto"/>
              <w:bottom w:val="single" w:sz="8" w:space="0" w:color="000000"/>
              <w:right w:val="nil"/>
            </w:tcBorders>
            <w:vAlign w:val="center"/>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b/>
                <w:bCs/>
                <w:sz w:val="16"/>
                <w:szCs w:val="16"/>
                <w:lang w:eastAsia="ru-RU"/>
              </w:rPr>
            </w:pPr>
          </w:p>
        </w:tc>
        <w:tc>
          <w:tcPr>
            <w:tcW w:w="1536" w:type="dxa"/>
            <w:vMerge/>
            <w:tcBorders>
              <w:top w:val="single" w:sz="8" w:space="0" w:color="auto"/>
              <w:left w:val="single" w:sz="8" w:space="0" w:color="auto"/>
              <w:bottom w:val="single" w:sz="8" w:space="0" w:color="000000"/>
              <w:right w:val="single" w:sz="8" w:space="0" w:color="auto"/>
            </w:tcBorders>
            <w:vAlign w:val="center"/>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p>
        </w:tc>
        <w:tc>
          <w:tcPr>
            <w:tcW w:w="795" w:type="dxa"/>
            <w:tcBorders>
              <w:top w:val="nil"/>
              <w:left w:val="nil"/>
              <w:bottom w:val="nil"/>
              <w:right w:val="nil"/>
            </w:tcBorders>
            <w:shd w:val="clear" w:color="auto" w:fill="auto"/>
            <w:noWrap/>
            <w:vAlign w:val="bottom"/>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b/>
                <w:bCs/>
                <w:sz w:val="16"/>
                <w:szCs w:val="16"/>
                <w:lang w:eastAsia="ru-RU"/>
              </w:rPr>
            </w:pPr>
          </w:p>
        </w:tc>
      </w:tr>
      <w:tr w:rsidR="00D27FF4" w:rsidRPr="00D27FF4" w:rsidTr="00D27FF4">
        <w:trPr>
          <w:trHeight w:val="315"/>
        </w:trPr>
        <w:tc>
          <w:tcPr>
            <w:tcW w:w="1746" w:type="dxa"/>
            <w:tcBorders>
              <w:top w:val="nil"/>
              <w:left w:val="single" w:sz="8" w:space="0" w:color="auto"/>
              <w:bottom w:val="single" w:sz="8" w:space="0" w:color="auto"/>
              <w:right w:val="single" w:sz="8" w:space="0" w:color="auto"/>
            </w:tcBorders>
            <w:shd w:val="clear" w:color="auto" w:fill="auto"/>
            <w:vAlign w:val="center"/>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1</w:t>
            </w:r>
          </w:p>
        </w:tc>
        <w:tc>
          <w:tcPr>
            <w:tcW w:w="2365" w:type="dxa"/>
            <w:gridSpan w:val="2"/>
            <w:tcBorders>
              <w:top w:val="nil"/>
              <w:left w:val="nil"/>
              <w:bottom w:val="single" w:sz="8" w:space="0" w:color="auto"/>
              <w:right w:val="single" w:sz="8" w:space="0" w:color="auto"/>
            </w:tcBorders>
            <w:shd w:val="clear" w:color="auto" w:fill="auto"/>
            <w:vAlign w:val="center"/>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2</w:t>
            </w:r>
          </w:p>
        </w:tc>
        <w:tc>
          <w:tcPr>
            <w:tcW w:w="4559" w:type="dxa"/>
            <w:tcBorders>
              <w:top w:val="nil"/>
              <w:left w:val="nil"/>
              <w:bottom w:val="single" w:sz="8" w:space="0" w:color="auto"/>
              <w:right w:val="single" w:sz="8" w:space="0" w:color="auto"/>
            </w:tcBorders>
            <w:shd w:val="clear" w:color="auto" w:fill="auto"/>
            <w:noWrap/>
            <w:vAlign w:val="bottom"/>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3</w:t>
            </w:r>
          </w:p>
        </w:tc>
        <w:tc>
          <w:tcPr>
            <w:tcW w:w="1536" w:type="dxa"/>
            <w:tcBorders>
              <w:top w:val="nil"/>
              <w:left w:val="nil"/>
              <w:bottom w:val="single" w:sz="8" w:space="0" w:color="auto"/>
              <w:right w:val="single" w:sz="8" w:space="0" w:color="auto"/>
            </w:tcBorders>
            <w:shd w:val="clear" w:color="auto" w:fill="auto"/>
            <w:noWrap/>
            <w:vAlign w:val="center"/>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4</w:t>
            </w:r>
          </w:p>
        </w:tc>
        <w:tc>
          <w:tcPr>
            <w:tcW w:w="795" w:type="dxa"/>
            <w:tcBorders>
              <w:top w:val="nil"/>
              <w:left w:val="nil"/>
              <w:bottom w:val="nil"/>
              <w:right w:val="nil"/>
            </w:tcBorders>
            <w:shd w:val="clear" w:color="auto" w:fill="auto"/>
            <w:noWrap/>
            <w:vAlign w:val="bottom"/>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p>
        </w:tc>
      </w:tr>
      <w:tr w:rsidR="00D27FF4" w:rsidRPr="00D27FF4" w:rsidTr="00D27FF4">
        <w:trPr>
          <w:trHeight w:val="600"/>
        </w:trPr>
        <w:tc>
          <w:tcPr>
            <w:tcW w:w="1746" w:type="dxa"/>
            <w:tcBorders>
              <w:top w:val="nil"/>
              <w:left w:val="single" w:sz="8" w:space="0" w:color="auto"/>
              <w:bottom w:val="single" w:sz="4" w:space="0" w:color="auto"/>
              <w:right w:val="single" w:sz="8" w:space="0" w:color="auto"/>
            </w:tcBorders>
            <w:shd w:val="clear" w:color="auto" w:fill="auto"/>
            <w:vAlign w:val="center"/>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346</w:t>
            </w:r>
          </w:p>
        </w:tc>
        <w:tc>
          <w:tcPr>
            <w:tcW w:w="2365" w:type="dxa"/>
            <w:gridSpan w:val="2"/>
            <w:tcBorders>
              <w:top w:val="nil"/>
              <w:left w:val="nil"/>
              <w:bottom w:val="single" w:sz="4" w:space="0" w:color="auto"/>
              <w:right w:val="single" w:sz="8" w:space="0" w:color="auto"/>
            </w:tcBorders>
            <w:shd w:val="clear" w:color="auto" w:fill="auto"/>
            <w:noWrap/>
            <w:vAlign w:val="center"/>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01 00 00 00 00 0000 000</w:t>
            </w:r>
          </w:p>
        </w:tc>
        <w:tc>
          <w:tcPr>
            <w:tcW w:w="4559" w:type="dxa"/>
            <w:tcBorders>
              <w:top w:val="nil"/>
              <w:left w:val="nil"/>
              <w:bottom w:val="single" w:sz="4" w:space="0" w:color="auto"/>
              <w:right w:val="single" w:sz="8" w:space="0" w:color="auto"/>
            </w:tcBorders>
            <w:shd w:val="clear" w:color="auto" w:fill="auto"/>
            <w:vAlign w:val="center"/>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ИСТОЧНИКИ  ВНУТРЕННЕГО  ФИНАНСИРОВАНИЯ ДЕФИЦИТА  БЮДЖЕТА</w:t>
            </w:r>
          </w:p>
        </w:tc>
        <w:tc>
          <w:tcPr>
            <w:tcW w:w="1536" w:type="dxa"/>
            <w:tcBorders>
              <w:top w:val="nil"/>
              <w:left w:val="nil"/>
              <w:bottom w:val="single" w:sz="4" w:space="0" w:color="auto"/>
              <w:right w:val="single" w:sz="8" w:space="0" w:color="auto"/>
            </w:tcBorders>
            <w:shd w:val="clear" w:color="auto" w:fill="auto"/>
            <w:noWrap/>
            <w:vAlign w:val="center"/>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126577,96</w:t>
            </w:r>
          </w:p>
        </w:tc>
        <w:tc>
          <w:tcPr>
            <w:tcW w:w="795" w:type="dxa"/>
            <w:tcBorders>
              <w:top w:val="nil"/>
              <w:left w:val="nil"/>
              <w:bottom w:val="nil"/>
              <w:right w:val="nil"/>
            </w:tcBorders>
            <w:shd w:val="clear" w:color="auto" w:fill="auto"/>
            <w:noWrap/>
            <w:vAlign w:val="bottom"/>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p>
        </w:tc>
      </w:tr>
      <w:tr w:rsidR="00D27FF4" w:rsidRPr="00D27FF4" w:rsidTr="00D27FF4">
        <w:trPr>
          <w:trHeight w:val="900"/>
        </w:trPr>
        <w:tc>
          <w:tcPr>
            <w:tcW w:w="1746" w:type="dxa"/>
            <w:tcBorders>
              <w:top w:val="nil"/>
              <w:left w:val="single" w:sz="8" w:space="0" w:color="auto"/>
              <w:bottom w:val="single" w:sz="4" w:space="0" w:color="auto"/>
              <w:right w:val="single" w:sz="8" w:space="0" w:color="auto"/>
            </w:tcBorders>
            <w:shd w:val="clear" w:color="auto" w:fill="auto"/>
            <w:vAlign w:val="center"/>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346</w:t>
            </w:r>
          </w:p>
        </w:tc>
        <w:tc>
          <w:tcPr>
            <w:tcW w:w="2365" w:type="dxa"/>
            <w:gridSpan w:val="2"/>
            <w:tcBorders>
              <w:top w:val="nil"/>
              <w:left w:val="nil"/>
              <w:bottom w:val="single" w:sz="4" w:space="0" w:color="auto"/>
              <w:right w:val="single" w:sz="8" w:space="0" w:color="auto"/>
            </w:tcBorders>
            <w:shd w:val="clear" w:color="auto" w:fill="auto"/>
            <w:noWrap/>
            <w:vAlign w:val="center"/>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01 03 00 00 00 0000 000</w:t>
            </w:r>
          </w:p>
        </w:tc>
        <w:tc>
          <w:tcPr>
            <w:tcW w:w="4559" w:type="dxa"/>
            <w:tcBorders>
              <w:top w:val="nil"/>
              <w:left w:val="nil"/>
              <w:bottom w:val="single" w:sz="4" w:space="0" w:color="auto"/>
              <w:right w:val="single" w:sz="8" w:space="0" w:color="auto"/>
            </w:tcBorders>
            <w:shd w:val="clear" w:color="auto" w:fill="auto"/>
            <w:vAlign w:val="center"/>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БЮДЖЕТНЫЕ КРЕДИТЫ ОТ ДРУГИХ БЮДЖЕТОВ БЮДЖЕТНОЙ СИСТЕМЫ РОССИЙСКОЙ ФЕДЕРАЦИИ</w:t>
            </w:r>
          </w:p>
        </w:tc>
        <w:tc>
          <w:tcPr>
            <w:tcW w:w="1536" w:type="dxa"/>
            <w:tcBorders>
              <w:top w:val="nil"/>
              <w:left w:val="nil"/>
              <w:bottom w:val="single" w:sz="4" w:space="0" w:color="auto"/>
              <w:right w:val="single" w:sz="8" w:space="0" w:color="auto"/>
            </w:tcBorders>
            <w:shd w:val="clear" w:color="auto" w:fill="auto"/>
            <w:noWrap/>
            <w:vAlign w:val="center"/>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0</w:t>
            </w:r>
          </w:p>
        </w:tc>
        <w:tc>
          <w:tcPr>
            <w:tcW w:w="795" w:type="dxa"/>
            <w:tcBorders>
              <w:top w:val="nil"/>
              <w:left w:val="nil"/>
              <w:bottom w:val="nil"/>
              <w:right w:val="nil"/>
            </w:tcBorders>
            <w:shd w:val="clear" w:color="auto" w:fill="auto"/>
            <w:noWrap/>
            <w:vAlign w:val="bottom"/>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p>
        </w:tc>
      </w:tr>
      <w:tr w:rsidR="00D27FF4" w:rsidRPr="00D27FF4" w:rsidTr="00D27FF4">
        <w:trPr>
          <w:trHeight w:val="900"/>
        </w:trPr>
        <w:tc>
          <w:tcPr>
            <w:tcW w:w="1746" w:type="dxa"/>
            <w:tcBorders>
              <w:top w:val="nil"/>
              <w:left w:val="single" w:sz="8" w:space="0" w:color="auto"/>
              <w:bottom w:val="single" w:sz="4" w:space="0" w:color="auto"/>
              <w:right w:val="single" w:sz="8" w:space="0" w:color="auto"/>
            </w:tcBorders>
            <w:shd w:val="clear" w:color="auto" w:fill="auto"/>
            <w:noWrap/>
            <w:vAlign w:val="center"/>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346</w:t>
            </w:r>
          </w:p>
        </w:tc>
        <w:tc>
          <w:tcPr>
            <w:tcW w:w="2365" w:type="dxa"/>
            <w:gridSpan w:val="2"/>
            <w:tcBorders>
              <w:top w:val="nil"/>
              <w:left w:val="nil"/>
              <w:bottom w:val="single" w:sz="4" w:space="0" w:color="auto"/>
              <w:right w:val="single" w:sz="8" w:space="0" w:color="auto"/>
            </w:tcBorders>
            <w:shd w:val="clear" w:color="auto" w:fill="auto"/>
            <w:noWrap/>
            <w:vAlign w:val="center"/>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01 03 01 00 10 0000 710</w:t>
            </w:r>
          </w:p>
        </w:tc>
        <w:tc>
          <w:tcPr>
            <w:tcW w:w="4559" w:type="dxa"/>
            <w:tcBorders>
              <w:top w:val="nil"/>
              <w:left w:val="nil"/>
              <w:bottom w:val="single" w:sz="4" w:space="0" w:color="auto"/>
              <w:right w:val="single" w:sz="8" w:space="0" w:color="auto"/>
            </w:tcBorders>
            <w:shd w:val="clear" w:color="auto" w:fill="auto"/>
            <w:vAlign w:val="center"/>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Получение кредитов от других бюджетов бюджетной системы РФ бюджетами субъектов РФ в валюте РФ</w:t>
            </w:r>
          </w:p>
        </w:tc>
        <w:tc>
          <w:tcPr>
            <w:tcW w:w="1536" w:type="dxa"/>
            <w:tcBorders>
              <w:top w:val="nil"/>
              <w:left w:val="nil"/>
              <w:bottom w:val="single" w:sz="4" w:space="0" w:color="auto"/>
              <w:right w:val="single" w:sz="8" w:space="0" w:color="auto"/>
            </w:tcBorders>
            <w:shd w:val="clear" w:color="auto" w:fill="auto"/>
            <w:noWrap/>
            <w:vAlign w:val="center"/>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0</w:t>
            </w:r>
          </w:p>
        </w:tc>
        <w:tc>
          <w:tcPr>
            <w:tcW w:w="795" w:type="dxa"/>
            <w:tcBorders>
              <w:top w:val="nil"/>
              <w:left w:val="nil"/>
              <w:bottom w:val="nil"/>
              <w:right w:val="nil"/>
            </w:tcBorders>
            <w:shd w:val="clear" w:color="auto" w:fill="auto"/>
            <w:noWrap/>
            <w:vAlign w:val="bottom"/>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p>
        </w:tc>
      </w:tr>
      <w:tr w:rsidR="00D27FF4" w:rsidRPr="00D27FF4" w:rsidTr="00D27FF4">
        <w:trPr>
          <w:trHeight w:val="900"/>
        </w:trPr>
        <w:tc>
          <w:tcPr>
            <w:tcW w:w="1746" w:type="dxa"/>
            <w:tcBorders>
              <w:top w:val="nil"/>
              <w:left w:val="single" w:sz="8" w:space="0" w:color="auto"/>
              <w:bottom w:val="single" w:sz="4" w:space="0" w:color="auto"/>
              <w:right w:val="single" w:sz="8" w:space="0" w:color="auto"/>
            </w:tcBorders>
            <w:shd w:val="clear" w:color="auto" w:fill="auto"/>
            <w:noWrap/>
            <w:vAlign w:val="center"/>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346</w:t>
            </w:r>
          </w:p>
        </w:tc>
        <w:tc>
          <w:tcPr>
            <w:tcW w:w="2365" w:type="dxa"/>
            <w:gridSpan w:val="2"/>
            <w:tcBorders>
              <w:top w:val="nil"/>
              <w:left w:val="nil"/>
              <w:bottom w:val="single" w:sz="4" w:space="0" w:color="auto"/>
              <w:right w:val="single" w:sz="8" w:space="0" w:color="auto"/>
            </w:tcBorders>
            <w:shd w:val="clear" w:color="auto" w:fill="auto"/>
            <w:noWrap/>
            <w:vAlign w:val="center"/>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01 03 01 00 10 0000 810</w:t>
            </w:r>
          </w:p>
        </w:tc>
        <w:tc>
          <w:tcPr>
            <w:tcW w:w="4559" w:type="dxa"/>
            <w:tcBorders>
              <w:top w:val="nil"/>
              <w:left w:val="nil"/>
              <w:bottom w:val="single" w:sz="4" w:space="0" w:color="auto"/>
              <w:right w:val="single" w:sz="8" w:space="0" w:color="auto"/>
            </w:tcBorders>
            <w:shd w:val="clear" w:color="auto" w:fill="auto"/>
            <w:vAlign w:val="center"/>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Погашение бюджетами субъектов РФ кредитов от других бюджетов бюджетной системы РФ в валюте РФ</w:t>
            </w:r>
          </w:p>
        </w:tc>
        <w:tc>
          <w:tcPr>
            <w:tcW w:w="1536" w:type="dxa"/>
            <w:tcBorders>
              <w:top w:val="nil"/>
              <w:left w:val="nil"/>
              <w:bottom w:val="single" w:sz="4" w:space="0" w:color="auto"/>
              <w:right w:val="single" w:sz="8" w:space="0" w:color="auto"/>
            </w:tcBorders>
            <w:shd w:val="clear" w:color="auto" w:fill="auto"/>
            <w:noWrap/>
            <w:vAlign w:val="center"/>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0</w:t>
            </w:r>
          </w:p>
        </w:tc>
        <w:tc>
          <w:tcPr>
            <w:tcW w:w="795" w:type="dxa"/>
            <w:tcBorders>
              <w:top w:val="nil"/>
              <w:left w:val="nil"/>
              <w:bottom w:val="nil"/>
              <w:right w:val="nil"/>
            </w:tcBorders>
            <w:shd w:val="clear" w:color="auto" w:fill="auto"/>
            <w:noWrap/>
            <w:vAlign w:val="bottom"/>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p>
        </w:tc>
      </w:tr>
      <w:tr w:rsidR="00D27FF4" w:rsidRPr="00D27FF4" w:rsidTr="00D27FF4">
        <w:trPr>
          <w:trHeight w:val="300"/>
        </w:trPr>
        <w:tc>
          <w:tcPr>
            <w:tcW w:w="1746" w:type="dxa"/>
            <w:tcBorders>
              <w:top w:val="nil"/>
              <w:left w:val="single" w:sz="8" w:space="0" w:color="auto"/>
              <w:bottom w:val="single" w:sz="4" w:space="0" w:color="auto"/>
              <w:right w:val="single" w:sz="8" w:space="0" w:color="auto"/>
            </w:tcBorders>
            <w:shd w:val="clear" w:color="auto" w:fill="auto"/>
            <w:noWrap/>
            <w:vAlign w:val="center"/>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346</w:t>
            </w:r>
          </w:p>
        </w:tc>
        <w:tc>
          <w:tcPr>
            <w:tcW w:w="2365" w:type="dxa"/>
            <w:gridSpan w:val="2"/>
            <w:tcBorders>
              <w:top w:val="nil"/>
              <w:left w:val="nil"/>
              <w:bottom w:val="single" w:sz="4" w:space="0" w:color="auto"/>
              <w:right w:val="single" w:sz="8" w:space="0" w:color="auto"/>
            </w:tcBorders>
            <w:shd w:val="clear" w:color="auto" w:fill="auto"/>
            <w:noWrap/>
            <w:vAlign w:val="center"/>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01 05 00 00 00 0000 000</w:t>
            </w:r>
          </w:p>
        </w:tc>
        <w:tc>
          <w:tcPr>
            <w:tcW w:w="4559" w:type="dxa"/>
            <w:tcBorders>
              <w:top w:val="nil"/>
              <w:left w:val="nil"/>
              <w:bottom w:val="single" w:sz="4" w:space="0" w:color="auto"/>
              <w:right w:val="single" w:sz="8" w:space="0" w:color="auto"/>
            </w:tcBorders>
            <w:shd w:val="clear" w:color="auto" w:fill="auto"/>
            <w:vAlign w:val="center"/>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ОСТАТКИ  СРЕДСТВ БЮДЖЕТА</w:t>
            </w:r>
          </w:p>
        </w:tc>
        <w:tc>
          <w:tcPr>
            <w:tcW w:w="1536" w:type="dxa"/>
            <w:tcBorders>
              <w:top w:val="nil"/>
              <w:left w:val="nil"/>
              <w:bottom w:val="single" w:sz="4" w:space="0" w:color="auto"/>
              <w:right w:val="single" w:sz="8" w:space="0" w:color="auto"/>
            </w:tcBorders>
            <w:shd w:val="clear" w:color="auto" w:fill="auto"/>
            <w:noWrap/>
            <w:vAlign w:val="center"/>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0</w:t>
            </w:r>
          </w:p>
        </w:tc>
        <w:tc>
          <w:tcPr>
            <w:tcW w:w="795" w:type="dxa"/>
            <w:tcBorders>
              <w:top w:val="nil"/>
              <w:left w:val="nil"/>
              <w:bottom w:val="nil"/>
              <w:right w:val="nil"/>
            </w:tcBorders>
            <w:shd w:val="clear" w:color="auto" w:fill="auto"/>
            <w:noWrap/>
            <w:vAlign w:val="bottom"/>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p>
        </w:tc>
      </w:tr>
      <w:tr w:rsidR="00D27FF4" w:rsidRPr="00D27FF4" w:rsidTr="00D27FF4">
        <w:trPr>
          <w:trHeight w:val="615"/>
        </w:trPr>
        <w:tc>
          <w:tcPr>
            <w:tcW w:w="1746" w:type="dxa"/>
            <w:tcBorders>
              <w:top w:val="nil"/>
              <w:left w:val="single" w:sz="8" w:space="0" w:color="auto"/>
              <w:bottom w:val="single" w:sz="8" w:space="0" w:color="auto"/>
              <w:right w:val="single" w:sz="8" w:space="0" w:color="auto"/>
            </w:tcBorders>
            <w:shd w:val="clear" w:color="auto" w:fill="auto"/>
            <w:noWrap/>
            <w:vAlign w:val="center"/>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346</w:t>
            </w:r>
          </w:p>
        </w:tc>
        <w:tc>
          <w:tcPr>
            <w:tcW w:w="2365" w:type="dxa"/>
            <w:gridSpan w:val="2"/>
            <w:tcBorders>
              <w:top w:val="nil"/>
              <w:left w:val="nil"/>
              <w:bottom w:val="single" w:sz="4" w:space="0" w:color="auto"/>
              <w:right w:val="single" w:sz="8" w:space="0" w:color="auto"/>
            </w:tcBorders>
            <w:shd w:val="clear" w:color="auto" w:fill="auto"/>
            <w:noWrap/>
            <w:vAlign w:val="center"/>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01 05 02 01 10 0000 510</w:t>
            </w:r>
          </w:p>
        </w:tc>
        <w:tc>
          <w:tcPr>
            <w:tcW w:w="4559" w:type="dxa"/>
            <w:tcBorders>
              <w:top w:val="nil"/>
              <w:left w:val="nil"/>
              <w:bottom w:val="single" w:sz="4" w:space="0" w:color="auto"/>
              <w:right w:val="single" w:sz="8" w:space="0" w:color="auto"/>
            </w:tcBorders>
            <w:shd w:val="clear" w:color="auto" w:fill="auto"/>
            <w:vAlign w:val="center"/>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Увеличение прочих остатков денежных средств бюджетов поселений</w:t>
            </w:r>
          </w:p>
        </w:tc>
        <w:tc>
          <w:tcPr>
            <w:tcW w:w="1536" w:type="dxa"/>
            <w:tcBorders>
              <w:top w:val="nil"/>
              <w:left w:val="nil"/>
              <w:bottom w:val="single" w:sz="4" w:space="0" w:color="auto"/>
              <w:right w:val="single" w:sz="8" w:space="0" w:color="auto"/>
            </w:tcBorders>
            <w:shd w:val="clear" w:color="auto" w:fill="auto"/>
            <w:noWrap/>
            <w:vAlign w:val="center"/>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14055631,34</w:t>
            </w:r>
          </w:p>
        </w:tc>
        <w:tc>
          <w:tcPr>
            <w:tcW w:w="795" w:type="dxa"/>
            <w:tcBorders>
              <w:top w:val="nil"/>
              <w:left w:val="nil"/>
              <w:bottom w:val="nil"/>
              <w:right w:val="nil"/>
            </w:tcBorders>
            <w:shd w:val="clear" w:color="auto" w:fill="auto"/>
            <w:noWrap/>
            <w:vAlign w:val="bottom"/>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p>
        </w:tc>
      </w:tr>
      <w:tr w:rsidR="00D27FF4" w:rsidRPr="00D27FF4" w:rsidTr="00D27FF4">
        <w:trPr>
          <w:trHeight w:val="615"/>
        </w:trPr>
        <w:tc>
          <w:tcPr>
            <w:tcW w:w="1746" w:type="dxa"/>
            <w:tcBorders>
              <w:top w:val="nil"/>
              <w:left w:val="single" w:sz="8" w:space="0" w:color="auto"/>
              <w:bottom w:val="single" w:sz="8" w:space="0" w:color="auto"/>
              <w:right w:val="single" w:sz="8" w:space="0" w:color="auto"/>
            </w:tcBorders>
            <w:shd w:val="clear" w:color="auto" w:fill="auto"/>
            <w:noWrap/>
            <w:vAlign w:val="center"/>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346</w:t>
            </w:r>
          </w:p>
        </w:tc>
        <w:tc>
          <w:tcPr>
            <w:tcW w:w="2365" w:type="dxa"/>
            <w:gridSpan w:val="2"/>
            <w:tcBorders>
              <w:top w:val="nil"/>
              <w:left w:val="nil"/>
              <w:bottom w:val="single" w:sz="8" w:space="0" w:color="auto"/>
              <w:right w:val="single" w:sz="8" w:space="0" w:color="auto"/>
            </w:tcBorders>
            <w:shd w:val="clear" w:color="auto" w:fill="auto"/>
            <w:noWrap/>
            <w:vAlign w:val="center"/>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01 05 02 01 10 0000 610</w:t>
            </w:r>
          </w:p>
        </w:tc>
        <w:tc>
          <w:tcPr>
            <w:tcW w:w="4559" w:type="dxa"/>
            <w:tcBorders>
              <w:top w:val="nil"/>
              <w:left w:val="nil"/>
              <w:bottom w:val="single" w:sz="8" w:space="0" w:color="auto"/>
              <w:right w:val="single" w:sz="8" w:space="0" w:color="auto"/>
            </w:tcBorders>
            <w:shd w:val="clear" w:color="auto" w:fill="auto"/>
            <w:vAlign w:val="center"/>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Уменьшение прочих остатков денежных средств бюджетов поселений</w:t>
            </w:r>
          </w:p>
        </w:tc>
        <w:tc>
          <w:tcPr>
            <w:tcW w:w="1536" w:type="dxa"/>
            <w:tcBorders>
              <w:top w:val="nil"/>
              <w:left w:val="nil"/>
              <w:bottom w:val="single" w:sz="4" w:space="0" w:color="auto"/>
              <w:right w:val="single" w:sz="8" w:space="0" w:color="auto"/>
            </w:tcBorders>
            <w:shd w:val="clear" w:color="auto" w:fill="auto"/>
            <w:noWrap/>
            <w:vAlign w:val="center"/>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14182209,30</w:t>
            </w:r>
          </w:p>
        </w:tc>
        <w:tc>
          <w:tcPr>
            <w:tcW w:w="795" w:type="dxa"/>
            <w:tcBorders>
              <w:top w:val="nil"/>
              <w:left w:val="nil"/>
              <w:bottom w:val="nil"/>
              <w:right w:val="nil"/>
            </w:tcBorders>
            <w:shd w:val="clear" w:color="auto" w:fill="auto"/>
            <w:noWrap/>
            <w:vAlign w:val="bottom"/>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p>
        </w:tc>
      </w:tr>
      <w:tr w:rsidR="00D27FF4" w:rsidRPr="00D27FF4" w:rsidTr="00D27FF4">
        <w:trPr>
          <w:trHeight w:val="300"/>
        </w:trPr>
        <w:tc>
          <w:tcPr>
            <w:tcW w:w="1746" w:type="dxa"/>
            <w:tcBorders>
              <w:top w:val="nil"/>
              <w:left w:val="nil"/>
              <w:bottom w:val="nil"/>
              <w:right w:val="nil"/>
            </w:tcBorders>
            <w:shd w:val="clear" w:color="auto" w:fill="auto"/>
            <w:noWrap/>
            <w:vAlign w:val="bottom"/>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p>
        </w:tc>
        <w:tc>
          <w:tcPr>
            <w:tcW w:w="2365" w:type="dxa"/>
            <w:gridSpan w:val="2"/>
            <w:tcBorders>
              <w:top w:val="nil"/>
              <w:left w:val="nil"/>
              <w:bottom w:val="nil"/>
              <w:right w:val="nil"/>
            </w:tcBorders>
            <w:shd w:val="clear" w:color="auto" w:fill="auto"/>
            <w:noWrap/>
            <w:vAlign w:val="bottom"/>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p>
        </w:tc>
        <w:tc>
          <w:tcPr>
            <w:tcW w:w="4559" w:type="dxa"/>
            <w:tcBorders>
              <w:top w:val="nil"/>
              <w:left w:val="nil"/>
              <w:bottom w:val="nil"/>
              <w:right w:val="nil"/>
            </w:tcBorders>
            <w:shd w:val="clear" w:color="auto" w:fill="auto"/>
            <w:noWrap/>
            <w:vAlign w:val="bottom"/>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p>
        </w:tc>
        <w:tc>
          <w:tcPr>
            <w:tcW w:w="1536" w:type="dxa"/>
            <w:tcBorders>
              <w:top w:val="nil"/>
              <w:left w:val="nil"/>
              <w:bottom w:val="nil"/>
              <w:right w:val="nil"/>
            </w:tcBorders>
            <w:shd w:val="clear" w:color="auto" w:fill="auto"/>
            <w:noWrap/>
            <w:vAlign w:val="bottom"/>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p>
        </w:tc>
        <w:tc>
          <w:tcPr>
            <w:tcW w:w="795" w:type="dxa"/>
            <w:tcBorders>
              <w:top w:val="nil"/>
              <w:left w:val="nil"/>
              <w:bottom w:val="nil"/>
              <w:right w:val="nil"/>
            </w:tcBorders>
            <w:shd w:val="clear" w:color="auto" w:fill="auto"/>
            <w:noWrap/>
            <w:vAlign w:val="bottom"/>
            <w:hideMark/>
          </w:tcPr>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p>
        </w:tc>
      </w:tr>
    </w:tbl>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p>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p>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p>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p>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p>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p>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p>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p>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p>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p>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p>
    <w:p w:rsidR="00D27FF4" w:rsidRPr="00D27FF4" w:rsidRDefault="00D27FF4" w:rsidP="00D27FF4">
      <w:pPr>
        <w:autoSpaceDE w:val="0"/>
        <w:autoSpaceDN w:val="0"/>
        <w:adjustRightInd w:val="0"/>
        <w:spacing w:after="0" w:line="240" w:lineRule="auto"/>
        <w:jc w:val="center"/>
        <w:rPr>
          <w:rFonts w:ascii="Arial" w:eastAsia="Times New Roman" w:hAnsi="Arial" w:cs="Arial"/>
          <w:sz w:val="16"/>
          <w:szCs w:val="16"/>
          <w:lang w:eastAsia="ru-RU"/>
        </w:rPr>
      </w:pPr>
    </w:p>
    <w:tbl>
      <w:tblPr>
        <w:tblStyle w:val="a9"/>
        <w:tblW w:w="10421" w:type="dxa"/>
        <w:tblLayout w:type="fixed"/>
        <w:tblLook w:val="04A0" w:firstRow="1" w:lastRow="0" w:firstColumn="1" w:lastColumn="0" w:noHBand="0" w:noVBand="1"/>
      </w:tblPr>
      <w:tblGrid>
        <w:gridCol w:w="1538"/>
        <w:gridCol w:w="644"/>
        <w:gridCol w:w="1296"/>
        <w:gridCol w:w="174"/>
        <w:gridCol w:w="433"/>
        <w:gridCol w:w="134"/>
        <w:gridCol w:w="4253"/>
        <w:gridCol w:w="1949"/>
      </w:tblGrid>
      <w:tr w:rsidR="00D27FF4" w:rsidRPr="00D27FF4" w:rsidTr="00D27FF4">
        <w:trPr>
          <w:trHeight w:val="255"/>
        </w:trPr>
        <w:tc>
          <w:tcPr>
            <w:tcW w:w="1538" w:type="dxa"/>
            <w:tcBorders>
              <w:top w:val="nil"/>
              <w:left w:val="nil"/>
              <w:bottom w:val="nil"/>
              <w:right w:val="nil"/>
            </w:tcBorders>
            <w:noWrap/>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tc>
        <w:tc>
          <w:tcPr>
            <w:tcW w:w="644" w:type="dxa"/>
            <w:tcBorders>
              <w:top w:val="nil"/>
              <w:left w:val="nil"/>
              <w:bottom w:val="nil"/>
              <w:right w:val="nil"/>
            </w:tcBorders>
            <w:noWrap/>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tc>
        <w:tc>
          <w:tcPr>
            <w:tcW w:w="1296" w:type="dxa"/>
            <w:tcBorders>
              <w:top w:val="nil"/>
              <w:left w:val="nil"/>
              <w:bottom w:val="nil"/>
              <w:right w:val="nil"/>
            </w:tcBorders>
            <w:noWrap/>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tc>
        <w:tc>
          <w:tcPr>
            <w:tcW w:w="607" w:type="dxa"/>
            <w:gridSpan w:val="2"/>
            <w:tcBorders>
              <w:top w:val="nil"/>
              <w:left w:val="nil"/>
              <w:bottom w:val="nil"/>
              <w:right w:val="nil"/>
            </w:tcBorders>
            <w:noWrap/>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tc>
        <w:tc>
          <w:tcPr>
            <w:tcW w:w="4387" w:type="dxa"/>
            <w:gridSpan w:val="2"/>
            <w:tcBorders>
              <w:top w:val="nil"/>
              <w:left w:val="nil"/>
              <w:bottom w:val="nil"/>
              <w:right w:val="nil"/>
            </w:tcBorders>
            <w:noWrap/>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tc>
        <w:tc>
          <w:tcPr>
            <w:tcW w:w="1949" w:type="dxa"/>
            <w:tcBorders>
              <w:top w:val="nil"/>
              <w:left w:val="nil"/>
              <w:bottom w:val="nil"/>
              <w:right w:val="nil"/>
            </w:tcBorders>
            <w:noWrap/>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Приложение № 4</w:t>
            </w:r>
          </w:p>
        </w:tc>
      </w:tr>
      <w:tr w:rsidR="00D27FF4" w:rsidRPr="00D27FF4" w:rsidTr="00D27FF4">
        <w:trPr>
          <w:trHeight w:val="274"/>
        </w:trPr>
        <w:tc>
          <w:tcPr>
            <w:tcW w:w="1538" w:type="dxa"/>
            <w:tcBorders>
              <w:top w:val="nil"/>
              <w:left w:val="nil"/>
              <w:bottom w:val="nil"/>
              <w:right w:val="nil"/>
            </w:tcBorders>
            <w:noWrap/>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tc>
        <w:tc>
          <w:tcPr>
            <w:tcW w:w="644" w:type="dxa"/>
            <w:tcBorders>
              <w:top w:val="nil"/>
              <w:left w:val="nil"/>
              <w:bottom w:val="nil"/>
              <w:right w:val="nil"/>
            </w:tcBorders>
            <w:noWrap/>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tc>
        <w:tc>
          <w:tcPr>
            <w:tcW w:w="1296" w:type="dxa"/>
            <w:tcBorders>
              <w:top w:val="nil"/>
              <w:left w:val="nil"/>
              <w:bottom w:val="nil"/>
              <w:right w:val="nil"/>
            </w:tcBorders>
            <w:noWrap/>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tc>
        <w:tc>
          <w:tcPr>
            <w:tcW w:w="607" w:type="dxa"/>
            <w:gridSpan w:val="2"/>
            <w:tcBorders>
              <w:top w:val="nil"/>
              <w:left w:val="nil"/>
              <w:bottom w:val="nil"/>
              <w:right w:val="nil"/>
            </w:tcBorders>
            <w:noWrap/>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tc>
        <w:tc>
          <w:tcPr>
            <w:tcW w:w="6336" w:type="dxa"/>
            <w:gridSpan w:val="3"/>
            <w:tcBorders>
              <w:top w:val="nil"/>
              <w:left w:val="nil"/>
              <w:bottom w:val="nil"/>
              <w:right w:val="nil"/>
            </w:tcBorders>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 xml:space="preserve">                                            к решению 52- ей  сессии   Совета Депутатов                                                      </w:t>
            </w:r>
          </w:p>
        </w:tc>
      </w:tr>
      <w:tr w:rsidR="00D27FF4" w:rsidRPr="00D27FF4" w:rsidTr="00D27FF4">
        <w:trPr>
          <w:trHeight w:val="255"/>
        </w:trPr>
        <w:tc>
          <w:tcPr>
            <w:tcW w:w="1538" w:type="dxa"/>
            <w:tcBorders>
              <w:top w:val="nil"/>
              <w:left w:val="nil"/>
              <w:bottom w:val="nil"/>
              <w:right w:val="nil"/>
            </w:tcBorders>
            <w:noWrap/>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tc>
        <w:tc>
          <w:tcPr>
            <w:tcW w:w="644" w:type="dxa"/>
            <w:tcBorders>
              <w:top w:val="nil"/>
              <w:left w:val="nil"/>
              <w:bottom w:val="nil"/>
              <w:right w:val="nil"/>
            </w:tcBorders>
            <w:noWrap/>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tc>
        <w:tc>
          <w:tcPr>
            <w:tcW w:w="1296" w:type="dxa"/>
            <w:tcBorders>
              <w:top w:val="nil"/>
              <w:left w:val="nil"/>
              <w:bottom w:val="nil"/>
              <w:right w:val="nil"/>
            </w:tcBorders>
            <w:noWrap/>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tc>
        <w:tc>
          <w:tcPr>
            <w:tcW w:w="607" w:type="dxa"/>
            <w:gridSpan w:val="2"/>
            <w:tcBorders>
              <w:top w:val="nil"/>
              <w:left w:val="nil"/>
              <w:bottom w:val="nil"/>
              <w:right w:val="nil"/>
            </w:tcBorders>
            <w:noWrap/>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tc>
        <w:tc>
          <w:tcPr>
            <w:tcW w:w="6336" w:type="dxa"/>
            <w:gridSpan w:val="3"/>
            <w:tcBorders>
              <w:top w:val="nil"/>
              <w:left w:val="nil"/>
              <w:bottom w:val="nil"/>
              <w:right w:val="nil"/>
            </w:tcBorders>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 xml:space="preserve"> </w:t>
            </w:r>
            <w:proofErr w:type="spellStart"/>
            <w:r w:rsidRPr="00D27FF4">
              <w:rPr>
                <w:rFonts w:ascii="Arial" w:eastAsia="Times New Roman" w:hAnsi="Arial" w:cs="Arial"/>
                <w:sz w:val="16"/>
                <w:szCs w:val="16"/>
                <w:lang w:eastAsia="ru-RU"/>
              </w:rPr>
              <w:t>Гжатского</w:t>
            </w:r>
            <w:proofErr w:type="spellEnd"/>
            <w:r w:rsidRPr="00D27FF4">
              <w:rPr>
                <w:rFonts w:ascii="Arial" w:eastAsia="Times New Roman" w:hAnsi="Arial" w:cs="Arial"/>
                <w:sz w:val="16"/>
                <w:szCs w:val="16"/>
                <w:lang w:eastAsia="ru-RU"/>
              </w:rPr>
              <w:t xml:space="preserve">  сельсовета Куйбышевского района</w:t>
            </w:r>
          </w:p>
        </w:tc>
      </w:tr>
      <w:tr w:rsidR="00D27FF4" w:rsidRPr="00D27FF4" w:rsidTr="00D27FF4">
        <w:trPr>
          <w:trHeight w:val="255"/>
        </w:trPr>
        <w:tc>
          <w:tcPr>
            <w:tcW w:w="1538" w:type="dxa"/>
            <w:tcBorders>
              <w:top w:val="nil"/>
              <w:left w:val="nil"/>
              <w:bottom w:val="nil"/>
              <w:right w:val="nil"/>
            </w:tcBorders>
            <w:noWrap/>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tc>
        <w:tc>
          <w:tcPr>
            <w:tcW w:w="644" w:type="dxa"/>
            <w:tcBorders>
              <w:top w:val="nil"/>
              <w:left w:val="nil"/>
              <w:bottom w:val="nil"/>
              <w:right w:val="nil"/>
            </w:tcBorders>
            <w:noWrap/>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tc>
        <w:tc>
          <w:tcPr>
            <w:tcW w:w="1296" w:type="dxa"/>
            <w:tcBorders>
              <w:top w:val="nil"/>
              <w:left w:val="nil"/>
              <w:bottom w:val="nil"/>
              <w:right w:val="nil"/>
            </w:tcBorders>
            <w:noWrap/>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tc>
        <w:tc>
          <w:tcPr>
            <w:tcW w:w="607" w:type="dxa"/>
            <w:gridSpan w:val="2"/>
            <w:tcBorders>
              <w:top w:val="nil"/>
              <w:left w:val="nil"/>
              <w:bottom w:val="nil"/>
              <w:right w:val="nil"/>
            </w:tcBorders>
            <w:noWrap/>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tc>
        <w:tc>
          <w:tcPr>
            <w:tcW w:w="6336" w:type="dxa"/>
            <w:gridSpan w:val="3"/>
            <w:tcBorders>
              <w:top w:val="nil"/>
              <w:left w:val="nil"/>
              <w:bottom w:val="nil"/>
              <w:right w:val="nil"/>
            </w:tcBorders>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 xml:space="preserve">                                         Новосибирской области                                                                                    </w:t>
            </w:r>
          </w:p>
        </w:tc>
      </w:tr>
      <w:tr w:rsidR="00D27FF4" w:rsidRPr="00D27FF4" w:rsidTr="00D27FF4">
        <w:trPr>
          <w:trHeight w:val="255"/>
        </w:trPr>
        <w:tc>
          <w:tcPr>
            <w:tcW w:w="1538" w:type="dxa"/>
            <w:tcBorders>
              <w:top w:val="nil"/>
              <w:left w:val="nil"/>
              <w:bottom w:val="nil"/>
              <w:right w:val="nil"/>
            </w:tcBorders>
            <w:noWrap/>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tc>
        <w:tc>
          <w:tcPr>
            <w:tcW w:w="644" w:type="dxa"/>
            <w:tcBorders>
              <w:top w:val="nil"/>
              <w:left w:val="nil"/>
              <w:bottom w:val="nil"/>
              <w:right w:val="nil"/>
            </w:tcBorders>
            <w:noWrap/>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tc>
        <w:tc>
          <w:tcPr>
            <w:tcW w:w="1296" w:type="dxa"/>
            <w:tcBorders>
              <w:top w:val="nil"/>
              <w:left w:val="nil"/>
              <w:bottom w:val="nil"/>
              <w:right w:val="nil"/>
            </w:tcBorders>
            <w:noWrap/>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tc>
        <w:tc>
          <w:tcPr>
            <w:tcW w:w="607" w:type="dxa"/>
            <w:gridSpan w:val="2"/>
            <w:tcBorders>
              <w:top w:val="nil"/>
              <w:left w:val="nil"/>
              <w:bottom w:val="nil"/>
              <w:right w:val="nil"/>
            </w:tcBorders>
            <w:noWrap/>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tc>
        <w:tc>
          <w:tcPr>
            <w:tcW w:w="6336" w:type="dxa"/>
            <w:gridSpan w:val="3"/>
            <w:tcBorders>
              <w:top w:val="nil"/>
              <w:left w:val="nil"/>
              <w:bottom w:val="nil"/>
              <w:right w:val="nil"/>
            </w:tcBorders>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 xml:space="preserve">                                                          от 23 декабря  2019 г. № 3</w:t>
            </w:r>
          </w:p>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tc>
      </w:tr>
      <w:tr w:rsidR="00D27FF4" w:rsidRPr="00D27FF4" w:rsidTr="00D27FF4">
        <w:trPr>
          <w:trHeight w:val="1101"/>
        </w:trPr>
        <w:tc>
          <w:tcPr>
            <w:tcW w:w="10421" w:type="dxa"/>
            <w:gridSpan w:val="8"/>
            <w:tcBorders>
              <w:top w:val="nil"/>
              <w:left w:val="nil"/>
              <w:bottom w:val="nil"/>
              <w:right w:val="nil"/>
            </w:tcBorders>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Распределение бюджетных ассигнований по разделам, подразделам, целевым статьям (государственным программам и непрограммным направлениям деятельности), группам (группам и подгруппам) видов расходов классификации в ведомственной структуре расходов на 2019 год</w:t>
            </w:r>
          </w:p>
        </w:tc>
      </w:tr>
      <w:tr w:rsidR="00D27FF4" w:rsidRPr="00D27FF4" w:rsidTr="00D27FF4">
        <w:trPr>
          <w:trHeight w:val="150"/>
        </w:trPr>
        <w:tc>
          <w:tcPr>
            <w:tcW w:w="1538" w:type="dxa"/>
            <w:tcBorders>
              <w:top w:val="nil"/>
              <w:left w:val="nil"/>
              <w:bottom w:val="nil"/>
              <w:right w:val="nil"/>
            </w:tcBorders>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p>
        </w:tc>
        <w:tc>
          <w:tcPr>
            <w:tcW w:w="644" w:type="dxa"/>
            <w:tcBorders>
              <w:top w:val="nil"/>
              <w:left w:val="nil"/>
              <w:bottom w:val="nil"/>
              <w:right w:val="nil"/>
            </w:tcBorders>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tc>
        <w:tc>
          <w:tcPr>
            <w:tcW w:w="1296" w:type="dxa"/>
            <w:tcBorders>
              <w:top w:val="nil"/>
              <w:left w:val="nil"/>
              <w:bottom w:val="nil"/>
              <w:right w:val="nil"/>
            </w:tcBorders>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tc>
        <w:tc>
          <w:tcPr>
            <w:tcW w:w="607" w:type="dxa"/>
            <w:gridSpan w:val="2"/>
            <w:tcBorders>
              <w:top w:val="nil"/>
              <w:left w:val="nil"/>
              <w:bottom w:val="nil"/>
              <w:right w:val="nil"/>
            </w:tcBorders>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tc>
        <w:tc>
          <w:tcPr>
            <w:tcW w:w="4387" w:type="dxa"/>
            <w:gridSpan w:val="2"/>
            <w:tcBorders>
              <w:top w:val="nil"/>
              <w:left w:val="nil"/>
              <w:bottom w:val="nil"/>
              <w:right w:val="nil"/>
            </w:tcBorders>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tc>
        <w:tc>
          <w:tcPr>
            <w:tcW w:w="1949" w:type="dxa"/>
            <w:tcBorders>
              <w:top w:val="nil"/>
              <w:left w:val="nil"/>
              <w:bottom w:val="nil"/>
              <w:right w:val="nil"/>
            </w:tcBorders>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tc>
      </w:tr>
      <w:tr w:rsidR="00D27FF4" w:rsidRPr="00D27FF4" w:rsidTr="00D27FF4">
        <w:trPr>
          <w:trHeight w:val="345"/>
        </w:trPr>
        <w:tc>
          <w:tcPr>
            <w:tcW w:w="10421" w:type="dxa"/>
            <w:gridSpan w:val="8"/>
            <w:tcBorders>
              <w:top w:val="nil"/>
              <w:left w:val="nil"/>
              <w:right w:val="nil"/>
            </w:tcBorders>
            <w:noWrap/>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таблица 1</w:t>
            </w:r>
          </w:p>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(рублей)</w:t>
            </w:r>
          </w:p>
        </w:tc>
      </w:tr>
      <w:tr w:rsidR="00D27FF4" w:rsidRPr="00D27FF4" w:rsidTr="00D27FF4">
        <w:trPr>
          <w:trHeight w:val="1002"/>
        </w:trPr>
        <w:tc>
          <w:tcPr>
            <w:tcW w:w="1538"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Главный распорядитель</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ФКР</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КЦСР</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КВР</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Наименование</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 xml:space="preserve">Сумма </w:t>
            </w:r>
          </w:p>
        </w:tc>
      </w:tr>
      <w:tr w:rsidR="00D27FF4" w:rsidRPr="00D27FF4" w:rsidTr="00D27FF4">
        <w:trPr>
          <w:trHeight w:val="255"/>
        </w:trPr>
        <w:tc>
          <w:tcPr>
            <w:tcW w:w="1538"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1</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2</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4</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5</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6</w:t>
            </w:r>
          </w:p>
        </w:tc>
      </w:tr>
      <w:tr w:rsidR="00D27FF4" w:rsidRPr="00D27FF4" w:rsidTr="00D27FF4">
        <w:trPr>
          <w:trHeight w:val="238"/>
        </w:trPr>
        <w:tc>
          <w:tcPr>
            <w:tcW w:w="1538" w:type="dxa"/>
            <w:hideMark/>
          </w:tcPr>
          <w:p w:rsidR="00D27FF4" w:rsidRPr="00D27FF4" w:rsidRDefault="00D27FF4" w:rsidP="00D27FF4">
            <w:pPr>
              <w:autoSpaceDE w:val="0"/>
              <w:autoSpaceDN w:val="0"/>
              <w:adjustRightInd w:val="0"/>
              <w:jc w:val="center"/>
              <w:rPr>
                <w:rFonts w:ascii="Arial" w:eastAsia="Times New Roman" w:hAnsi="Arial" w:cs="Arial"/>
                <w:b/>
                <w:sz w:val="16"/>
                <w:szCs w:val="16"/>
                <w:lang w:eastAsia="ru-RU"/>
              </w:rPr>
            </w:pPr>
            <w:r w:rsidRPr="00D27FF4">
              <w:rPr>
                <w:rFonts w:ascii="Arial" w:eastAsia="Times New Roman" w:hAnsi="Arial" w:cs="Arial"/>
                <w:b/>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0100</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
                <w:sz w:val="16"/>
                <w:szCs w:val="16"/>
                <w:lang w:eastAsia="ru-RU"/>
              </w:rPr>
            </w:pPr>
            <w:r w:rsidRPr="00D27FF4">
              <w:rPr>
                <w:rFonts w:ascii="Arial" w:eastAsia="Times New Roman" w:hAnsi="Arial" w:cs="Arial"/>
                <w:b/>
                <w:sz w:val="16"/>
                <w:szCs w:val="16"/>
                <w:lang w:eastAsia="ru-RU"/>
              </w:rPr>
              <w:t> </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 </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ОБЩЕГОСУДАРСТВЕННЫЕ ВОПРОСЫ</w:t>
            </w:r>
          </w:p>
        </w:tc>
        <w:tc>
          <w:tcPr>
            <w:tcW w:w="1949" w:type="dxa"/>
            <w:noWrap/>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14 182 209,30</w:t>
            </w:r>
          </w:p>
        </w:tc>
      </w:tr>
      <w:tr w:rsidR="00D27FF4" w:rsidRPr="00D27FF4" w:rsidTr="00D27FF4">
        <w:trPr>
          <w:trHeight w:val="510"/>
        </w:trPr>
        <w:tc>
          <w:tcPr>
            <w:tcW w:w="1538" w:type="dxa"/>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0102</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 </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 </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Функционирование высшего должностного лица субъекта Российской Федерации и муниципального образования</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696 079,70</w:t>
            </w:r>
          </w:p>
        </w:tc>
      </w:tr>
      <w:tr w:rsidR="00D27FF4" w:rsidRPr="00D27FF4" w:rsidTr="00D27FF4">
        <w:trPr>
          <w:trHeight w:val="555"/>
        </w:trPr>
        <w:tc>
          <w:tcPr>
            <w:tcW w:w="1538"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0102</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99 0 00 01100</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 </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Высшее должностное лицо органа местного самоуправления Куйбышевского района</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604 679,30</w:t>
            </w:r>
          </w:p>
        </w:tc>
      </w:tr>
      <w:tr w:rsidR="00D27FF4" w:rsidRPr="00D27FF4" w:rsidTr="00D27FF4">
        <w:trPr>
          <w:trHeight w:val="1130"/>
        </w:trPr>
        <w:tc>
          <w:tcPr>
            <w:tcW w:w="1538"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lastRenderedPageBreak/>
              <w:t>346</w:t>
            </w:r>
          </w:p>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tc>
        <w:tc>
          <w:tcPr>
            <w:tcW w:w="644"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0102</w:t>
            </w:r>
          </w:p>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p>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p>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p>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99 0 00 01100</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100</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604 679,30</w:t>
            </w:r>
          </w:p>
        </w:tc>
      </w:tr>
      <w:tr w:rsidR="00D27FF4" w:rsidRPr="00D27FF4" w:rsidTr="00D27FF4">
        <w:trPr>
          <w:trHeight w:val="658"/>
        </w:trPr>
        <w:tc>
          <w:tcPr>
            <w:tcW w:w="1538"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346</w:t>
            </w:r>
          </w:p>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p>
        </w:tc>
        <w:tc>
          <w:tcPr>
            <w:tcW w:w="644"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0102</w:t>
            </w:r>
          </w:p>
        </w:tc>
        <w:tc>
          <w:tcPr>
            <w:tcW w:w="1470" w:type="dxa"/>
            <w:gridSpan w:val="2"/>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99 0 00 01100</w:t>
            </w:r>
          </w:p>
        </w:tc>
        <w:tc>
          <w:tcPr>
            <w:tcW w:w="567" w:type="dxa"/>
            <w:gridSpan w:val="2"/>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120</w:t>
            </w:r>
          </w:p>
        </w:tc>
        <w:tc>
          <w:tcPr>
            <w:tcW w:w="4253"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Расходы на выплаты персоналу государственных (муниципальных) органов</w:t>
            </w:r>
          </w:p>
        </w:tc>
        <w:tc>
          <w:tcPr>
            <w:tcW w:w="1949"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604 679,30</w:t>
            </w:r>
          </w:p>
        </w:tc>
      </w:tr>
      <w:tr w:rsidR="00D27FF4" w:rsidRPr="00D27FF4" w:rsidTr="00D27FF4">
        <w:trPr>
          <w:trHeight w:val="375"/>
        </w:trPr>
        <w:tc>
          <w:tcPr>
            <w:tcW w:w="1538"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346</w:t>
            </w:r>
          </w:p>
        </w:tc>
        <w:tc>
          <w:tcPr>
            <w:tcW w:w="644"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0102</w:t>
            </w:r>
          </w:p>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p>
        </w:tc>
        <w:tc>
          <w:tcPr>
            <w:tcW w:w="1470" w:type="dxa"/>
            <w:gridSpan w:val="2"/>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99 0 00 70510</w:t>
            </w:r>
          </w:p>
        </w:tc>
        <w:tc>
          <w:tcPr>
            <w:tcW w:w="567" w:type="dxa"/>
            <w:gridSpan w:val="2"/>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p>
        </w:tc>
        <w:tc>
          <w:tcPr>
            <w:tcW w:w="4253"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Реализация мероприятий по обеспечению сбалансированности местных бюджетов в рамках государственной программы Новосибирской области « Управление государственными финансами в Новосибирской области на 2014 – 2019 годы»</w:t>
            </w:r>
          </w:p>
        </w:tc>
        <w:tc>
          <w:tcPr>
            <w:tcW w:w="1949"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91 400,40</w:t>
            </w:r>
          </w:p>
        </w:tc>
      </w:tr>
      <w:tr w:rsidR="00D27FF4" w:rsidRPr="00D27FF4" w:rsidTr="00D27FF4">
        <w:trPr>
          <w:trHeight w:val="240"/>
        </w:trPr>
        <w:tc>
          <w:tcPr>
            <w:tcW w:w="1538"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346</w:t>
            </w:r>
          </w:p>
        </w:tc>
        <w:tc>
          <w:tcPr>
            <w:tcW w:w="644"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0102</w:t>
            </w:r>
          </w:p>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p>
        </w:tc>
        <w:tc>
          <w:tcPr>
            <w:tcW w:w="1470" w:type="dxa"/>
            <w:gridSpan w:val="2"/>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99 0 00 70510</w:t>
            </w:r>
          </w:p>
        </w:tc>
        <w:tc>
          <w:tcPr>
            <w:tcW w:w="567" w:type="dxa"/>
            <w:gridSpan w:val="2"/>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100</w:t>
            </w:r>
          </w:p>
        </w:tc>
        <w:tc>
          <w:tcPr>
            <w:tcW w:w="4253"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49"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91 400,40</w:t>
            </w:r>
          </w:p>
        </w:tc>
      </w:tr>
      <w:tr w:rsidR="00D27FF4" w:rsidRPr="00D27FF4" w:rsidTr="00D27FF4">
        <w:trPr>
          <w:trHeight w:val="285"/>
        </w:trPr>
        <w:tc>
          <w:tcPr>
            <w:tcW w:w="1538"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346</w:t>
            </w:r>
          </w:p>
        </w:tc>
        <w:tc>
          <w:tcPr>
            <w:tcW w:w="644"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0102</w:t>
            </w:r>
          </w:p>
        </w:tc>
        <w:tc>
          <w:tcPr>
            <w:tcW w:w="1470" w:type="dxa"/>
            <w:gridSpan w:val="2"/>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99 0 00 70510</w:t>
            </w:r>
          </w:p>
        </w:tc>
        <w:tc>
          <w:tcPr>
            <w:tcW w:w="567" w:type="dxa"/>
            <w:gridSpan w:val="2"/>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120</w:t>
            </w:r>
          </w:p>
        </w:tc>
        <w:tc>
          <w:tcPr>
            <w:tcW w:w="4253"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Расходы на выплаты персоналу государственных (муниципальных) органов</w:t>
            </w:r>
          </w:p>
        </w:tc>
        <w:tc>
          <w:tcPr>
            <w:tcW w:w="1949"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91 400,00</w:t>
            </w:r>
          </w:p>
        </w:tc>
      </w:tr>
      <w:tr w:rsidR="00D27FF4" w:rsidRPr="00D27FF4" w:rsidTr="00D27FF4">
        <w:trPr>
          <w:trHeight w:val="969"/>
        </w:trPr>
        <w:tc>
          <w:tcPr>
            <w:tcW w:w="1538" w:type="dxa"/>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0104</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 </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 </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2 314 570,67</w:t>
            </w:r>
          </w:p>
        </w:tc>
      </w:tr>
      <w:tr w:rsidR="00D27FF4" w:rsidRPr="00D27FF4" w:rsidTr="00D27FF4">
        <w:trPr>
          <w:trHeight w:val="750"/>
        </w:trPr>
        <w:tc>
          <w:tcPr>
            <w:tcW w:w="1538"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0104</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99 0 00 01400</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 </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Расходы на обеспечение функций муниципальных органов Куйбышевского района</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2 243 871,07</w:t>
            </w:r>
          </w:p>
        </w:tc>
      </w:tr>
      <w:tr w:rsidR="00D27FF4" w:rsidRPr="00D27FF4" w:rsidTr="00D27FF4">
        <w:trPr>
          <w:trHeight w:val="450"/>
        </w:trPr>
        <w:tc>
          <w:tcPr>
            <w:tcW w:w="1538"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0104</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99 0  00 01400</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100</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Расходы на выплату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1 691 517,55</w:t>
            </w:r>
          </w:p>
        </w:tc>
      </w:tr>
      <w:tr w:rsidR="00D27FF4" w:rsidRPr="00D27FF4" w:rsidTr="00D27FF4">
        <w:trPr>
          <w:trHeight w:val="480"/>
        </w:trPr>
        <w:tc>
          <w:tcPr>
            <w:tcW w:w="1538"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0104</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99 0 00 01400</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120</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Расходы на выплаты персоналу государственны</w:t>
            </w:r>
            <w:proofErr w:type="gramStart"/>
            <w:r w:rsidRPr="00D27FF4">
              <w:rPr>
                <w:rFonts w:ascii="Arial" w:eastAsia="Times New Roman" w:hAnsi="Arial" w:cs="Arial"/>
                <w:sz w:val="16"/>
                <w:szCs w:val="16"/>
                <w:lang w:eastAsia="ru-RU"/>
              </w:rPr>
              <w:t>х(</w:t>
            </w:r>
            <w:proofErr w:type="gramEnd"/>
            <w:r w:rsidRPr="00D27FF4">
              <w:rPr>
                <w:rFonts w:ascii="Arial" w:eastAsia="Times New Roman" w:hAnsi="Arial" w:cs="Arial"/>
                <w:sz w:val="16"/>
                <w:szCs w:val="16"/>
                <w:lang w:eastAsia="ru-RU"/>
              </w:rPr>
              <w:t>муниципальных) органов</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1 691 517,55</w:t>
            </w:r>
          </w:p>
        </w:tc>
      </w:tr>
      <w:tr w:rsidR="00D27FF4" w:rsidRPr="00D27FF4" w:rsidTr="00D27FF4">
        <w:trPr>
          <w:trHeight w:val="559"/>
        </w:trPr>
        <w:tc>
          <w:tcPr>
            <w:tcW w:w="1538"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0104</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99 0  00 01400</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200</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Закупка товаров, работ, услуг для государственных нужд</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516 657,75</w:t>
            </w:r>
          </w:p>
        </w:tc>
      </w:tr>
      <w:tr w:rsidR="00D27FF4" w:rsidRPr="00D27FF4" w:rsidTr="00D27FF4">
        <w:trPr>
          <w:trHeight w:val="533"/>
        </w:trPr>
        <w:tc>
          <w:tcPr>
            <w:tcW w:w="1538"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0104</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99 0 00 01400</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240</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Иные закупки товаров, работ и услуг для государственных нужд</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516 657,75</w:t>
            </w:r>
          </w:p>
        </w:tc>
      </w:tr>
      <w:tr w:rsidR="00D27FF4" w:rsidRPr="00D27FF4" w:rsidTr="00D27FF4">
        <w:trPr>
          <w:trHeight w:val="255"/>
        </w:trPr>
        <w:tc>
          <w:tcPr>
            <w:tcW w:w="1538"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0104</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99 0  00 01400</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800</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Иные межбюджетные ассигнования</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35 695,77</w:t>
            </w:r>
          </w:p>
        </w:tc>
      </w:tr>
      <w:tr w:rsidR="00D27FF4" w:rsidRPr="00D27FF4" w:rsidTr="00D27FF4">
        <w:trPr>
          <w:trHeight w:val="325"/>
        </w:trPr>
        <w:tc>
          <w:tcPr>
            <w:tcW w:w="1538"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0104</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99 0 00 01400</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850</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Уплата налогов, сборов и иных платежей</w:t>
            </w:r>
          </w:p>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35 695,77</w:t>
            </w:r>
          </w:p>
        </w:tc>
      </w:tr>
      <w:tr w:rsidR="00D27FF4" w:rsidRPr="00D27FF4" w:rsidTr="00D27FF4">
        <w:trPr>
          <w:trHeight w:val="450"/>
        </w:trPr>
        <w:tc>
          <w:tcPr>
            <w:tcW w:w="1538"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346</w:t>
            </w:r>
          </w:p>
        </w:tc>
        <w:tc>
          <w:tcPr>
            <w:tcW w:w="644"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0104</w:t>
            </w:r>
          </w:p>
        </w:tc>
        <w:tc>
          <w:tcPr>
            <w:tcW w:w="1470" w:type="dxa"/>
            <w:gridSpan w:val="2"/>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99 0 00 70190</w:t>
            </w:r>
          </w:p>
        </w:tc>
        <w:tc>
          <w:tcPr>
            <w:tcW w:w="567" w:type="dxa"/>
            <w:gridSpan w:val="2"/>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tc>
        <w:tc>
          <w:tcPr>
            <w:tcW w:w="4253"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Осуществление отдельных государственных полномочий Новосибирской области по решению вопросов в сфере административных правонарушений</w:t>
            </w:r>
          </w:p>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tc>
        <w:tc>
          <w:tcPr>
            <w:tcW w:w="1949"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100,00</w:t>
            </w:r>
          </w:p>
        </w:tc>
      </w:tr>
      <w:tr w:rsidR="00D27FF4" w:rsidRPr="00D27FF4" w:rsidTr="00D27FF4">
        <w:trPr>
          <w:trHeight w:val="480"/>
        </w:trPr>
        <w:tc>
          <w:tcPr>
            <w:tcW w:w="1538"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346</w:t>
            </w:r>
          </w:p>
        </w:tc>
        <w:tc>
          <w:tcPr>
            <w:tcW w:w="644"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0104</w:t>
            </w:r>
          </w:p>
        </w:tc>
        <w:tc>
          <w:tcPr>
            <w:tcW w:w="1470" w:type="dxa"/>
            <w:gridSpan w:val="2"/>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99 0 00 70190</w:t>
            </w:r>
          </w:p>
        </w:tc>
        <w:tc>
          <w:tcPr>
            <w:tcW w:w="567" w:type="dxa"/>
            <w:gridSpan w:val="2"/>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200</w:t>
            </w:r>
          </w:p>
        </w:tc>
        <w:tc>
          <w:tcPr>
            <w:tcW w:w="4253"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Закупка товаров, работ, услуг для государственных нужд</w:t>
            </w:r>
          </w:p>
        </w:tc>
        <w:tc>
          <w:tcPr>
            <w:tcW w:w="1949"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100,00</w:t>
            </w:r>
          </w:p>
        </w:tc>
      </w:tr>
      <w:tr w:rsidR="00D27FF4" w:rsidRPr="00D27FF4" w:rsidTr="00D27FF4">
        <w:trPr>
          <w:trHeight w:val="680"/>
        </w:trPr>
        <w:tc>
          <w:tcPr>
            <w:tcW w:w="1538"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346</w:t>
            </w:r>
          </w:p>
        </w:tc>
        <w:tc>
          <w:tcPr>
            <w:tcW w:w="644"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0104</w:t>
            </w:r>
          </w:p>
        </w:tc>
        <w:tc>
          <w:tcPr>
            <w:tcW w:w="1470" w:type="dxa"/>
            <w:gridSpan w:val="2"/>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99 0 00 70190</w:t>
            </w:r>
          </w:p>
        </w:tc>
        <w:tc>
          <w:tcPr>
            <w:tcW w:w="567" w:type="dxa"/>
            <w:gridSpan w:val="2"/>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240</w:t>
            </w:r>
          </w:p>
        </w:tc>
        <w:tc>
          <w:tcPr>
            <w:tcW w:w="4253"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Иные закупки товаров, работ и услуг для государственных нужд</w:t>
            </w:r>
          </w:p>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tc>
        <w:tc>
          <w:tcPr>
            <w:tcW w:w="1949"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100,00</w:t>
            </w:r>
          </w:p>
        </w:tc>
      </w:tr>
      <w:tr w:rsidR="00D27FF4" w:rsidRPr="00D27FF4" w:rsidTr="00D27FF4">
        <w:trPr>
          <w:trHeight w:val="480"/>
        </w:trPr>
        <w:tc>
          <w:tcPr>
            <w:tcW w:w="1538"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346</w:t>
            </w:r>
          </w:p>
        </w:tc>
        <w:tc>
          <w:tcPr>
            <w:tcW w:w="644"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0104</w:t>
            </w:r>
          </w:p>
        </w:tc>
        <w:tc>
          <w:tcPr>
            <w:tcW w:w="1470" w:type="dxa"/>
            <w:gridSpan w:val="2"/>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99 0 00 70510</w:t>
            </w:r>
          </w:p>
        </w:tc>
        <w:tc>
          <w:tcPr>
            <w:tcW w:w="567" w:type="dxa"/>
            <w:gridSpan w:val="2"/>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tc>
        <w:tc>
          <w:tcPr>
            <w:tcW w:w="4253"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Реализация мероприятий по обеспечению сбалансированности местных бюджетов в рамках государственной программы Новосибирской области « Управление государственными финансами в Новосибирской области на 2014 – 2019 годы»</w:t>
            </w:r>
          </w:p>
        </w:tc>
        <w:tc>
          <w:tcPr>
            <w:tcW w:w="1949"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70 599,60</w:t>
            </w:r>
          </w:p>
        </w:tc>
      </w:tr>
      <w:tr w:rsidR="00D27FF4" w:rsidRPr="00D27FF4" w:rsidTr="00D27FF4">
        <w:trPr>
          <w:trHeight w:val="540"/>
        </w:trPr>
        <w:tc>
          <w:tcPr>
            <w:tcW w:w="1538"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346</w:t>
            </w:r>
          </w:p>
        </w:tc>
        <w:tc>
          <w:tcPr>
            <w:tcW w:w="644"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0104</w:t>
            </w:r>
          </w:p>
        </w:tc>
        <w:tc>
          <w:tcPr>
            <w:tcW w:w="1470" w:type="dxa"/>
            <w:gridSpan w:val="2"/>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99 0 00 70510</w:t>
            </w:r>
          </w:p>
        </w:tc>
        <w:tc>
          <w:tcPr>
            <w:tcW w:w="567" w:type="dxa"/>
            <w:gridSpan w:val="2"/>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100</w:t>
            </w:r>
          </w:p>
        </w:tc>
        <w:tc>
          <w:tcPr>
            <w:tcW w:w="4253"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bCs/>
                <w:sz w:val="16"/>
                <w:szCs w:val="16"/>
                <w:lang w:eastAsia="ru-RU"/>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tc>
        <w:tc>
          <w:tcPr>
            <w:tcW w:w="1949"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70 599,60</w:t>
            </w:r>
          </w:p>
        </w:tc>
      </w:tr>
      <w:tr w:rsidR="00D27FF4" w:rsidRPr="00D27FF4" w:rsidTr="00D27FF4">
        <w:trPr>
          <w:trHeight w:val="555"/>
        </w:trPr>
        <w:tc>
          <w:tcPr>
            <w:tcW w:w="1538"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346</w:t>
            </w:r>
          </w:p>
        </w:tc>
        <w:tc>
          <w:tcPr>
            <w:tcW w:w="644"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0104</w:t>
            </w:r>
          </w:p>
        </w:tc>
        <w:tc>
          <w:tcPr>
            <w:tcW w:w="1470" w:type="dxa"/>
            <w:gridSpan w:val="2"/>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99 0 00 70510</w:t>
            </w:r>
          </w:p>
        </w:tc>
        <w:tc>
          <w:tcPr>
            <w:tcW w:w="567" w:type="dxa"/>
            <w:gridSpan w:val="2"/>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120</w:t>
            </w:r>
          </w:p>
        </w:tc>
        <w:tc>
          <w:tcPr>
            <w:tcW w:w="4253"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Расходы на выплаты персоналу государственных (муниципальных) органов</w:t>
            </w:r>
          </w:p>
        </w:tc>
        <w:tc>
          <w:tcPr>
            <w:tcW w:w="1949"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70 599,60</w:t>
            </w:r>
          </w:p>
        </w:tc>
      </w:tr>
      <w:tr w:rsidR="00D27FF4" w:rsidRPr="00D27FF4" w:rsidTr="00D27FF4">
        <w:trPr>
          <w:trHeight w:val="747"/>
        </w:trPr>
        <w:tc>
          <w:tcPr>
            <w:tcW w:w="1538" w:type="dxa"/>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0106</w:t>
            </w:r>
          </w:p>
        </w:tc>
        <w:tc>
          <w:tcPr>
            <w:tcW w:w="1470" w:type="dxa"/>
            <w:gridSpan w:val="2"/>
          </w:tcPr>
          <w:p w:rsidR="00D27FF4" w:rsidRPr="00D27FF4" w:rsidRDefault="00D27FF4" w:rsidP="00D27FF4">
            <w:pPr>
              <w:autoSpaceDE w:val="0"/>
              <w:autoSpaceDN w:val="0"/>
              <w:adjustRightInd w:val="0"/>
              <w:jc w:val="center"/>
              <w:rPr>
                <w:rFonts w:ascii="Arial" w:eastAsia="Times New Roman" w:hAnsi="Arial" w:cs="Arial"/>
                <w:b/>
                <w:sz w:val="16"/>
                <w:szCs w:val="16"/>
                <w:lang w:eastAsia="ru-RU"/>
              </w:rPr>
            </w:pP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 </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Обеспечение деятельности финансовых, налоговых и таможенных органов и органов финансовог</w:t>
            </w:r>
            <w:proofErr w:type="gramStart"/>
            <w:r w:rsidRPr="00D27FF4">
              <w:rPr>
                <w:rFonts w:ascii="Arial" w:eastAsia="Times New Roman" w:hAnsi="Arial" w:cs="Arial"/>
                <w:b/>
                <w:bCs/>
                <w:sz w:val="16"/>
                <w:szCs w:val="16"/>
                <w:lang w:eastAsia="ru-RU"/>
              </w:rPr>
              <w:t>о(</w:t>
            </w:r>
            <w:proofErr w:type="gramEnd"/>
            <w:r w:rsidRPr="00D27FF4">
              <w:rPr>
                <w:rFonts w:ascii="Arial" w:eastAsia="Times New Roman" w:hAnsi="Arial" w:cs="Arial"/>
                <w:b/>
                <w:bCs/>
                <w:sz w:val="16"/>
                <w:szCs w:val="16"/>
                <w:lang w:eastAsia="ru-RU"/>
              </w:rPr>
              <w:t>финансово-бюджетного) надзора</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20 000,00</w:t>
            </w:r>
          </w:p>
        </w:tc>
      </w:tr>
      <w:tr w:rsidR="00D27FF4" w:rsidRPr="00D27FF4" w:rsidTr="00D27FF4">
        <w:trPr>
          <w:trHeight w:val="510"/>
        </w:trPr>
        <w:tc>
          <w:tcPr>
            <w:tcW w:w="1538"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lastRenderedPageBreak/>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0106</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99 0 00 0140</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 </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Расходы на обеспечение функций муниципальных органов Куйбышевского района</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20 000,00</w:t>
            </w:r>
          </w:p>
        </w:tc>
      </w:tr>
      <w:tr w:rsidR="00D27FF4" w:rsidRPr="00D27FF4" w:rsidTr="00D27FF4">
        <w:trPr>
          <w:trHeight w:val="255"/>
        </w:trPr>
        <w:tc>
          <w:tcPr>
            <w:tcW w:w="1538"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0106</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99 0 00 0140</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500</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Межбюджетные трансферты</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20 000,00</w:t>
            </w:r>
          </w:p>
        </w:tc>
      </w:tr>
      <w:tr w:rsidR="00D27FF4" w:rsidRPr="00D27FF4" w:rsidTr="00D27FF4">
        <w:trPr>
          <w:trHeight w:val="280"/>
        </w:trPr>
        <w:tc>
          <w:tcPr>
            <w:tcW w:w="1538"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0106</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99 0 00 0140</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540</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Иные межбюджетные трансферты</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20 000,00</w:t>
            </w:r>
          </w:p>
        </w:tc>
      </w:tr>
      <w:tr w:rsidR="00D27FF4" w:rsidRPr="00D27FF4" w:rsidTr="00D27FF4">
        <w:trPr>
          <w:trHeight w:val="300"/>
        </w:trPr>
        <w:tc>
          <w:tcPr>
            <w:tcW w:w="1538" w:type="dxa"/>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0113</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 </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 </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ДРУГИЕ ОБЩЕГОСУДАРСТВЕННЫЕ ВОПРОСЫ</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95 000,00</w:t>
            </w:r>
          </w:p>
        </w:tc>
      </w:tr>
      <w:tr w:rsidR="00D27FF4" w:rsidRPr="00D27FF4" w:rsidTr="00D27FF4">
        <w:trPr>
          <w:trHeight w:val="510"/>
        </w:trPr>
        <w:tc>
          <w:tcPr>
            <w:tcW w:w="1538"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0113</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99 0 00 01610</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 </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Прочая закупка товаров, работ и услуг для обеспечения государственных (муниципальных) нужд</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95 000,00</w:t>
            </w:r>
          </w:p>
        </w:tc>
      </w:tr>
      <w:tr w:rsidR="00D27FF4" w:rsidRPr="00D27FF4" w:rsidTr="00D27FF4">
        <w:trPr>
          <w:trHeight w:val="255"/>
        </w:trPr>
        <w:tc>
          <w:tcPr>
            <w:tcW w:w="1538"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0113</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99 0 00 01610</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200</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Закупка товаров, работ и услуг для государственных нужд</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95 000,00</w:t>
            </w:r>
          </w:p>
        </w:tc>
      </w:tr>
      <w:tr w:rsidR="00D27FF4" w:rsidRPr="00D27FF4" w:rsidTr="00D27FF4">
        <w:trPr>
          <w:trHeight w:val="255"/>
        </w:trPr>
        <w:tc>
          <w:tcPr>
            <w:tcW w:w="1538"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0113</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99 0 00 01610</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240</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Иные закупки товаров, работ и услуг для государственных нужд</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95 000,00</w:t>
            </w:r>
          </w:p>
        </w:tc>
      </w:tr>
      <w:tr w:rsidR="00D27FF4" w:rsidRPr="00D27FF4" w:rsidTr="00D27FF4">
        <w:trPr>
          <w:trHeight w:val="300"/>
        </w:trPr>
        <w:tc>
          <w:tcPr>
            <w:tcW w:w="1538" w:type="dxa"/>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0200</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 </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 </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НАЦИОНАЛЬНАЯ ОБОРОНА</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92 740,00</w:t>
            </w:r>
          </w:p>
        </w:tc>
      </w:tr>
      <w:tr w:rsidR="00D27FF4" w:rsidRPr="00D27FF4" w:rsidTr="00D27FF4">
        <w:trPr>
          <w:trHeight w:val="300"/>
        </w:trPr>
        <w:tc>
          <w:tcPr>
            <w:tcW w:w="1538"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0203</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 </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 </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Мобилизационная и вневойсковая подготовка</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92 740,00</w:t>
            </w:r>
          </w:p>
        </w:tc>
      </w:tr>
      <w:tr w:rsidR="00D27FF4" w:rsidRPr="00D27FF4" w:rsidTr="00D27FF4">
        <w:trPr>
          <w:trHeight w:val="1020"/>
        </w:trPr>
        <w:tc>
          <w:tcPr>
            <w:tcW w:w="1538"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0203</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99 0 00 51180</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 </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Субвенции на осуществлении первичного воинского учета на территориях, где отсутствуют военные комиссариаты в рамках непрограммных расходов федеральных органов исполнительной власти</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92 740,00</w:t>
            </w:r>
          </w:p>
        </w:tc>
      </w:tr>
      <w:tr w:rsidR="00D27FF4" w:rsidRPr="00D27FF4" w:rsidTr="00D27FF4">
        <w:trPr>
          <w:trHeight w:val="1020"/>
        </w:trPr>
        <w:tc>
          <w:tcPr>
            <w:tcW w:w="1538"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0203</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99 0 00 51180</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100</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92 673,11</w:t>
            </w:r>
          </w:p>
        </w:tc>
      </w:tr>
      <w:tr w:rsidR="00D27FF4" w:rsidRPr="00D27FF4" w:rsidTr="00D27FF4">
        <w:trPr>
          <w:trHeight w:val="510"/>
        </w:trPr>
        <w:tc>
          <w:tcPr>
            <w:tcW w:w="1538"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0203</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99 0 00 51180</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120</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Фонд оплаты труда государственных (муниципальных) органов и взносы по обязательному социальному страхованию</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92 673,11</w:t>
            </w:r>
          </w:p>
        </w:tc>
      </w:tr>
      <w:tr w:rsidR="00D27FF4" w:rsidRPr="00D27FF4" w:rsidTr="00D27FF4">
        <w:trPr>
          <w:trHeight w:val="541"/>
        </w:trPr>
        <w:tc>
          <w:tcPr>
            <w:tcW w:w="1538"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0203</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99 0 00 51180</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240</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Иные закупки товаров, работ и услуг для государственных нужд</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66,89</w:t>
            </w:r>
          </w:p>
        </w:tc>
      </w:tr>
      <w:tr w:rsidR="00D27FF4" w:rsidRPr="00D27FF4" w:rsidTr="00D27FF4">
        <w:trPr>
          <w:trHeight w:val="570"/>
        </w:trPr>
        <w:tc>
          <w:tcPr>
            <w:tcW w:w="1538" w:type="dxa"/>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0300</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 </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b/>
                <w:sz w:val="16"/>
                <w:szCs w:val="16"/>
                <w:lang w:eastAsia="ru-RU"/>
              </w:rPr>
            </w:pPr>
            <w:r w:rsidRPr="00D27FF4">
              <w:rPr>
                <w:rFonts w:ascii="Arial" w:eastAsia="Times New Roman" w:hAnsi="Arial" w:cs="Arial"/>
                <w:b/>
                <w:sz w:val="16"/>
                <w:szCs w:val="16"/>
                <w:lang w:eastAsia="ru-RU"/>
              </w:rPr>
              <w:t> </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НАЦИОНАЛЬНАЯ БЕЗОПАСНОСТЬ И ПРАВООХРАНИТЕЛЬНАЯ ДЕЯТЕЛЬНОСТЬ</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33 600,00</w:t>
            </w:r>
          </w:p>
        </w:tc>
      </w:tr>
      <w:tr w:rsidR="00D27FF4" w:rsidRPr="00D27FF4" w:rsidTr="00D27FF4">
        <w:trPr>
          <w:trHeight w:val="510"/>
        </w:trPr>
        <w:tc>
          <w:tcPr>
            <w:tcW w:w="1538"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0309</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 </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 </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Защита населения и территории от чрезвычайных ситуаций природного и техногенного характера, гражданская оборона</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33 600,00</w:t>
            </w:r>
          </w:p>
        </w:tc>
      </w:tr>
      <w:tr w:rsidR="00D27FF4" w:rsidRPr="00D27FF4" w:rsidTr="00D27FF4">
        <w:trPr>
          <w:trHeight w:val="510"/>
        </w:trPr>
        <w:tc>
          <w:tcPr>
            <w:tcW w:w="1538"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0309</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20 0 00 79500</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 </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Муниципальная программа поселения по чрезвычайным ситуациям Куйбышевского района</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33 600,00</w:t>
            </w:r>
          </w:p>
        </w:tc>
      </w:tr>
      <w:tr w:rsidR="00D27FF4" w:rsidRPr="00D27FF4" w:rsidTr="00D27FF4">
        <w:trPr>
          <w:trHeight w:val="675"/>
        </w:trPr>
        <w:tc>
          <w:tcPr>
            <w:tcW w:w="1538"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0309</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20 0 00 79500</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200</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Закупка товаров, работ и услуг для обеспечения государственных (муниципальных) нужд</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33 600,00</w:t>
            </w:r>
          </w:p>
        </w:tc>
      </w:tr>
      <w:tr w:rsidR="00D27FF4" w:rsidRPr="00D27FF4" w:rsidTr="00D27FF4">
        <w:trPr>
          <w:trHeight w:val="510"/>
        </w:trPr>
        <w:tc>
          <w:tcPr>
            <w:tcW w:w="1538"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0309</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20 0 00 79500</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240</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Иные закупки товаров, работ и услуг для обеспечения государственных (муниципальных) нужд</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33 600,00</w:t>
            </w:r>
          </w:p>
        </w:tc>
      </w:tr>
      <w:tr w:rsidR="00D27FF4" w:rsidRPr="00D27FF4" w:rsidTr="00D27FF4">
        <w:trPr>
          <w:trHeight w:val="300"/>
        </w:trPr>
        <w:tc>
          <w:tcPr>
            <w:tcW w:w="1538" w:type="dxa"/>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0400</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 </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 </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НАЦИОНАЛЬНАЯ ЭКОНОМИКА</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4 831 725,79</w:t>
            </w:r>
          </w:p>
        </w:tc>
      </w:tr>
      <w:tr w:rsidR="00D27FF4" w:rsidRPr="00D27FF4" w:rsidTr="00D27FF4">
        <w:trPr>
          <w:trHeight w:val="300"/>
        </w:trPr>
        <w:tc>
          <w:tcPr>
            <w:tcW w:w="1538"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0409</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 </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 </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Дорожное хозяйство (дорожные фонды)</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4 831 725,79</w:t>
            </w:r>
          </w:p>
        </w:tc>
      </w:tr>
      <w:tr w:rsidR="00D27FF4" w:rsidRPr="00D27FF4" w:rsidTr="00D27FF4">
        <w:trPr>
          <w:trHeight w:val="510"/>
        </w:trPr>
        <w:tc>
          <w:tcPr>
            <w:tcW w:w="1538"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0409</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99 0 00  04310</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 </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Содержание автомобильных дорог и дорожных сооружений Куйбышевского района</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329 579,38</w:t>
            </w:r>
          </w:p>
        </w:tc>
      </w:tr>
      <w:tr w:rsidR="00D27FF4" w:rsidRPr="00D27FF4" w:rsidTr="00D27FF4">
        <w:trPr>
          <w:trHeight w:val="255"/>
        </w:trPr>
        <w:tc>
          <w:tcPr>
            <w:tcW w:w="1538"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0409</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99 0 00 04310</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200</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Закупка товаров, работ и услуг для государственных нужд</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329 579,38</w:t>
            </w:r>
          </w:p>
        </w:tc>
      </w:tr>
      <w:tr w:rsidR="00D27FF4" w:rsidRPr="00D27FF4" w:rsidTr="00D27FF4">
        <w:trPr>
          <w:trHeight w:val="255"/>
        </w:trPr>
        <w:tc>
          <w:tcPr>
            <w:tcW w:w="1538"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0409</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99 0 00  04310</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240</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Иные закупки товаров, работ и услуг для государственных нужд</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329 579,38</w:t>
            </w:r>
          </w:p>
        </w:tc>
      </w:tr>
      <w:tr w:rsidR="00D27FF4" w:rsidRPr="00D27FF4" w:rsidTr="00D27FF4">
        <w:trPr>
          <w:trHeight w:val="630"/>
        </w:trPr>
        <w:tc>
          <w:tcPr>
            <w:tcW w:w="1538"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0409</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99 0 00  04350</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 </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Расходы на проектирование сети автомобильных дорог общего пользования и искусственных сооружений на них в Куйбышевском районе</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104 071,29</w:t>
            </w:r>
          </w:p>
        </w:tc>
      </w:tr>
      <w:tr w:rsidR="00D27FF4" w:rsidRPr="00D27FF4" w:rsidTr="00D27FF4">
        <w:trPr>
          <w:trHeight w:val="507"/>
        </w:trPr>
        <w:tc>
          <w:tcPr>
            <w:tcW w:w="1538"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0409</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99 0 00  04350</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200</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Закупки товаров, работ и услуг для государственных нужд</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104 071,29</w:t>
            </w:r>
          </w:p>
        </w:tc>
      </w:tr>
      <w:tr w:rsidR="00D27FF4" w:rsidRPr="00D27FF4" w:rsidTr="00D27FF4">
        <w:trPr>
          <w:trHeight w:val="320"/>
        </w:trPr>
        <w:tc>
          <w:tcPr>
            <w:tcW w:w="1538"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0409</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99 0 00  04350</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240</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Иные закупки товаров, работ и услуг для государственных нужд</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104 071,29</w:t>
            </w:r>
          </w:p>
        </w:tc>
      </w:tr>
      <w:tr w:rsidR="00D27FF4" w:rsidRPr="00D27FF4" w:rsidTr="00D27FF4">
        <w:trPr>
          <w:trHeight w:val="345"/>
        </w:trPr>
        <w:tc>
          <w:tcPr>
            <w:tcW w:w="1538"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346</w:t>
            </w:r>
          </w:p>
        </w:tc>
        <w:tc>
          <w:tcPr>
            <w:tcW w:w="644"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0409</w:t>
            </w:r>
          </w:p>
        </w:tc>
        <w:tc>
          <w:tcPr>
            <w:tcW w:w="1470" w:type="dxa"/>
            <w:gridSpan w:val="2"/>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99 0 00 70760</w:t>
            </w:r>
          </w:p>
        </w:tc>
        <w:tc>
          <w:tcPr>
            <w:tcW w:w="567" w:type="dxa"/>
            <w:gridSpan w:val="2"/>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tc>
        <w:tc>
          <w:tcPr>
            <w:tcW w:w="4253"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Реализация мероприятий по устойчивому функционированию автомобильных дорог местного значения и искусственных сооружений на них, а также уличн</w:t>
            </w:r>
            <w:proofErr w:type="gramStart"/>
            <w:r w:rsidRPr="00D27FF4">
              <w:rPr>
                <w:rFonts w:ascii="Arial" w:eastAsia="Times New Roman" w:hAnsi="Arial" w:cs="Arial"/>
                <w:sz w:val="16"/>
                <w:szCs w:val="16"/>
                <w:lang w:eastAsia="ru-RU"/>
              </w:rPr>
              <w:t>о-</w:t>
            </w:r>
            <w:proofErr w:type="gramEnd"/>
            <w:r w:rsidRPr="00D27FF4">
              <w:rPr>
                <w:rFonts w:ascii="Arial" w:eastAsia="Times New Roman" w:hAnsi="Arial" w:cs="Arial"/>
                <w:sz w:val="16"/>
                <w:szCs w:val="16"/>
                <w:lang w:eastAsia="ru-RU"/>
              </w:rPr>
              <w:t xml:space="preserve"> дорожной сети в муниципальных образованиях Новосибирской области государственной программы Новосибирской области</w:t>
            </w:r>
          </w:p>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tc>
        <w:tc>
          <w:tcPr>
            <w:tcW w:w="1949"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4 177 121,12</w:t>
            </w:r>
          </w:p>
        </w:tc>
      </w:tr>
      <w:tr w:rsidR="00D27FF4" w:rsidRPr="00D27FF4" w:rsidTr="00D27FF4">
        <w:trPr>
          <w:trHeight w:val="345"/>
        </w:trPr>
        <w:tc>
          <w:tcPr>
            <w:tcW w:w="1538"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346</w:t>
            </w:r>
          </w:p>
        </w:tc>
        <w:tc>
          <w:tcPr>
            <w:tcW w:w="644"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0409</w:t>
            </w:r>
          </w:p>
        </w:tc>
        <w:tc>
          <w:tcPr>
            <w:tcW w:w="1470" w:type="dxa"/>
            <w:gridSpan w:val="2"/>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99 0 00 70760</w:t>
            </w:r>
          </w:p>
        </w:tc>
        <w:tc>
          <w:tcPr>
            <w:tcW w:w="567" w:type="dxa"/>
            <w:gridSpan w:val="2"/>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200</w:t>
            </w:r>
          </w:p>
        </w:tc>
        <w:tc>
          <w:tcPr>
            <w:tcW w:w="4253"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Закупка товаров, работ и услуг для обеспечения государственных (муниципальных) нужд</w:t>
            </w:r>
          </w:p>
        </w:tc>
        <w:tc>
          <w:tcPr>
            <w:tcW w:w="1949"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4 177 121,12</w:t>
            </w:r>
          </w:p>
        </w:tc>
      </w:tr>
      <w:tr w:rsidR="00D27FF4" w:rsidRPr="00D27FF4" w:rsidTr="00D27FF4">
        <w:trPr>
          <w:trHeight w:val="710"/>
        </w:trPr>
        <w:tc>
          <w:tcPr>
            <w:tcW w:w="1538"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lastRenderedPageBreak/>
              <w:t>346</w:t>
            </w:r>
          </w:p>
        </w:tc>
        <w:tc>
          <w:tcPr>
            <w:tcW w:w="644"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0409</w:t>
            </w:r>
          </w:p>
        </w:tc>
        <w:tc>
          <w:tcPr>
            <w:tcW w:w="1470" w:type="dxa"/>
            <w:gridSpan w:val="2"/>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99 0 00 70760</w:t>
            </w:r>
          </w:p>
        </w:tc>
        <w:tc>
          <w:tcPr>
            <w:tcW w:w="567" w:type="dxa"/>
            <w:gridSpan w:val="2"/>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240</w:t>
            </w:r>
          </w:p>
        </w:tc>
        <w:tc>
          <w:tcPr>
            <w:tcW w:w="4253"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Иные закупки товаров, работ и услуг для обеспечения государственных (муниципальных) нужд</w:t>
            </w:r>
          </w:p>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tc>
        <w:tc>
          <w:tcPr>
            <w:tcW w:w="1949"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4 177 121,12</w:t>
            </w:r>
          </w:p>
        </w:tc>
      </w:tr>
      <w:tr w:rsidR="00D27FF4" w:rsidRPr="00D27FF4" w:rsidTr="00D27FF4">
        <w:trPr>
          <w:trHeight w:val="450"/>
        </w:trPr>
        <w:tc>
          <w:tcPr>
            <w:tcW w:w="1538"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346</w:t>
            </w:r>
          </w:p>
        </w:tc>
        <w:tc>
          <w:tcPr>
            <w:tcW w:w="644"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0409</w:t>
            </w:r>
          </w:p>
        </w:tc>
        <w:tc>
          <w:tcPr>
            <w:tcW w:w="1470" w:type="dxa"/>
            <w:gridSpan w:val="2"/>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 xml:space="preserve">99 0 00 </w:t>
            </w:r>
            <w:r w:rsidRPr="00D27FF4">
              <w:rPr>
                <w:rFonts w:ascii="Arial" w:eastAsia="Times New Roman" w:hAnsi="Arial" w:cs="Arial"/>
                <w:sz w:val="16"/>
                <w:szCs w:val="16"/>
                <w:lang w:val="en-US" w:eastAsia="ru-RU"/>
              </w:rPr>
              <w:t>S</w:t>
            </w:r>
            <w:r w:rsidRPr="00D27FF4">
              <w:rPr>
                <w:rFonts w:ascii="Arial" w:eastAsia="Times New Roman" w:hAnsi="Arial" w:cs="Arial"/>
                <w:sz w:val="16"/>
                <w:szCs w:val="16"/>
                <w:lang w:eastAsia="ru-RU"/>
              </w:rPr>
              <w:t>0760</w:t>
            </w:r>
          </w:p>
        </w:tc>
        <w:tc>
          <w:tcPr>
            <w:tcW w:w="567" w:type="dxa"/>
            <w:gridSpan w:val="2"/>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tc>
        <w:tc>
          <w:tcPr>
            <w:tcW w:w="4253"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roofErr w:type="spellStart"/>
            <w:r w:rsidRPr="00D27FF4">
              <w:rPr>
                <w:rFonts w:ascii="Arial" w:eastAsia="Times New Roman" w:hAnsi="Arial" w:cs="Arial"/>
                <w:sz w:val="16"/>
                <w:szCs w:val="16"/>
                <w:lang w:eastAsia="ru-RU"/>
              </w:rPr>
              <w:t>Софинансирование</w:t>
            </w:r>
            <w:proofErr w:type="spellEnd"/>
            <w:r w:rsidRPr="00D27FF4">
              <w:rPr>
                <w:rFonts w:ascii="Arial" w:eastAsia="Times New Roman" w:hAnsi="Arial" w:cs="Arial"/>
                <w:sz w:val="16"/>
                <w:szCs w:val="16"/>
                <w:lang w:eastAsia="ru-RU"/>
              </w:rPr>
              <w:t xml:space="preserve"> местного бюджета на реализацию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tc>
        <w:tc>
          <w:tcPr>
            <w:tcW w:w="1949"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220 954,00</w:t>
            </w:r>
          </w:p>
        </w:tc>
      </w:tr>
      <w:tr w:rsidR="00D27FF4" w:rsidRPr="00D27FF4" w:rsidTr="00D27FF4">
        <w:trPr>
          <w:trHeight w:val="510"/>
        </w:trPr>
        <w:tc>
          <w:tcPr>
            <w:tcW w:w="1538"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346</w:t>
            </w:r>
          </w:p>
        </w:tc>
        <w:tc>
          <w:tcPr>
            <w:tcW w:w="644"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0409</w:t>
            </w:r>
          </w:p>
        </w:tc>
        <w:tc>
          <w:tcPr>
            <w:tcW w:w="1470" w:type="dxa"/>
            <w:gridSpan w:val="2"/>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 xml:space="preserve">99 0 00 </w:t>
            </w:r>
            <w:r w:rsidRPr="00D27FF4">
              <w:rPr>
                <w:rFonts w:ascii="Arial" w:eastAsia="Times New Roman" w:hAnsi="Arial" w:cs="Arial"/>
                <w:sz w:val="16"/>
                <w:szCs w:val="16"/>
                <w:lang w:val="en-US" w:eastAsia="ru-RU"/>
              </w:rPr>
              <w:t>S</w:t>
            </w:r>
            <w:r w:rsidRPr="00D27FF4">
              <w:rPr>
                <w:rFonts w:ascii="Arial" w:eastAsia="Times New Roman" w:hAnsi="Arial" w:cs="Arial"/>
                <w:sz w:val="16"/>
                <w:szCs w:val="16"/>
                <w:lang w:eastAsia="ru-RU"/>
              </w:rPr>
              <w:t>0760</w:t>
            </w:r>
          </w:p>
        </w:tc>
        <w:tc>
          <w:tcPr>
            <w:tcW w:w="567" w:type="dxa"/>
            <w:gridSpan w:val="2"/>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200</w:t>
            </w:r>
          </w:p>
        </w:tc>
        <w:tc>
          <w:tcPr>
            <w:tcW w:w="4253"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Закупка товаров, работ и услуг для обеспечения государственных (муниципальных) нужд</w:t>
            </w:r>
          </w:p>
        </w:tc>
        <w:tc>
          <w:tcPr>
            <w:tcW w:w="1949"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220 954,00</w:t>
            </w:r>
          </w:p>
        </w:tc>
      </w:tr>
      <w:tr w:rsidR="00D27FF4" w:rsidRPr="00D27FF4" w:rsidTr="00D27FF4">
        <w:trPr>
          <w:trHeight w:val="585"/>
        </w:trPr>
        <w:tc>
          <w:tcPr>
            <w:tcW w:w="1538"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346</w:t>
            </w:r>
          </w:p>
        </w:tc>
        <w:tc>
          <w:tcPr>
            <w:tcW w:w="644"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0409</w:t>
            </w:r>
          </w:p>
        </w:tc>
        <w:tc>
          <w:tcPr>
            <w:tcW w:w="1470" w:type="dxa"/>
            <w:gridSpan w:val="2"/>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 xml:space="preserve">99 0 00 </w:t>
            </w:r>
            <w:r w:rsidRPr="00D27FF4">
              <w:rPr>
                <w:rFonts w:ascii="Arial" w:eastAsia="Times New Roman" w:hAnsi="Arial" w:cs="Arial"/>
                <w:sz w:val="16"/>
                <w:szCs w:val="16"/>
                <w:lang w:val="en-US" w:eastAsia="ru-RU"/>
              </w:rPr>
              <w:t>S</w:t>
            </w:r>
            <w:r w:rsidRPr="00D27FF4">
              <w:rPr>
                <w:rFonts w:ascii="Arial" w:eastAsia="Times New Roman" w:hAnsi="Arial" w:cs="Arial"/>
                <w:sz w:val="16"/>
                <w:szCs w:val="16"/>
                <w:lang w:eastAsia="ru-RU"/>
              </w:rPr>
              <w:t>0760</w:t>
            </w:r>
          </w:p>
        </w:tc>
        <w:tc>
          <w:tcPr>
            <w:tcW w:w="567" w:type="dxa"/>
            <w:gridSpan w:val="2"/>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240</w:t>
            </w:r>
          </w:p>
        </w:tc>
        <w:tc>
          <w:tcPr>
            <w:tcW w:w="4253"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Иные закупки товаров, работ и услуг для обеспечения государственных (муниципальных) нужд</w:t>
            </w:r>
          </w:p>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tc>
        <w:tc>
          <w:tcPr>
            <w:tcW w:w="1949"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220 954,00</w:t>
            </w:r>
          </w:p>
        </w:tc>
      </w:tr>
      <w:tr w:rsidR="00D27FF4" w:rsidRPr="00D27FF4" w:rsidTr="00D27FF4">
        <w:trPr>
          <w:trHeight w:val="300"/>
        </w:trPr>
        <w:tc>
          <w:tcPr>
            <w:tcW w:w="1538" w:type="dxa"/>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0500</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 </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 </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 xml:space="preserve"> ЖИЛИЩНО-КОММУНАЛЬНОЕ ХОЗЯЙСТВО</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4 866,66</w:t>
            </w:r>
          </w:p>
        </w:tc>
      </w:tr>
      <w:tr w:rsidR="00D27FF4" w:rsidRPr="00D27FF4" w:rsidTr="00D27FF4">
        <w:trPr>
          <w:trHeight w:val="420"/>
        </w:trPr>
        <w:tc>
          <w:tcPr>
            <w:tcW w:w="1538"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0501</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 </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 </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Жилищное хозяйство</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4 866,66</w:t>
            </w:r>
          </w:p>
        </w:tc>
      </w:tr>
      <w:tr w:rsidR="00D27FF4" w:rsidRPr="00D27FF4" w:rsidTr="00D27FF4">
        <w:trPr>
          <w:trHeight w:val="510"/>
        </w:trPr>
        <w:tc>
          <w:tcPr>
            <w:tcW w:w="1538"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0501</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99 0 00 05120</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 </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Мероприятия в области жилищного хозяйства Куйбышевского района</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4 866,66</w:t>
            </w:r>
          </w:p>
        </w:tc>
      </w:tr>
      <w:tr w:rsidR="00D27FF4" w:rsidRPr="00D27FF4" w:rsidTr="00D27FF4">
        <w:trPr>
          <w:trHeight w:val="255"/>
        </w:trPr>
        <w:tc>
          <w:tcPr>
            <w:tcW w:w="1538"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0501</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99 0 00 05120</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200</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Закупки товаров, работ и услуг для государственных нужд</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4 899,66</w:t>
            </w:r>
          </w:p>
        </w:tc>
      </w:tr>
      <w:tr w:rsidR="00D27FF4" w:rsidRPr="00D27FF4" w:rsidTr="00D27FF4">
        <w:trPr>
          <w:trHeight w:val="255"/>
        </w:trPr>
        <w:tc>
          <w:tcPr>
            <w:tcW w:w="1538"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0501</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99 0 00 05120</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240</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Иные закупки товаров, работ и услуг для государственных нужд</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4 866,66</w:t>
            </w:r>
          </w:p>
        </w:tc>
      </w:tr>
      <w:tr w:rsidR="00D27FF4" w:rsidRPr="00D27FF4" w:rsidTr="00D27FF4">
        <w:trPr>
          <w:trHeight w:val="235"/>
        </w:trPr>
        <w:tc>
          <w:tcPr>
            <w:tcW w:w="1538" w:type="dxa"/>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0503</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 </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 </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Благоустройство</w:t>
            </w:r>
          </w:p>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221 080,00</w:t>
            </w:r>
          </w:p>
        </w:tc>
      </w:tr>
      <w:tr w:rsidR="00D27FF4" w:rsidRPr="00D27FF4" w:rsidTr="00D27FF4">
        <w:trPr>
          <w:trHeight w:val="285"/>
        </w:trPr>
        <w:tc>
          <w:tcPr>
            <w:tcW w:w="1538"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346</w:t>
            </w:r>
          </w:p>
        </w:tc>
        <w:tc>
          <w:tcPr>
            <w:tcW w:w="644"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0503</w:t>
            </w:r>
          </w:p>
        </w:tc>
        <w:tc>
          <w:tcPr>
            <w:tcW w:w="1470" w:type="dxa"/>
            <w:gridSpan w:val="2"/>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14 0 00 79570</w:t>
            </w:r>
          </w:p>
        </w:tc>
        <w:tc>
          <w:tcPr>
            <w:tcW w:w="567" w:type="dxa"/>
            <w:gridSpan w:val="2"/>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p>
        </w:tc>
        <w:tc>
          <w:tcPr>
            <w:tcW w:w="4253"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Реализация мероприятий в рамках МП «Комплексные меры профилактики наркомании в Куйбышевском районе на 2017- 2019 гг.»</w:t>
            </w:r>
          </w:p>
        </w:tc>
        <w:tc>
          <w:tcPr>
            <w:tcW w:w="1949"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2 382,50</w:t>
            </w:r>
          </w:p>
        </w:tc>
      </w:tr>
      <w:tr w:rsidR="00D27FF4" w:rsidRPr="00D27FF4" w:rsidTr="00D27FF4">
        <w:trPr>
          <w:trHeight w:val="315"/>
        </w:trPr>
        <w:tc>
          <w:tcPr>
            <w:tcW w:w="1538"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346</w:t>
            </w:r>
          </w:p>
        </w:tc>
        <w:tc>
          <w:tcPr>
            <w:tcW w:w="644"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0503</w:t>
            </w:r>
          </w:p>
        </w:tc>
        <w:tc>
          <w:tcPr>
            <w:tcW w:w="1470" w:type="dxa"/>
            <w:gridSpan w:val="2"/>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14 0 00 79570</w:t>
            </w:r>
          </w:p>
        </w:tc>
        <w:tc>
          <w:tcPr>
            <w:tcW w:w="567" w:type="dxa"/>
            <w:gridSpan w:val="2"/>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200</w:t>
            </w:r>
          </w:p>
        </w:tc>
        <w:tc>
          <w:tcPr>
            <w:tcW w:w="4253"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Закупки товаров, работ и услуг для государственных нужд</w:t>
            </w:r>
          </w:p>
        </w:tc>
        <w:tc>
          <w:tcPr>
            <w:tcW w:w="1949"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2 382,50</w:t>
            </w:r>
          </w:p>
        </w:tc>
      </w:tr>
      <w:tr w:rsidR="00D27FF4" w:rsidRPr="00D27FF4" w:rsidTr="00D27FF4">
        <w:trPr>
          <w:trHeight w:val="465"/>
        </w:trPr>
        <w:tc>
          <w:tcPr>
            <w:tcW w:w="1538"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346</w:t>
            </w:r>
          </w:p>
        </w:tc>
        <w:tc>
          <w:tcPr>
            <w:tcW w:w="644"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0503</w:t>
            </w:r>
          </w:p>
        </w:tc>
        <w:tc>
          <w:tcPr>
            <w:tcW w:w="1470" w:type="dxa"/>
            <w:gridSpan w:val="2"/>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14 0 00 79570</w:t>
            </w:r>
          </w:p>
        </w:tc>
        <w:tc>
          <w:tcPr>
            <w:tcW w:w="567" w:type="dxa"/>
            <w:gridSpan w:val="2"/>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240</w:t>
            </w:r>
          </w:p>
        </w:tc>
        <w:tc>
          <w:tcPr>
            <w:tcW w:w="4253"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Иные закупки товаров, работ и услуг для государственных нужд</w:t>
            </w:r>
          </w:p>
        </w:tc>
        <w:tc>
          <w:tcPr>
            <w:tcW w:w="1949"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2 382,50</w:t>
            </w:r>
          </w:p>
        </w:tc>
      </w:tr>
      <w:tr w:rsidR="00D27FF4" w:rsidRPr="00D27FF4" w:rsidTr="00D27FF4">
        <w:trPr>
          <w:trHeight w:val="510"/>
        </w:trPr>
        <w:tc>
          <w:tcPr>
            <w:tcW w:w="1538"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0503</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99 0 00 05310</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 </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 xml:space="preserve">Реализация мероприятий </w:t>
            </w:r>
            <w:proofErr w:type="gramStart"/>
            <w:r w:rsidRPr="00D27FF4">
              <w:rPr>
                <w:rFonts w:ascii="Arial" w:eastAsia="Times New Roman" w:hAnsi="Arial" w:cs="Arial"/>
                <w:bCs/>
                <w:sz w:val="16"/>
                <w:szCs w:val="16"/>
                <w:lang w:eastAsia="ru-RU"/>
              </w:rPr>
              <w:t>на</w:t>
            </w:r>
            <w:proofErr w:type="gramEnd"/>
            <w:r w:rsidRPr="00D27FF4">
              <w:rPr>
                <w:rFonts w:ascii="Arial" w:eastAsia="Times New Roman" w:hAnsi="Arial" w:cs="Arial"/>
                <w:bCs/>
                <w:sz w:val="16"/>
                <w:szCs w:val="16"/>
                <w:lang w:eastAsia="ru-RU"/>
              </w:rPr>
              <w:t xml:space="preserve">   </w:t>
            </w:r>
            <w:proofErr w:type="gramStart"/>
            <w:r w:rsidRPr="00D27FF4">
              <w:rPr>
                <w:rFonts w:ascii="Arial" w:eastAsia="Times New Roman" w:hAnsi="Arial" w:cs="Arial"/>
                <w:bCs/>
                <w:sz w:val="16"/>
                <w:szCs w:val="16"/>
                <w:lang w:eastAsia="ru-RU"/>
              </w:rPr>
              <w:t>уличного</w:t>
            </w:r>
            <w:proofErr w:type="gramEnd"/>
            <w:r w:rsidRPr="00D27FF4">
              <w:rPr>
                <w:rFonts w:ascii="Arial" w:eastAsia="Times New Roman" w:hAnsi="Arial" w:cs="Arial"/>
                <w:bCs/>
                <w:sz w:val="16"/>
                <w:szCs w:val="16"/>
                <w:lang w:eastAsia="ru-RU"/>
              </w:rPr>
              <w:t xml:space="preserve"> освещения   в границах поселения Куйбышевского района</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52 500,00</w:t>
            </w:r>
          </w:p>
        </w:tc>
      </w:tr>
      <w:tr w:rsidR="00D27FF4" w:rsidRPr="00D27FF4" w:rsidTr="00D27FF4">
        <w:trPr>
          <w:trHeight w:val="255"/>
        </w:trPr>
        <w:tc>
          <w:tcPr>
            <w:tcW w:w="1538"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0503</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99 0 00 05310</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200</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Закупки товаров, работ и услуг для государственных нужд</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52 500,00</w:t>
            </w:r>
          </w:p>
        </w:tc>
      </w:tr>
      <w:tr w:rsidR="00D27FF4" w:rsidRPr="00D27FF4" w:rsidTr="00D27FF4">
        <w:trPr>
          <w:trHeight w:val="255"/>
        </w:trPr>
        <w:tc>
          <w:tcPr>
            <w:tcW w:w="1538"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0503</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99 0 00 05310</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240</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Иные закупки товаров, работ и услуг для государственных нужд</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52 440,18</w:t>
            </w:r>
          </w:p>
        </w:tc>
      </w:tr>
      <w:tr w:rsidR="00D27FF4" w:rsidRPr="00D27FF4" w:rsidTr="00D27FF4">
        <w:trPr>
          <w:trHeight w:val="510"/>
        </w:trPr>
        <w:tc>
          <w:tcPr>
            <w:tcW w:w="1538"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0503</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99 0 00 05340</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 </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Реализация мероприятий на организацию и содержание мест захоронения в границах поселений Куйбышевского района</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9 997,50</w:t>
            </w:r>
          </w:p>
        </w:tc>
      </w:tr>
      <w:tr w:rsidR="00D27FF4" w:rsidRPr="00D27FF4" w:rsidTr="00D27FF4">
        <w:trPr>
          <w:trHeight w:val="255"/>
        </w:trPr>
        <w:tc>
          <w:tcPr>
            <w:tcW w:w="1538"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0503</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99 0 00 05340</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200</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Закупки товаров, работ и услуг для государственных нужд</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9 997,50</w:t>
            </w:r>
          </w:p>
        </w:tc>
      </w:tr>
      <w:tr w:rsidR="00D27FF4" w:rsidRPr="00D27FF4" w:rsidTr="00D27FF4">
        <w:trPr>
          <w:trHeight w:val="255"/>
        </w:trPr>
        <w:tc>
          <w:tcPr>
            <w:tcW w:w="1538"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0503</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99 0 00 05340</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240</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Иные закупки товаров, работ и услуг для государственных нужд</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9 997,50</w:t>
            </w:r>
          </w:p>
        </w:tc>
      </w:tr>
      <w:tr w:rsidR="00D27FF4" w:rsidRPr="00D27FF4" w:rsidTr="00D27FF4">
        <w:trPr>
          <w:trHeight w:val="435"/>
        </w:trPr>
        <w:tc>
          <w:tcPr>
            <w:tcW w:w="1538"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0503</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99 0 00 05350</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 </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Прочие мероприятия по благоустройству поселений Куйбышевского района</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64 200,00</w:t>
            </w:r>
          </w:p>
        </w:tc>
      </w:tr>
      <w:tr w:rsidR="00D27FF4" w:rsidRPr="00D27FF4" w:rsidTr="00D27FF4">
        <w:trPr>
          <w:trHeight w:val="255"/>
        </w:trPr>
        <w:tc>
          <w:tcPr>
            <w:tcW w:w="1538"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0503</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99 0 00 05350</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200</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Закупка товаров, работ и услуг для государственных нужд</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64 200,00</w:t>
            </w:r>
          </w:p>
        </w:tc>
      </w:tr>
      <w:tr w:rsidR="00D27FF4" w:rsidRPr="00D27FF4" w:rsidTr="00D27FF4">
        <w:trPr>
          <w:trHeight w:val="375"/>
        </w:trPr>
        <w:tc>
          <w:tcPr>
            <w:tcW w:w="1538"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0503</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99 0 00 05350</w:t>
            </w:r>
          </w:p>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240</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Иные закупки товаров, работ и услуг для государственных нужд</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64 200,00</w:t>
            </w:r>
          </w:p>
        </w:tc>
      </w:tr>
      <w:tr w:rsidR="00D27FF4" w:rsidRPr="00D27FF4" w:rsidTr="00D27FF4">
        <w:trPr>
          <w:trHeight w:val="435"/>
        </w:trPr>
        <w:tc>
          <w:tcPr>
            <w:tcW w:w="1538"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346</w:t>
            </w:r>
          </w:p>
        </w:tc>
        <w:tc>
          <w:tcPr>
            <w:tcW w:w="644"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0503</w:t>
            </w:r>
          </w:p>
        </w:tc>
        <w:tc>
          <w:tcPr>
            <w:tcW w:w="1470" w:type="dxa"/>
            <w:gridSpan w:val="2"/>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99 0 00 70510</w:t>
            </w:r>
          </w:p>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tc>
        <w:tc>
          <w:tcPr>
            <w:tcW w:w="567" w:type="dxa"/>
            <w:gridSpan w:val="2"/>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tc>
        <w:tc>
          <w:tcPr>
            <w:tcW w:w="4253"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государственными финансами в Новосибирской области на 2014 – 2019 годы»</w:t>
            </w:r>
          </w:p>
        </w:tc>
        <w:tc>
          <w:tcPr>
            <w:tcW w:w="1949"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92 000,00</w:t>
            </w:r>
          </w:p>
        </w:tc>
      </w:tr>
      <w:tr w:rsidR="00D27FF4" w:rsidRPr="00D27FF4" w:rsidTr="00D27FF4">
        <w:trPr>
          <w:trHeight w:val="570"/>
        </w:trPr>
        <w:tc>
          <w:tcPr>
            <w:tcW w:w="1538"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346</w:t>
            </w:r>
          </w:p>
        </w:tc>
        <w:tc>
          <w:tcPr>
            <w:tcW w:w="644"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0503</w:t>
            </w:r>
          </w:p>
        </w:tc>
        <w:tc>
          <w:tcPr>
            <w:tcW w:w="1470" w:type="dxa"/>
            <w:gridSpan w:val="2"/>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99 0 00 70510</w:t>
            </w:r>
          </w:p>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tc>
        <w:tc>
          <w:tcPr>
            <w:tcW w:w="567" w:type="dxa"/>
            <w:gridSpan w:val="2"/>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200</w:t>
            </w:r>
          </w:p>
        </w:tc>
        <w:tc>
          <w:tcPr>
            <w:tcW w:w="4253"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Закупка товаров, работ и услуг для обеспечения государственных (муниципальных) нужд</w:t>
            </w:r>
          </w:p>
        </w:tc>
        <w:tc>
          <w:tcPr>
            <w:tcW w:w="1949"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92 000,00</w:t>
            </w:r>
          </w:p>
        </w:tc>
      </w:tr>
      <w:tr w:rsidR="00D27FF4" w:rsidRPr="00D27FF4" w:rsidTr="00D27FF4">
        <w:trPr>
          <w:trHeight w:val="645"/>
        </w:trPr>
        <w:tc>
          <w:tcPr>
            <w:tcW w:w="1538"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346</w:t>
            </w:r>
          </w:p>
        </w:tc>
        <w:tc>
          <w:tcPr>
            <w:tcW w:w="644"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0503</w:t>
            </w:r>
          </w:p>
        </w:tc>
        <w:tc>
          <w:tcPr>
            <w:tcW w:w="1470" w:type="dxa"/>
            <w:gridSpan w:val="2"/>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99 0 00 70510</w:t>
            </w:r>
          </w:p>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tc>
        <w:tc>
          <w:tcPr>
            <w:tcW w:w="567" w:type="dxa"/>
            <w:gridSpan w:val="2"/>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240</w:t>
            </w:r>
          </w:p>
        </w:tc>
        <w:tc>
          <w:tcPr>
            <w:tcW w:w="4253"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Иные закупки товаров, работ и услуг для обеспечения государственных (муниципальных) нужд</w:t>
            </w:r>
          </w:p>
        </w:tc>
        <w:tc>
          <w:tcPr>
            <w:tcW w:w="1949"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92 000,00</w:t>
            </w:r>
          </w:p>
        </w:tc>
      </w:tr>
      <w:tr w:rsidR="00D27FF4" w:rsidRPr="00D27FF4" w:rsidTr="00D27FF4">
        <w:trPr>
          <w:trHeight w:val="420"/>
        </w:trPr>
        <w:tc>
          <w:tcPr>
            <w:tcW w:w="1538" w:type="dxa"/>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0505</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 </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 </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Другие вопросы  в области жилищно-коммунального хозяйства</w:t>
            </w:r>
          </w:p>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26 853,00</w:t>
            </w:r>
          </w:p>
        </w:tc>
      </w:tr>
      <w:tr w:rsidR="00D27FF4" w:rsidRPr="00D27FF4" w:rsidTr="00D27FF4">
        <w:trPr>
          <w:trHeight w:val="510"/>
        </w:trPr>
        <w:tc>
          <w:tcPr>
            <w:tcW w:w="1538"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0505</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99 0 00 05110</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 </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Капитальный ремонт муниципального жилого фонда Куйбышевского района</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26 853,00</w:t>
            </w:r>
          </w:p>
        </w:tc>
      </w:tr>
      <w:tr w:rsidR="00D27FF4" w:rsidRPr="00D27FF4" w:rsidTr="00D27FF4">
        <w:trPr>
          <w:trHeight w:val="255"/>
        </w:trPr>
        <w:tc>
          <w:tcPr>
            <w:tcW w:w="1538"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0505</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99 0 00 05110</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200</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Закупка товаров, работ и услуг для государственных нужд</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26 853,00</w:t>
            </w:r>
          </w:p>
        </w:tc>
      </w:tr>
      <w:tr w:rsidR="00D27FF4" w:rsidRPr="00D27FF4" w:rsidTr="00D27FF4">
        <w:trPr>
          <w:trHeight w:val="255"/>
        </w:trPr>
        <w:tc>
          <w:tcPr>
            <w:tcW w:w="1538"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0505</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99 0 00 05110</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240</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Иные закупки товаров, работ и услуг для государственных нужд</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26 853,00</w:t>
            </w:r>
          </w:p>
        </w:tc>
      </w:tr>
      <w:tr w:rsidR="00D27FF4" w:rsidRPr="00D27FF4" w:rsidTr="00D27FF4">
        <w:trPr>
          <w:trHeight w:val="300"/>
        </w:trPr>
        <w:tc>
          <w:tcPr>
            <w:tcW w:w="1538" w:type="dxa"/>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lastRenderedPageBreak/>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0800</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 </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 </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КУЛЬТУРА, КИНЕМАТОГРАФИЯ</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5 765 680,60</w:t>
            </w:r>
          </w:p>
        </w:tc>
      </w:tr>
      <w:tr w:rsidR="00D27FF4" w:rsidRPr="00D27FF4" w:rsidTr="00D27FF4">
        <w:trPr>
          <w:trHeight w:val="230"/>
        </w:trPr>
        <w:tc>
          <w:tcPr>
            <w:tcW w:w="1538"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0801</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 </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 </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Культура</w:t>
            </w:r>
          </w:p>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5 765 680,60</w:t>
            </w:r>
          </w:p>
        </w:tc>
      </w:tr>
      <w:tr w:rsidR="00D27FF4" w:rsidRPr="00D27FF4" w:rsidTr="00D27FF4">
        <w:trPr>
          <w:trHeight w:val="270"/>
        </w:trPr>
        <w:tc>
          <w:tcPr>
            <w:tcW w:w="1538"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346</w:t>
            </w:r>
          </w:p>
        </w:tc>
        <w:tc>
          <w:tcPr>
            <w:tcW w:w="644"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0801</w:t>
            </w:r>
          </w:p>
        </w:tc>
        <w:tc>
          <w:tcPr>
            <w:tcW w:w="1470" w:type="dxa"/>
            <w:gridSpan w:val="2"/>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08 0 00 70660</w:t>
            </w:r>
          </w:p>
        </w:tc>
        <w:tc>
          <w:tcPr>
            <w:tcW w:w="567" w:type="dxa"/>
            <w:gridSpan w:val="2"/>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p>
        </w:tc>
        <w:tc>
          <w:tcPr>
            <w:tcW w:w="4253"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Реализация мероприятий по проведению капитального ремонта муниципальных учреждений сферы культуры на территории Новосибирской области ГП НСО «Культура Новосибирской области»</w:t>
            </w:r>
          </w:p>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p>
        </w:tc>
        <w:tc>
          <w:tcPr>
            <w:tcW w:w="1949"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560 000,00</w:t>
            </w:r>
          </w:p>
        </w:tc>
      </w:tr>
      <w:tr w:rsidR="00D27FF4" w:rsidRPr="00D27FF4" w:rsidTr="00D27FF4">
        <w:trPr>
          <w:trHeight w:val="270"/>
        </w:trPr>
        <w:tc>
          <w:tcPr>
            <w:tcW w:w="1538"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346</w:t>
            </w:r>
          </w:p>
        </w:tc>
        <w:tc>
          <w:tcPr>
            <w:tcW w:w="644"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0801</w:t>
            </w:r>
          </w:p>
        </w:tc>
        <w:tc>
          <w:tcPr>
            <w:tcW w:w="1470" w:type="dxa"/>
            <w:gridSpan w:val="2"/>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08 0 00 70660</w:t>
            </w:r>
          </w:p>
        </w:tc>
        <w:tc>
          <w:tcPr>
            <w:tcW w:w="567" w:type="dxa"/>
            <w:gridSpan w:val="2"/>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200</w:t>
            </w:r>
          </w:p>
        </w:tc>
        <w:tc>
          <w:tcPr>
            <w:tcW w:w="4253"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Закупка товаров, работ и услуг для государственных нужд</w:t>
            </w:r>
          </w:p>
        </w:tc>
        <w:tc>
          <w:tcPr>
            <w:tcW w:w="1949"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560 000,00</w:t>
            </w:r>
          </w:p>
        </w:tc>
      </w:tr>
      <w:tr w:rsidR="00D27FF4" w:rsidRPr="00D27FF4" w:rsidTr="00D27FF4">
        <w:trPr>
          <w:trHeight w:val="315"/>
        </w:trPr>
        <w:tc>
          <w:tcPr>
            <w:tcW w:w="1538"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346</w:t>
            </w:r>
          </w:p>
        </w:tc>
        <w:tc>
          <w:tcPr>
            <w:tcW w:w="644"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0801</w:t>
            </w:r>
          </w:p>
        </w:tc>
        <w:tc>
          <w:tcPr>
            <w:tcW w:w="1470" w:type="dxa"/>
            <w:gridSpan w:val="2"/>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08 0 00 70660</w:t>
            </w:r>
          </w:p>
        </w:tc>
        <w:tc>
          <w:tcPr>
            <w:tcW w:w="567" w:type="dxa"/>
            <w:gridSpan w:val="2"/>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240</w:t>
            </w:r>
          </w:p>
        </w:tc>
        <w:tc>
          <w:tcPr>
            <w:tcW w:w="4253"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Иные закупки товаров, работ и услуг для государственных нужд</w:t>
            </w:r>
          </w:p>
        </w:tc>
        <w:tc>
          <w:tcPr>
            <w:tcW w:w="1949"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560 000,00</w:t>
            </w:r>
          </w:p>
        </w:tc>
      </w:tr>
      <w:tr w:rsidR="00D27FF4" w:rsidRPr="00D27FF4" w:rsidTr="00D27FF4">
        <w:trPr>
          <w:trHeight w:val="240"/>
        </w:trPr>
        <w:tc>
          <w:tcPr>
            <w:tcW w:w="1538"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346</w:t>
            </w:r>
          </w:p>
        </w:tc>
        <w:tc>
          <w:tcPr>
            <w:tcW w:w="644"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0801</w:t>
            </w:r>
          </w:p>
        </w:tc>
        <w:tc>
          <w:tcPr>
            <w:tcW w:w="1470" w:type="dxa"/>
            <w:gridSpan w:val="2"/>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08 0 00 89500</w:t>
            </w:r>
          </w:p>
        </w:tc>
        <w:tc>
          <w:tcPr>
            <w:tcW w:w="567" w:type="dxa"/>
            <w:gridSpan w:val="2"/>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p>
        </w:tc>
        <w:tc>
          <w:tcPr>
            <w:tcW w:w="4253"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Реализация программы МП «Развитие культуры в Куйбышевском районе»</w:t>
            </w:r>
          </w:p>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p>
        </w:tc>
        <w:tc>
          <w:tcPr>
            <w:tcW w:w="1949"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29 473,68</w:t>
            </w:r>
          </w:p>
        </w:tc>
      </w:tr>
      <w:tr w:rsidR="00D27FF4" w:rsidRPr="00D27FF4" w:rsidTr="00D27FF4">
        <w:trPr>
          <w:trHeight w:val="240"/>
        </w:trPr>
        <w:tc>
          <w:tcPr>
            <w:tcW w:w="1538"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346</w:t>
            </w:r>
          </w:p>
        </w:tc>
        <w:tc>
          <w:tcPr>
            <w:tcW w:w="644"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0801</w:t>
            </w:r>
          </w:p>
        </w:tc>
        <w:tc>
          <w:tcPr>
            <w:tcW w:w="1470" w:type="dxa"/>
            <w:gridSpan w:val="2"/>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08 0 00 89500</w:t>
            </w:r>
          </w:p>
        </w:tc>
        <w:tc>
          <w:tcPr>
            <w:tcW w:w="567" w:type="dxa"/>
            <w:gridSpan w:val="2"/>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200</w:t>
            </w:r>
          </w:p>
        </w:tc>
        <w:tc>
          <w:tcPr>
            <w:tcW w:w="4253"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Закупка товаров, работ и услуг для государственных нужд</w:t>
            </w:r>
          </w:p>
        </w:tc>
        <w:tc>
          <w:tcPr>
            <w:tcW w:w="1949"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29 473,68</w:t>
            </w:r>
          </w:p>
        </w:tc>
      </w:tr>
      <w:tr w:rsidR="00D27FF4" w:rsidRPr="00D27FF4" w:rsidTr="00D27FF4">
        <w:trPr>
          <w:trHeight w:val="315"/>
        </w:trPr>
        <w:tc>
          <w:tcPr>
            <w:tcW w:w="1538"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346</w:t>
            </w:r>
          </w:p>
        </w:tc>
        <w:tc>
          <w:tcPr>
            <w:tcW w:w="644"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0801</w:t>
            </w:r>
          </w:p>
        </w:tc>
        <w:tc>
          <w:tcPr>
            <w:tcW w:w="1470" w:type="dxa"/>
            <w:gridSpan w:val="2"/>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08 0 00 89500</w:t>
            </w:r>
          </w:p>
        </w:tc>
        <w:tc>
          <w:tcPr>
            <w:tcW w:w="567" w:type="dxa"/>
            <w:gridSpan w:val="2"/>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240</w:t>
            </w:r>
          </w:p>
        </w:tc>
        <w:tc>
          <w:tcPr>
            <w:tcW w:w="4253"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Иные закупки товаров, работ и услуг для государственных нужд</w:t>
            </w:r>
          </w:p>
        </w:tc>
        <w:tc>
          <w:tcPr>
            <w:tcW w:w="1949"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29 473,68</w:t>
            </w:r>
          </w:p>
        </w:tc>
      </w:tr>
      <w:tr w:rsidR="00D27FF4" w:rsidRPr="00D27FF4" w:rsidTr="00D27FF4">
        <w:trPr>
          <w:trHeight w:val="315"/>
        </w:trPr>
        <w:tc>
          <w:tcPr>
            <w:tcW w:w="1538"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346</w:t>
            </w:r>
          </w:p>
        </w:tc>
        <w:tc>
          <w:tcPr>
            <w:tcW w:w="644"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0801</w:t>
            </w:r>
          </w:p>
        </w:tc>
        <w:tc>
          <w:tcPr>
            <w:tcW w:w="1470" w:type="dxa"/>
            <w:gridSpan w:val="2"/>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 xml:space="preserve">08 0 00 </w:t>
            </w:r>
            <w:r w:rsidRPr="00D27FF4">
              <w:rPr>
                <w:rFonts w:ascii="Arial" w:eastAsia="Times New Roman" w:hAnsi="Arial" w:cs="Arial"/>
                <w:bCs/>
                <w:sz w:val="16"/>
                <w:szCs w:val="16"/>
                <w:lang w:val="en-US" w:eastAsia="ru-RU"/>
              </w:rPr>
              <w:t>L</w:t>
            </w:r>
            <w:r w:rsidRPr="00D27FF4">
              <w:rPr>
                <w:rFonts w:ascii="Arial" w:eastAsia="Times New Roman" w:hAnsi="Arial" w:cs="Arial"/>
                <w:bCs/>
                <w:sz w:val="16"/>
                <w:szCs w:val="16"/>
                <w:lang w:eastAsia="ru-RU"/>
              </w:rPr>
              <w:t>2992</w:t>
            </w:r>
          </w:p>
        </w:tc>
        <w:tc>
          <w:tcPr>
            <w:tcW w:w="567" w:type="dxa"/>
            <w:gridSpan w:val="2"/>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p>
        </w:tc>
        <w:tc>
          <w:tcPr>
            <w:tcW w:w="4253"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Реализация мероприятий по проведению работ на воинских захоронениях государственной программы Новосибирской области «Культура Новосибирской области» (установка мемориальных знаков)</w:t>
            </w:r>
          </w:p>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p>
        </w:tc>
        <w:tc>
          <w:tcPr>
            <w:tcW w:w="1949"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20 880,00</w:t>
            </w:r>
          </w:p>
        </w:tc>
      </w:tr>
      <w:tr w:rsidR="00D27FF4" w:rsidRPr="00D27FF4" w:rsidTr="00D27FF4">
        <w:trPr>
          <w:trHeight w:val="360"/>
        </w:trPr>
        <w:tc>
          <w:tcPr>
            <w:tcW w:w="1538"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346</w:t>
            </w:r>
          </w:p>
        </w:tc>
        <w:tc>
          <w:tcPr>
            <w:tcW w:w="644"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0801</w:t>
            </w:r>
          </w:p>
        </w:tc>
        <w:tc>
          <w:tcPr>
            <w:tcW w:w="1470" w:type="dxa"/>
            <w:gridSpan w:val="2"/>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 xml:space="preserve">08 0 00 </w:t>
            </w:r>
            <w:r w:rsidRPr="00D27FF4">
              <w:rPr>
                <w:rFonts w:ascii="Arial" w:eastAsia="Times New Roman" w:hAnsi="Arial" w:cs="Arial"/>
                <w:bCs/>
                <w:sz w:val="16"/>
                <w:szCs w:val="16"/>
                <w:lang w:val="en-US" w:eastAsia="ru-RU"/>
              </w:rPr>
              <w:t>L</w:t>
            </w:r>
            <w:r w:rsidRPr="00D27FF4">
              <w:rPr>
                <w:rFonts w:ascii="Arial" w:eastAsia="Times New Roman" w:hAnsi="Arial" w:cs="Arial"/>
                <w:bCs/>
                <w:sz w:val="16"/>
                <w:szCs w:val="16"/>
                <w:lang w:eastAsia="ru-RU"/>
              </w:rPr>
              <w:t>2992</w:t>
            </w:r>
          </w:p>
        </w:tc>
        <w:tc>
          <w:tcPr>
            <w:tcW w:w="567" w:type="dxa"/>
            <w:gridSpan w:val="2"/>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200</w:t>
            </w:r>
          </w:p>
        </w:tc>
        <w:tc>
          <w:tcPr>
            <w:tcW w:w="4253"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Закупка товаров, работ и услуг для государственных нужд</w:t>
            </w:r>
          </w:p>
        </w:tc>
        <w:tc>
          <w:tcPr>
            <w:tcW w:w="1949"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20 880,00</w:t>
            </w:r>
          </w:p>
        </w:tc>
      </w:tr>
      <w:tr w:rsidR="00D27FF4" w:rsidRPr="00D27FF4" w:rsidTr="00D27FF4">
        <w:trPr>
          <w:trHeight w:val="990"/>
        </w:trPr>
        <w:tc>
          <w:tcPr>
            <w:tcW w:w="1538"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346</w:t>
            </w:r>
          </w:p>
        </w:tc>
        <w:tc>
          <w:tcPr>
            <w:tcW w:w="644"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0801</w:t>
            </w:r>
          </w:p>
        </w:tc>
        <w:tc>
          <w:tcPr>
            <w:tcW w:w="1470" w:type="dxa"/>
            <w:gridSpan w:val="2"/>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 xml:space="preserve">08 0 00 </w:t>
            </w:r>
            <w:r w:rsidRPr="00D27FF4">
              <w:rPr>
                <w:rFonts w:ascii="Arial" w:eastAsia="Times New Roman" w:hAnsi="Arial" w:cs="Arial"/>
                <w:bCs/>
                <w:sz w:val="16"/>
                <w:szCs w:val="16"/>
                <w:lang w:val="en-US" w:eastAsia="ru-RU"/>
              </w:rPr>
              <w:t>L</w:t>
            </w:r>
            <w:r w:rsidRPr="00D27FF4">
              <w:rPr>
                <w:rFonts w:ascii="Arial" w:eastAsia="Times New Roman" w:hAnsi="Arial" w:cs="Arial"/>
                <w:bCs/>
                <w:sz w:val="16"/>
                <w:szCs w:val="16"/>
                <w:lang w:eastAsia="ru-RU"/>
              </w:rPr>
              <w:t>2992</w:t>
            </w:r>
          </w:p>
        </w:tc>
        <w:tc>
          <w:tcPr>
            <w:tcW w:w="567" w:type="dxa"/>
            <w:gridSpan w:val="2"/>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240</w:t>
            </w:r>
          </w:p>
        </w:tc>
        <w:tc>
          <w:tcPr>
            <w:tcW w:w="4253"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Иные закупки товаров, работ и услуг для государственных нужд</w:t>
            </w:r>
          </w:p>
        </w:tc>
        <w:tc>
          <w:tcPr>
            <w:tcW w:w="1949"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20 880,00</w:t>
            </w:r>
          </w:p>
        </w:tc>
      </w:tr>
      <w:tr w:rsidR="00D27FF4" w:rsidRPr="00D27FF4" w:rsidTr="00D27FF4">
        <w:trPr>
          <w:trHeight w:val="510"/>
        </w:trPr>
        <w:tc>
          <w:tcPr>
            <w:tcW w:w="1538"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0801</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99 0 00 08190</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 </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Расходы на обеспечение деятельности (оказание услуг) муниципальных учреждений Куйбышевского района</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3 408 209,12</w:t>
            </w:r>
          </w:p>
        </w:tc>
      </w:tr>
      <w:tr w:rsidR="00D27FF4" w:rsidRPr="00D27FF4" w:rsidTr="00D27FF4">
        <w:trPr>
          <w:trHeight w:val="615"/>
        </w:trPr>
        <w:tc>
          <w:tcPr>
            <w:tcW w:w="1538"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0801</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99 0 00 08190</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100</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Расходы на выплату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2 522 396,25</w:t>
            </w:r>
          </w:p>
        </w:tc>
      </w:tr>
      <w:tr w:rsidR="00D27FF4" w:rsidRPr="00D27FF4" w:rsidTr="00D27FF4">
        <w:trPr>
          <w:trHeight w:val="255"/>
        </w:trPr>
        <w:tc>
          <w:tcPr>
            <w:tcW w:w="1538"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0801</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99 0 00 08190</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110</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Расходы на выплату персоналу казенных учреждений</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2 522 396,25</w:t>
            </w:r>
          </w:p>
        </w:tc>
      </w:tr>
      <w:tr w:rsidR="00D27FF4" w:rsidRPr="00D27FF4" w:rsidTr="00D27FF4">
        <w:trPr>
          <w:trHeight w:val="255"/>
        </w:trPr>
        <w:tc>
          <w:tcPr>
            <w:tcW w:w="1538"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0801</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99 0 00 08190</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200</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Закупка товаров, работ и услуг для государственных нужд</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885 094,87</w:t>
            </w:r>
          </w:p>
        </w:tc>
      </w:tr>
      <w:tr w:rsidR="00D27FF4" w:rsidRPr="00D27FF4" w:rsidTr="00D27FF4">
        <w:trPr>
          <w:trHeight w:val="255"/>
        </w:trPr>
        <w:tc>
          <w:tcPr>
            <w:tcW w:w="1538"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0801</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99 0 00 08190</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240</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Иные закупки товаров, работ и услуг для государственных нужд</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885 094,87</w:t>
            </w:r>
          </w:p>
        </w:tc>
      </w:tr>
      <w:tr w:rsidR="00D27FF4" w:rsidRPr="00D27FF4" w:rsidTr="00D27FF4">
        <w:trPr>
          <w:trHeight w:val="255"/>
        </w:trPr>
        <w:tc>
          <w:tcPr>
            <w:tcW w:w="1538"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0801</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99 0 00 08190</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800</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Иные бюджетные ассигнования</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718,00</w:t>
            </w:r>
          </w:p>
        </w:tc>
      </w:tr>
      <w:tr w:rsidR="00D27FF4" w:rsidRPr="00D27FF4" w:rsidTr="00D27FF4">
        <w:trPr>
          <w:trHeight w:val="165"/>
        </w:trPr>
        <w:tc>
          <w:tcPr>
            <w:tcW w:w="1538"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0801</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99 0 00 08190</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850</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Уплата налогов, сборов и иных платежей</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718,00</w:t>
            </w:r>
          </w:p>
        </w:tc>
      </w:tr>
      <w:tr w:rsidR="00D27FF4" w:rsidRPr="00D27FF4" w:rsidTr="00D27FF4">
        <w:trPr>
          <w:trHeight w:val="210"/>
        </w:trPr>
        <w:tc>
          <w:tcPr>
            <w:tcW w:w="1538"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346</w:t>
            </w:r>
          </w:p>
        </w:tc>
        <w:tc>
          <w:tcPr>
            <w:tcW w:w="644"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0801</w:t>
            </w:r>
          </w:p>
        </w:tc>
        <w:tc>
          <w:tcPr>
            <w:tcW w:w="1470" w:type="dxa"/>
            <w:gridSpan w:val="2"/>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99 0 00 70240</w:t>
            </w:r>
          </w:p>
        </w:tc>
        <w:tc>
          <w:tcPr>
            <w:tcW w:w="567" w:type="dxa"/>
            <w:gridSpan w:val="2"/>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tc>
        <w:tc>
          <w:tcPr>
            <w:tcW w:w="4253"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Реализация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tc>
        <w:tc>
          <w:tcPr>
            <w:tcW w:w="1949"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165 000,00</w:t>
            </w:r>
          </w:p>
        </w:tc>
      </w:tr>
      <w:tr w:rsidR="00D27FF4" w:rsidRPr="00D27FF4" w:rsidTr="00D27FF4">
        <w:trPr>
          <w:trHeight w:val="270"/>
        </w:trPr>
        <w:tc>
          <w:tcPr>
            <w:tcW w:w="1538"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346</w:t>
            </w:r>
          </w:p>
        </w:tc>
        <w:tc>
          <w:tcPr>
            <w:tcW w:w="644"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0801</w:t>
            </w:r>
          </w:p>
        </w:tc>
        <w:tc>
          <w:tcPr>
            <w:tcW w:w="1470" w:type="dxa"/>
            <w:gridSpan w:val="2"/>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99 0 00 70240</w:t>
            </w:r>
          </w:p>
        </w:tc>
        <w:tc>
          <w:tcPr>
            <w:tcW w:w="567" w:type="dxa"/>
            <w:gridSpan w:val="2"/>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200</w:t>
            </w:r>
          </w:p>
        </w:tc>
        <w:tc>
          <w:tcPr>
            <w:tcW w:w="4253"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Закупка товаров, работ и услуг для государственных нужд</w:t>
            </w:r>
          </w:p>
        </w:tc>
        <w:tc>
          <w:tcPr>
            <w:tcW w:w="1949"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165 000,00</w:t>
            </w:r>
          </w:p>
        </w:tc>
      </w:tr>
      <w:tr w:rsidR="00D27FF4" w:rsidRPr="00D27FF4" w:rsidTr="00D27FF4">
        <w:trPr>
          <w:trHeight w:val="410"/>
        </w:trPr>
        <w:tc>
          <w:tcPr>
            <w:tcW w:w="1538"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346</w:t>
            </w:r>
          </w:p>
        </w:tc>
        <w:tc>
          <w:tcPr>
            <w:tcW w:w="644"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0801</w:t>
            </w:r>
          </w:p>
        </w:tc>
        <w:tc>
          <w:tcPr>
            <w:tcW w:w="1470" w:type="dxa"/>
            <w:gridSpan w:val="2"/>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99 0 00 70240</w:t>
            </w:r>
          </w:p>
        </w:tc>
        <w:tc>
          <w:tcPr>
            <w:tcW w:w="567" w:type="dxa"/>
            <w:gridSpan w:val="2"/>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240</w:t>
            </w:r>
          </w:p>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tc>
        <w:tc>
          <w:tcPr>
            <w:tcW w:w="4253"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Иные закупки товаров, работ и услуг для государственных нужд</w:t>
            </w:r>
          </w:p>
        </w:tc>
        <w:tc>
          <w:tcPr>
            <w:tcW w:w="1949"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165 000,00</w:t>
            </w:r>
          </w:p>
        </w:tc>
      </w:tr>
      <w:tr w:rsidR="00D27FF4" w:rsidRPr="00D27FF4" w:rsidTr="00D27FF4">
        <w:trPr>
          <w:trHeight w:val="285"/>
        </w:trPr>
        <w:tc>
          <w:tcPr>
            <w:tcW w:w="1538"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346</w:t>
            </w:r>
          </w:p>
        </w:tc>
        <w:tc>
          <w:tcPr>
            <w:tcW w:w="644"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0801</w:t>
            </w:r>
          </w:p>
        </w:tc>
        <w:tc>
          <w:tcPr>
            <w:tcW w:w="1470" w:type="dxa"/>
            <w:gridSpan w:val="2"/>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99 0 00 70370</w:t>
            </w:r>
          </w:p>
        </w:tc>
        <w:tc>
          <w:tcPr>
            <w:tcW w:w="567" w:type="dxa"/>
            <w:gridSpan w:val="2"/>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tc>
        <w:tc>
          <w:tcPr>
            <w:tcW w:w="4253"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Реализация  мероприятий в рамках государственной программы Новосибирской области «Развитие институтов региональной политики Новосибирской области на 2016 – 2021 годы»</w:t>
            </w:r>
          </w:p>
        </w:tc>
        <w:tc>
          <w:tcPr>
            <w:tcW w:w="1949"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380 000,00</w:t>
            </w:r>
          </w:p>
        </w:tc>
      </w:tr>
      <w:tr w:rsidR="00D27FF4" w:rsidRPr="00D27FF4" w:rsidTr="00D27FF4">
        <w:trPr>
          <w:trHeight w:val="390"/>
        </w:trPr>
        <w:tc>
          <w:tcPr>
            <w:tcW w:w="1538"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346</w:t>
            </w:r>
          </w:p>
        </w:tc>
        <w:tc>
          <w:tcPr>
            <w:tcW w:w="644"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0801</w:t>
            </w:r>
          </w:p>
        </w:tc>
        <w:tc>
          <w:tcPr>
            <w:tcW w:w="1470" w:type="dxa"/>
            <w:gridSpan w:val="2"/>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99 0 00 70370</w:t>
            </w:r>
          </w:p>
        </w:tc>
        <w:tc>
          <w:tcPr>
            <w:tcW w:w="567" w:type="dxa"/>
            <w:gridSpan w:val="2"/>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200</w:t>
            </w:r>
          </w:p>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tc>
        <w:tc>
          <w:tcPr>
            <w:tcW w:w="4253"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Закупка товаров, работ и услуг для государственных нужд</w:t>
            </w:r>
          </w:p>
        </w:tc>
        <w:tc>
          <w:tcPr>
            <w:tcW w:w="1949"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380 000,00</w:t>
            </w:r>
          </w:p>
        </w:tc>
      </w:tr>
      <w:tr w:rsidR="00D27FF4" w:rsidRPr="00D27FF4" w:rsidTr="00D27FF4">
        <w:trPr>
          <w:trHeight w:val="370"/>
        </w:trPr>
        <w:tc>
          <w:tcPr>
            <w:tcW w:w="1538"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346</w:t>
            </w:r>
          </w:p>
        </w:tc>
        <w:tc>
          <w:tcPr>
            <w:tcW w:w="644"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0801</w:t>
            </w:r>
          </w:p>
        </w:tc>
        <w:tc>
          <w:tcPr>
            <w:tcW w:w="1470" w:type="dxa"/>
            <w:gridSpan w:val="2"/>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99 0 00 70370</w:t>
            </w:r>
          </w:p>
        </w:tc>
        <w:tc>
          <w:tcPr>
            <w:tcW w:w="567" w:type="dxa"/>
            <w:gridSpan w:val="2"/>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240</w:t>
            </w:r>
          </w:p>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tc>
        <w:tc>
          <w:tcPr>
            <w:tcW w:w="4253"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Иные закупки товаров, работ и услуг для государственных нужд</w:t>
            </w:r>
          </w:p>
        </w:tc>
        <w:tc>
          <w:tcPr>
            <w:tcW w:w="1949"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380 000,00</w:t>
            </w:r>
          </w:p>
        </w:tc>
      </w:tr>
      <w:tr w:rsidR="00D27FF4" w:rsidRPr="00D27FF4" w:rsidTr="00D27FF4">
        <w:trPr>
          <w:trHeight w:val="300"/>
        </w:trPr>
        <w:tc>
          <w:tcPr>
            <w:tcW w:w="1538"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346</w:t>
            </w:r>
          </w:p>
        </w:tc>
        <w:tc>
          <w:tcPr>
            <w:tcW w:w="644"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0801</w:t>
            </w:r>
          </w:p>
        </w:tc>
        <w:tc>
          <w:tcPr>
            <w:tcW w:w="1470" w:type="dxa"/>
            <w:gridSpan w:val="2"/>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99 0 00 70510</w:t>
            </w:r>
          </w:p>
        </w:tc>
        <w:tc>
          <w:tcPr>
            <w:tcW w:w="567" w:type="dxa"/>
            <w:gridSpan w:val="2"/>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tc>
        <w:tc>
          <w:tcPr>
            <w:tcW w:w="4253"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государственными финансами в Новосибирской области на 2014- 2019 гг.»</w:t>
            </w:r>
          </w:p>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tc>
        <w:tc>
          <w:tcPr>
            <w:tcW w:w="1949"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1 131 808,90</w:t>
            </w:r>
          </w:p>
        </w:tc>
      </w:tr>
      <w:tr w:rsidR="00D27FF4" w:rsidRPr="00D27FF4" w:rsidTr="00D27FF4">
        <w:trPr>
          <w:trHeight w:val="435"/>
        </w:trPr>
        <w:tc>
          <w:tcPr>
            <w:tcW w:w="1538"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346</w:t>
            </w:r>
          </w:p>
        </w:tc>
        <w:tc>
          <w:tcPr>
            <w:tcW w:w="644"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0801</w:t>
            </w:r>
          </w:p>
        </w:tc>
        <w:tc>
          <w:tcPr>
            <w:tcW w:w="1470" w:type="dxa"/>
            <w:gridSpan w:val="2"/>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99 0 00 70510</w:t>
            </w:r>
          </w:p>
        </w:tc>
        <w:tc>
          <w:tcPr>
            <w:tcW w:w="567" w:type="dxa"/>
            <w:gridSpan w:val="2"/>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100</w:t>
            </w:r>
          </w:p>
        </w:tc>
        <w:tc>
          <w:tcPr>
            <w:tcW w:w="4253"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Расходы на выплату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1949"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610 808,90</w:t>
            </w:r>
          </w:p>
        </w:tc>
      </w:tr>
      <w:tr w:rsidR="00D27FF4" w:rsidRPr="00D27FF4" w:rsidTr="00D27FF4">
        <w:trPr>
          <w:trHeight w:val="225"/>
        </w:trPr>
        <w:tc>
          <w:tcPr>
            <w:tcW w:w="1538"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346</w:t>
            </w:r>
          </w:p>
        </w:tc>
        <w:tc>
          <w:tcPr>
            <w:tcW w:w="644"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0801</w:t>
            </w:r>
          </w:p>
        </w:tc>
        <w:tc>
          <w:tcPr>
            <w:tcW w:w="1470" w:type="dxa"/>
            <w:gridSpan w:val="2"/>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99 0 00 70510</w:t>
            </w:r>
          </w:p>
        </w:tc>
        <w:tc>
          <w:tcPr>
            <w:tcW w:w="567" w:type="dxa"/>
            <w:gridSpan w:val="2"/>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110</w:t>
            </w:r>
          </w:p>
        </w:tc>
        <w:tc>
          <w:tcPr>
            <w:tcW w:w="4253"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Расходы на выплату персоналу казенных учреждений</w:t>
            </w:r>
          </w:p>
        </w:tc>
        <w:tc>
          <w:tcPr>
            <w:tcW w:w="1949"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610 808,90</w:t>
            </w:r>
          </w:p>
        </w:tc>
      </w:tr>
      <w:tr w:rsidR="00D27FF4" w:rsidRPr="00D27FF4" w:rsidTr="00D27FF4">
        <w:trPr>
          <w:trHeight w:val="195"/>
        </w:trPr>
        <w:tc>
          <w:tcPr>
            <w:tcW w:w="1538"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346</w:t>
            </w:r>
          </w:p>
        </w:tc>
        <w:tc>
          <w:tcPr>
            <w:tcW w:w="644"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0801</w:t>
            </w:r>
          </w:p>
        </w:tc>
        <w:tc>
          <w:tcPr>
            <w:tcW w:w="1470" w:type="dxa"/>
            <w:gridSpan w:val="2"/>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99 0 00 70510</w:t>
            </w:r>
          </w:p>
        </w:tc>
        <w:tc>
          <w:tcPr>
            <w:tcW w:w="567" w:type="dxa"/>
            <w:gridSpan w:val="2"/>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200</w:t>
            </w:r>
          </w:p>
        </w:tc>
        <w:tc>
          <w:tcPr>
            <w:tcW w:w="4253"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 xml:space="preserve">Закупка товаров, работ и услуг для государственных </w:t>
            </w:r>
            <w:r w:rsidRPr="00D27FF4">
              <w:rPr>
                <w:rFonts w:ascii="Arial" w:eastAsia="Times New Roman" w:hAnsi="Arial" w:cs="Arial"/>
                <w:bCs/>
                <w:sz w:val="16"/>
                <w:szCs w:val="16"/>
                <w:lang w:eastAsia="ru-RU"/>
              </w:rPr>
              <w:lastRenderedPageBreak/>
              <w:t>нужд</w:t>
            </w:r>
          </w:p>
        </w:tc>
        <w:tc>
          <w:tcPr>
            <w:tcW w:w="1949"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lastRenderedPageBreak/>
              <w:t>521 000,00</w:t>
            </w:r>
          </w:p>
        </w:tc>
      </w:tr>
      <w:tr w:rsidR="00D27FF4" w:rsidRPr="00D27FF4" w:rsidTr="00D27FF4">
        <w:trPr>
          <w:trHeight w:val="315"/>
        </w:trPr>
        <w:tc>
          <w:tcPr>
            <w:tcW w:w="1538"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lastRenderedPageBreak/>
              <w:t>346</w:t>
            </w:r>
          </w:p>
        </w:tc>
        <w:tc>
          <w:tcPr>
            <w:tcW w:w="644"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0801</w:t>
            </w:r>
          </w:p>
        </w:tc>
        <w:tc>
          <w:tcPr>
            <w:tcW w:w="1470" w:type="dxa"/>
            <w:gridSpan w:val="2"/>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99 0 00 70510</w:t>
            </w:r>
          </w:p>
        </w:tc>
        <w:tc>
          <w:tcPr>
            <w:tcW w:w="567" w:type="dxa"/>
            <w:gridSpan w:val="2"/>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240</w:t>
            </w:r>
          </w:p>
        </w:tc>
        <w:tc>
          <w:tcPr>
            <w:tcW w:w="4253"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Иные закупки товаров, работ и услуг для государственных нужд</w:t>
            </w:r>
          </w:p>
        </w:tc>
        <w:tc>
          <w:tcPr>
            <w:tcW w:w="1949"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521 000,00</w:t>
            </w:r>
          </w:p>
        </w:tc>
      </w:tr>
      <w:tr w:rsidR="00D27FF4" w:rsidRPr="00D27FF4" w:rsidTr="00D27FF4">
        <w:trPr>
          <w:trHeight w:val="1600"/>
        </w:trPr>
        <w:tc>
          <w:tcPr>
            <w:tcW w:w="1538"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346</w:t>
            </w:r>
          </w:p>
        </w:tc>
        <w:tc>
          <w:tcPr>
            <w:tcW w:w="644"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0801</w:t>
            </w:r>
          </w:p>
        </w:tc>
        <w:tc>
          <w:tcPr>
            <w:tcW w:w="1470" w:type="dxa"/>
            <w:gridSpan w:val="2"/>
          </w:tcPr>
          <w:p w:rsidR="00D27FF4" w:rsidRPr="00D27FF4" w:rsidRDefault="00D27FF4" w:rsidP="00D27FF4">
            <w:pPr>
              <w:autoSpaceDE w:val="0"/>
              <w:autoSpaceDN w:val="0"/>
              <w:adjustRightInd w:val="0"/>
              <w:jc w:val="center"/>
              <w:rPr>
                <w:rFonts w:ascii="Arial" w:eastAsia="Times New Roman" w:hAnsi="Arial" w:cs="Arial"/>
                <w:bCs/>
                <w:sz w:val="16"/>
                <w:szCs w:val="16"/>
                <w:lang w:val="en-US" w:eastAsia="ru-RU"/>
              </w:rPr>
            </w:pPr>
            <w:r w:rsidRPr="00D27FF4">
              <w:rPr>
                <w:rFonts w:ascii="Arial" w:eastAsia="Times New Roman" w:hAnsi="Arial" w:cs="Arial"/>
                <w:bCs/>
                <w:sz w:val="16"/>
                <w:szCs w:val="16"/>
                <w:lang w:eastAsia="ru-RU"/>
              </w:rPr>
              <w:t xml:space="preserve">99 0 00 </w:t>
            </w:r>
            <w:r w:rsidRPr="00D27FF4">
              <w:rPr>
                <w:rFonts w:ascii="Arial" w:eastAsia="Times New Roman" w:hAnsi="Arial" w:cs="Arial"/>
                <w:bCs/>
                <w:sz w:val="16"/>
                <w:szCs w:val="16"/>
                <w:lang w:val="en-US" w:eastAsia="ru-RU"/>
              </w:rPr>
              <w:t>S</w:t>
            </w:r>
            <w:r w:rsidRPr="00D27FF4">
              <w:rPr>
                <w:rFonts w:ascii="Arial" w:eastAsia="Times New Roman" w:hAnsi="Arial" w:cs="Arial"/>
                <w:bCs/>
                <w:sz w:val="16"/>
                <w:szCs w:val="16"/>
                <w:lang w:eastAsia="ru-RU"/>
              </w:rPr>
              <w:t>0</w:t>
            </w:r>
            <w:r w:rsidRPr="00D27FF4">
              <w:rPr>
                <w:rFonts w:ascii="Arial" w:eastAsia="Times New Roman" w:hAnsi="Arial" w:cs="Arial"/>
                <w:bCs/>
                <w:sz w:val="16"/>
                <w:szCs w:val="16"/>
                <w:lang w:val="en-US" w:eastAsia="ru-RU"/>
              </w:rPr>
              <w:t>240</w:t>
            </w:r>
          </w:p>
        </w:tc>
        <w:tc>
          <w:tcPr>
            <w:tcW w:w="567" w:type="dxa"/>
            <w:gridSpan w:val="2"/>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tc>
        <w:tc>
          <w:tcPr>
            <w:tcW w:w="4253"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roofErr w:type="spellStart"/>
            <w:r w:rsidRPr="00D27FF4">
              <w:rPr>
                <w:rFonts w:ascii="Arial" w:eastAsia="Times New Roman" w:hAnsi="Arial" w:cs="Arial"/>
                <w:sz w:val="16"/>
                <w:szCs w:val="16"/>
                <w:lang w:eastAsia="ru-RU"/>
              </w:rPr>
              <w:t>Софинансирование</w:t>
            </w:r>
            <w:proofErr w:type="spellEnd"/>
            <w:r w:rsidRPr="00D27FF4">
              <w:rPr>
                <w:rFonts w:ascii="Arial" w:eastAsia="Times New Roman" w:hAnsi="Arial" w:cs="Arial"/>
                <w:sz w:val="16"/>
                <w:szCs w:val="16"/>
                <w:lang w:eastAsia="ru-RU"/>
              </w:rPr>
              <w:t xml:space="preserve"> местного бюджета на реализацию проектов развития территории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tc>
        <w:tc>
          <w:tcPr>
            <w:tcW w:w="1949"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51 308,90</w:t>
            </w:r>
          </w:p>
        </w:tc>
      </w:tr>
      <w:tr w:rsidR="00D27FF4" w:rsidRPr="00D27FF4" w:rsidTr="00D27FF4">
        <w:trPr>
          <w:trHeight w:val="300"/>
        </w:trPr>
        <w:tc>
          <w:tcPr>
            <w:tcW w:w="1538"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346</w:t>
            </w:r>
          </w:p>
        </w:tc>
        <w:tc>
          <w:tcPr>
            <w:tcW w:w="644"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0801</w:t>
            </w:r>
          </w:p>
        </w:tc>
        <w:tc>
          <w:tcPr>
            <w:tcW w:w="1470" w:type="dxa"/>
            <w:gridSpan w:val="2"/>
          </w:tcPr>
          <w:p w:rsidR="00D27FF4" w:rsidRPr="00D27FF4" w:rsidRDefault="00D27FF4" w:rsidP="00D27FF4">
            <w:pPr>
              <w:autoSpaceDE w:val="0"/>
              <w:autoSpaceDN w:val="0"/>
              <w:adjustRightInd w:val="0"/>
              <w:jc w:val="center"/>
              <w:rPr>
                <w:rFonts w:ascii="Arial" w:eastAsia="Times New Roman" w:hAnsi="Arial" w:cs="Arial"/>
                <w:bCs/>
                <w:sz w:val="16"/>
                <w:szCs w:val="16"/>
                <w:lang w:val="en-US" w:eastAsia="ru-RU"/>
              </w:rPr>
            </w:pPr>
            <w:r w:rsidRPr="00D27FF4">
              <w:rPr>
                <w:rFonts w:ascii="Arial" w:eastAsia="Times New Roman" w:hAnsi="Arial" w:cs="Arial"/>
                <w:bCs/>
                <w:sz w:val="16"/>
                <w:szCs w:val="16"/>
                <w:lang w:eastAsia="ru-RU"/>
              </w:rPr>
              <w:t xml:space="preserve">99 0 00 </w:t>
            </w:r>
            <w:r w:rsidRPr="00D27FF4">
              <w:rPr>
                <w:rFonts w:ascii="Arial" w:eastAsia="Times New Roman" w:hAnsi="Arial" w:cs="Arial"/>
                <w:bCs/>
                <w:sz w:val="16"/>
                <w:szCs w:val="16"/>
                <w:lang w:val="en-US" w:eastAsia="ru-RU"/>
              </w:rPr>
              <w:t>S</w:t>
            </w:r>
            <w:r w:rsidRPr="00D27FF4">
              <w:rPr>
                <w:rFonts w:ascii="Arial" w:eastAsia="Times New Roman" w:hAnsi="Arial" w:cs="Arial"/>
                <w:bCs/>
                <w:sz w:val="16"/>
                <w:szCs w:val="16"/>
                <w:lang w:eastAsia="ru-RU"/>
              </w:rPr>
              <w:t>0</w:t>
            </w:r>
            <w:r w:rsidRPr="00D27FF4">
              <w:rPr>
                <w:rFonts w:ascii="Arial" w:eastAsia="Times New Roman" w:hAnsi="Arial" w:cs="Arial"/>
                <w:bCs/>
                <w:sz w:val="16"/>
                <w:szCs w:val="16"/>
                <w:lang w:val="en-US" w:eastAsia="ru-RU"/>
              </w:rPr>
              <w:t>240</w:t>
            </w:r>
          </w:p>
        </w:tc>
        <w:tc>
          <w:tcPr>
            <w:tcW w:w="567" w:type="dxa"/>
            <w:gridSpan w:val="2"/>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200</w:t>
            </w:r>
          </w:p>
        </w:tc>
        <w:tc>
          <w:tcPr>
            <w:tcW w:w="4253"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Закупка товаров, работ и услуг для государственных нужд</w:t>
            </w:r>
          </w:p>
        </w:tc>
        <w:tc>
          <w:tcPr>
            <w:tcW w:w="1949"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51 308,90</w:t>
            </w:r>
          </w:p>
        </w:tc>
      </w:tr>
      <w:tr w:rsidR="00D27FF4" w:rsidRPr="00D27FF4" w:rsidTr="00D27FF4">
        <w:trPr>
          <w:trHeight w:val="150"/>
        </w:trPr>
        <w:tc>
          <w:tcPr>
            <w:tcW w:w="1538"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346</w:t>
            </w:r>
          </w:p>
        </w:tc>
        <w:tc>
          <w:tcPr>
            <w:tcW w:w="644"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0801</w:t>
            </w:r>
          </w:p>
        </w:tc>
        <w:tc>
          <w:tcPr>
            <w:tcW w:w="1470" w:type="dxa"/>
            <w:gridSpan w:val="2"/>
          </w:tcPr>
          <w:p w:rsidR="00D27FF4" w:rsidRPr="00D27FF4" w:rsidRDefault="00D27FF4" w:rsidP="00D27FF4">
            <w:pPr>
              <w:autoSpaceDE w:val="0"/>
              <w:autoSpaceDN w:val="0"/>
              <w:adjustRightInd w:val="0"/>
              <w:jc w:val="center"/>
              <w:rPr>
                <w:rFonts w:ascii="Arial" w:eastAsia="Times New Roman" w:hAnsi="Arial" w:cs="Arial"/>
                <w:bCs/>
                <w:sz w:val="16"/>
                <w:szCs w:val="16"/>
                <w:lang w:val="en-US" w:eastAsia="ru-RU"/>
              </w:rPr>
            </w:pPr>
            <w:r w:rsidRPr="00D27FF4">
              <w:rPr>
                <w:rFonts w:ascii="Arial" w:eastAsia="Times New Roman" w:hAnsi="Arial" w:cs="Arial"/>
                <w:bCs/>
                <w:sz w:val="16"/>
                <w:szCs w:val="16"/>
                <w:lang w:eastAsia="ru-RU"/>
              </w:rPr>
              <w:t xml:space="preserve">99 0 00 </w:t>
            </w:r>
            <w:r w:rsidRPr="00D27FF4">
              <w:rPr>
                <w:rFonts w:ascii="Arial" w:eastAsia="Times New Roman" w:hAnsi="Arial" w:cs="Arial"/>
                <w:bCs/>
                <w:sz w:val="16"/>
                <w:szCs w:val="16"/>
                <w:lang w:val="en-US" w:eastAsia="ru-RU"/>
              </w:rPr>
              <w:t>S</w:t>
            </w:r>
            <w:r w:rsidRPr="00D27FF4">
              <w:rPr>
                <w:rFonts w:ascii="Arial" w:eastAsia="Times New Roman" w:hAnsi="Arial" w:cs="Arial"/>
                <w:bCs/>
                <w:sz w:val="16"/>
                <w:szCs w:val="16"/>
                <w:lang w:eastAsia="ru-RU"/>
              </w:rPr>
              <w:t>0</w:t>
            </w:r>
            <w:r w:rsidRPr="00D27FF4">
              <w:rPr>
                <w:rFonts w:ascii="Arial" w:eastAsia="Times New Roman" w:hAnsi="Arial" w:cs="Arial"/>
                <w:bCs/>
                <w:sz w:val="16"/>
                <w:szCs w:val="16"/>
                <w:lang w:val="en-US" w:eastAsia="ru-RU"/>
              </w:rPr>
              <w:t>240</w:t>
            </w:r>
          </w:p>
        </w:tc>
        <w:tc>
          <w:tcPr>
            <w:tcW w:w="567" w:type="dxa"/>
            <w:gridSpan w:val="2"/>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240</w:t>
            </w:r>
          </w:p>
        </w:tc>
        <w:tc>
          <w:tcPr>
            <w:tcW w:w="4253"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Иные закупки товаров, работ и услуг для государственных нужд</w:t>
            </w:r>
          </w:p>
        </w:tc>
        <w:tc>
          <w:tcPr>
            <w:tcW w:w="1949"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51 308,90</w:t>
            </w:r>
          </w:p>
        </w:tc>
      </w:tr>
      <w:tr w:rsidR="00D27FF4" w:rsidRPr="00D27FF4" w:rsidTr="00D27FF4">
        <w:trPr>
          <w:trHeight w:val="210"/>
        </w:trPr>
        <w:tc>
          <w:tcPr>
            <w:tcW w:w="1538"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346</w:t>
            </w:r>
          </w:p>
        </w:tc>
        <w:tc>
          <w:tcPr>
            <w:tcW w:w="644"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0801</w:t>
            </w:r>
          </w:p>
        </w:tc>
        <w:tc>
          <w:tcPr>
            <w:tcW w:w="1470" w:type="dxa"/>
            <w:gridSpan w:val="2"/>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 xml:space="preserve">99 0 00 </w:t>
            </w:r>
            <w:r w:rsidRPr="00D27FF4">
              <w:rPr>
                <w:rFonts w:ascii="Arial" w:eastAsia="Times New Roman" w:hAnsi="Arial" w:cs="Arial"/>
                <w:bCs/>
                <w:sz w:val="16"/>
                <w:szCs w:val="16"/>
                <w:lang w:val="en-US" w:eastAsia="ru-RU"/>
              </w:rPr>
              <w:t>S</w:t>
            </w:r>
            <w:r w:rsidRPr="00D27FF4">
              <w:rPr>
                <w:rFonts w:ascii="Arial" w:eastAsia="Times New Roman" w:hAnsi="Arial" w:cs="Arial"/>
                <w:bCs/>
                <w:sz w:val="16"/>
                <w:szCs w:val="16"/>
                <w:lang w:eastAsia="ru-RU"/>
              </w:rPr>
              <w:t>0370</w:t>
            </w:r>
          </w:p>
        </w:tc>
        <w:tc>
          <w:tcPr>
            <w:tcW w:w="567" w:type="dxa"/>
            <w:gridSpan w:val="2"/>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
        </w:tc>
        <w:tc>
          <w:tcPr>
            <w:tcW w:w="4253"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proofErr w:type="spellStart"/>
            <w:r w:rsidRPr="00D27FF4">
              <w:rPr>
                <w:rFonts w:ascii="Arial" w:eastAsia="Times New Roman" w:hAnsi="Arial" w:cs="Arial"/>
                <w:sz w:val="16"/>
                <w:szCs w:val="16"/>
                <w:lang w:eastAsia="ru-RU"/>
              </w:rPr>
              <w:t>Софинансирование</w:t>
            </w:r>
            <w:proofErr w:type="spellEnd"/>
            <w:r w:rsidRPr="00D27FF4">
              <w:rPr>
                <w:rFonts w:ascii="Arial" w:eastAsia="Times New Roman" w:hAnsi="Arial" w:cs="Arial"/>
                <w:sz w:val="16"/>
                <w:szCs w:val="16"/>
                <w:lang w:eastAsia="ru-RU"/>
              </w:rPr>
              <w:t xml:space="preserve"> местного бюджета на реализацию  мероприятий в рамках государственной программы Новосибирской области «Развитие институтов региональной политики Новосибирской области на 2016 – 2021 годы»</w:t>
            </w:r>
          </w:p>
        </w:tc>
        <w:tc>
          <w:tcPr>
            <w:tcW w:w="1949"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19 000,00</w:t>
            </w:r>
          </w:p>
        </w:tc>
      </w:tr>
      <w:tr w:rsidR="00D27FF4" w:rsidRPr="00D27FF4" w:rsidTr="00D27FF4">
        <w:trPr>
          <w:trHeight w:val="330"/>
        </w:trPr>
        <w:tc>
          <w:tcPr>
            <w:tcW w:w="1538"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346</w:t>
            </w:r>
          </w:p>
        </w:tc>
        <w:tc>
          <w:tcPr>
            <w:tcW w:w="644"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0801</w:t>
            </w:r>
          </w:p>
        </w:tc>
        <w:tc>
          <w:tcPr>
            <w:tcW w:w="1470" w:type="dxa"/>
            <w:gridSpan w:val="2"/>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 xml:space="preserve">99 0 00 </w:t>
            </w:r>
            <w:r w:rsidRPr="00D27FF4">
              <w:rPr>
                <w:rFonts w:ascii="Arial" w:eastAsia="Times New Roman" w:hAnsi="Arial" w:cs="Arial"/>
                <w:bCs/>
                <w:sz w:val="16"/>
                <w:szCs w:val="16"/>
                <w:lang w:val="en-US" w:eastAsia="ru-RU"/>
              </w:rPr>
              <w:t>S</w:t>
            </w:r>
            <w:r w:rsidRPr="00D27FF4">
              <w:rPr>
                <w:rFonts w:ascii="Arial" w:eastAsia="Times New Roman" w:hAnsi="Arial" w:cs="Arial"/>
                <w:bCs/>
                <w:sz w:val="16"/>
                <w:szCs w:val="16"/>
                <w:lang w:eastAsia="ru-RU"/>
              </w:rPr>
              <w:t>0370</w:t>
            </w:r>
          </w:p>
        </w:tc>
        <w:tc>
          <w:tcPr>
            <w:tcW w:w="567" w:type="dxa"/>
            <w:gridSpan w:val="2"/>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200</w:t>
            </w:r>
          </w:p>
        </w:tc>
        <w:tc>
          <w:tcPr>
            <w:tcW w:w="4253" w:type="dxa"/>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Закупка товаров, работ и услуг для государственных нужд</w:t>
            </w:r>
          </w:p>
        </w:tc>
        <w:tc>
          <w:tcPr>
            <w:tcW w:w="1949"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19 000,00</w:t>
            </w:r>
          </w:p>
        </w:tc>
      </w:tr>
      <w:tr w:rsidR="00D27FF4" w:rsidRPr="00D27FF4" w:rsidTr="00D27FF4">
        <w:trPr>
          <w:trHeight w:val="555"/>
        </w:trPr>
        <w:tc>
          <w:tcPr>
            <w:tcW w:w="1538"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346</w:t>
            </w:r>
          </w:p>
        </w:tc>
        <w:tc>
          <w:tcPr>
            <w:tcW w:w="644"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0801</w:t>
            </w:r>
          </w:p>
        </w:tc>
        <w:tc>
          <w:tcPr>
            <w:tcW w:w="1470" w:type="dxa"/>
            <w:gridSpan w:val="2"/>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 xml:space="preserve">99 0 00 </w:t>
            </w:r>
            <w:r w:rsidRPr="00D27FF4">
              <w:rPr>
                <w:rFonts w:ascii="Arial" w:eastAsia="Times New Roman" w:hAnsi="Arial" w:cs="Arial"/>
                <w:bCs/>
                <w:sz w:val="16"/>
                <w:szCs w:val="16"/>
                <w:lang w:val="en-US" w:eastAsia="ru-RU"/>
              </w:rPr>
              <w:t>S</w:t>
            </w:r>
            <w:r w:rsidRPr="00D27FF4">
              <w:rPr>
                <w:rFonts w:ascii="Arial" w:eastAsia="Times New Roman" w:hAnsi="Arial" w:cs="Arial"/>
                <w:bCs/>
                <w:sz w:val="16"/>
                <w:szCs w:val="16"/>
                <w:lang w:eastAsia="ru-RU"/>
              </w:rPr>
              <w:t>0370</w:t>
            </w:r>
          </w:p>
        </w:tc>
        <w:tc>
          <w:tcPr>
            <w:tcW w:w="567" w:type="dxa"/>
            <w:gridSpan w:val="2"/>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240</w:t>
            </w:r>
          </w:p>
        </w:tc>
        <w:tc>
          <w:tcPr>
            <w:tcW w:w="4253"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Иные закупки товаров, работ и услуг для государственных нужд</w:t>
            </w:r>
          </w:p>
        </w:tc>
        <w:tc>
          <w:tcPr>
            <w:tcW w:w="1949" w:type="dxa"/>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19 000,00</w:t>
            </w:r>
          </w:p>
        </w:tc>
      </w:tr>
      <w:tr w:rsidR="00D27FF4" w:rsidRPr="00D27FF4" w:rsidTr="00D27FF4">
        <w:trPr>
          <w:trHeight w:val="300"/>
        </w:trPr>
        <w:tc>
          <w:tcPr>
            <w:tcW w:w="1538" w:type="dxa"/>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1000</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 </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 </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СОЦИАЛЬНАЯ ПОЛИТИКА</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80 012,88</w:t>
            </w:r>
          </w:p>
        </w:tc>
      </w:tr>
      <w:tr w:rsidR="00D27FF4" w:rsidRPr="00D27FF4" w:rsidTr="00D27FF4">
        <w:trPr>
          <w:trHeight w:val="255"/>
        </w:trPr>
        <w:tc>
          <w:tcPr>
            <w:tcW w:w="1538"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1001</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 </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 </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Пенсионное обеспечение</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80 012,88</w:t>
            </w:r>
          </w:p>
        </w:tc>
      </w:tr>
      <w:tr w:rsidR="00D27FF4" w:rsidRPr="00D27FF4" w:rsidTr="00D27FF4">
        <w:trPr>
          <w:trHeight w:val="510"/>
        </w:trPr>
        <w:tc>
          <w:tcPr>
            <w:tcW w:w="1538"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1001</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99 0 00 10100</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 </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Выплаты муниципальной социальной доплаты к пенсии Куйбышевского района</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80 012,88</w:t>
            </w:r>
          </w:p>
        </w:tc>
      </w:tr>
      <w:tr w:rsidR="00D27FF4" w:rsidRPr="00D27FF4" w:rsidTr="00D27FF4">
        <w:trPr>
          <w:trHeight w:val="255"/>
        </w:trPr>
        <w:tc>
          <w:tcPr>
            <w:tcW w:w="1538"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1001</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99  0 00 10100</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300</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Социальное обеспечение и иные выплаты населению</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80 012,88</w:t>
            </w:r>
          </w:p>
        </w:tc>
      </w:tr>
      <w:tr w:rsidR="00D27FF4" w:rsidRPr="00D27FF4" w:rsidTr="00D27FF4">
        <w:trPr>
          <w:trHeight w:val="525"/>
        </w:trPr>
        <w:tc>
          <w:tcPr>
            <w:tcW w:w="1538" w:type="dxa"/>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346</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1001</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bCs/>
                <w:sz w:val="16"/>
                <w:szCs w:val="16"/>
                <w:lang w:eastAsia="ru-RU"/>
              </w:rPr>
            </w:pPr>
            <w:r w:rsidRPr="00D27FF4">
              <w:rPr>
                <w:rFonts w:ascii="Arial" w:eastAsia="Times New Roman" w:hAnsi="Arial" w:cs="Arial"/>
                <w:bCs/>
                <w:sz w:val="16"/>
                <w:szCs w:val="16"/>
                <w:lang w:eastAsia="ru-RU"/>
              </w:rPr>
              <w:t>99 0 00 10100</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310</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 xml:space="preserve">Пособия, компенсация, меры социальной поддержки по публичным нормативным обязательствам                     </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80 012,88</w:t>
            </w:r>
          </w:p>
        </w:tc>
      </w:tr>
      <w:tr w:rsidR="00D27FF4" w:rsidRPr="00D27FF4" w:rsidTr="00D27FF4">
        <w:trPr>
          <w:trHeight w:val="270"/>
        </w:trPr>
        <w:tc>
          <w:tcPr>
            <w:tcW w:w="1538"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 </w:t>
            </w:r>
          </w:p>
        </w:tc>
        <w:tc>
          <w:tcPr>
            <w:tcW w:w="644" w:type="dxa"/>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 </w:t>
            </w:r>
          </w:p>
        </w:tc>
        <w:tc>
          <w:tcPr>
            <w:tcW w:w="1470" w:type="dxa"/>
            <w:gridSpan w:val="2"/>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 </w:t>
            </w:r>
          </w:p>
        </w:tc>
        <w:tc>
          <w:tcPr>
            <w:tcW w:w="567" w:type="dxa"/>
            <w:gridSpan w:val="2"/>
            <w:hideMark/>
          </w:tcPr>
          <w:p w:rsidR="00D27FF4" w:rsidRPr="00D27FF4" w:rsidRDefault="00D27FF4" w:rsidP="00D27FF4">
            <w:pPr>
              <w:autoSpaceDE w:val="0"/>
              <w:autoSpaceDN w:val="0"/>
              <w:adjustRightInd w:val="0"/>
              <w:jc w:val="center"/>
              <w:rPr>
                <w:rFonts w:ascii="Arial" w:eastAsia="Times New Roman" w:hAnsi="Arial" w:cs="Arial"/>
                <w:sz w:val="16"/>
                <w:szCs w:val="16"/>
                <w:lang w:eastAsia="ru-RU"/>
              </w:rPr>
            </w:pPr>
            <w:r w:rsidRPr="00D27FF4">
              <w:rPr>
                <w:rFonts w:ascii="Arial" w:eastAsia="Times New Roman" w:hAnsi="Arial" w:cs="Arial"/>
                <w:sz w:val="16"/>
                <w:szCs w:val="16"/>
                <w:lang w:eastAsia="ru-RU"/>
              </w:rPr>
              <w:t> </w:t>
            </w:r>
          </w:p>
        </w:tc>
        <w:tc>
          <w:tcPr>
            <w:tcW w:w="4253" w:type="dxa"/>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Всего</w:t>
            </w:r>
          </w:p>
        </w:tc>
        <w:tc>
          <w:tcPr>
            <w:tcW w:w="1949" w:type="dxa"/>
            <w:hideMark/>
          </w:tcPr>
          <w:p w:rsidR="00D27FF4" w:rsidRPr="00D27FF4" w:rsidRDefault="00D27FF4" w:rsidP="00D27FF4">
            <w:pPr>
              <w:autoSpaceDE w:val="0"/>
              <w:autoSpaceDN w:val="0"/>
              <w:adjustRightInd w:val="0"/>
              <w:jc w:val="center"/>
              <w:rPr>
                <w:rFonts w:ascii="Arial" w:eastAsia="Times New Roman" w:hAnsi="Arial" w:cs="Arial"/>
                <w:b/>
                <w:bCs/>
                <w:sz w:val="16"/>
                <w:szCs w:val="16"/>
                <w:lang w:eastAsia="ru-RU"/>
              </w:rPr>
            </w:pPr>
            <w:r w:rsidRPr="00D27FF4">
              <w:rPr>
                <w:rFonts w:ascii="Arial" w:eastAsia="Times New Roman" w:hAnsi="Arial" w:cs="Arial"/>
                <w:b/>
                <w:bCs/>
                <w:sz w:val="16"/>
                <w:szCs w:val="16"/>
                <w:lang w:eastAsia="ru-RU"/>
              </w:rPr>
              <w:t>14 182 209,30</w:t>
            </w:r>
          </w:p>
        </w:tc>
      </w:tr>
    </w:tbl>
    <w:p w:rsidR="00D27FF4" w:rsidRPr="00D27FF4" w:rsidRDefault="00D27FF4" w:rsidP="00D27FF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27FF4" w:rsidRPr="00D27FF4" w:rsidRDefault="00D27FF4" w:rsidP="00D27FF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27FF4" w:rsidRPr="00D27FF4" w:rsidRDefault="00D27FF4" w:rsidP="00D27FF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27FF4" w:rsidRPr="00D27FF4" w:rsidRDefault="00D27FF4" w:rsidP="00C33C2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33C29" w:rsidRPr="00D27FF4" w:rsidRDefault="00C33C29" w:rsidP="00C33C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Совет депутатов</w:t>
      </w:r>
    </w:p>
    <w:p w:rsidR="00C33C29" w:rsidRPr="00D27FF4" w:rsidRDefault="00C33C29" w:rsidP="00C33C29">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D27FF4">
        <w:rPr>
          <w:rFonts w:ascii="Times New Roman" w:eastAsia="Times New Roman" w:hAnsi="Times New Roman" w:cs="Times New Roman"/>
          <w:sz w:val="24"/>
          <w:szCs w:val="24"/>
          <w:lang w:eastAsia="ru-RU"/>
        </w:rPr>
        <w:t>Гжатского</w:t>
      </w:r>
      <w:proofErr w:type="spellEnd"/>
      <w:r w:rsidRPr="00D27FF4">
        <w:rPr>
          <w:rFonts w:ascii="Times New Roman" w:eastAsia="Times New Roman" w:hAnsi="Times New Roman" w:cs="Times New Roman"/>
          <w:sz w:val="24"/>
          <w:szCs w:val="24"/>
          <w:lang w:eastAsia="ru-RU"/>
        </w:rPr>
        <w:t xml:space="preserve"> сельсовета</w:t>
      </w:r>
    </w:p>
    <w:p w:rsidR="00C33C29" w:rsidRPr="00D27FF4" w:rsidRDefault="00C33C29" w:rsidP="00C33C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Куйбышевского района</w:t>
      </w:r>
    </w:p>
    <w:p w:rsidR="00C33C29" w:rsidRPr="00D27FF4" w:rsidRDefault="00C33C29" w:rsidP="00C33C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Новосибирской области</w:t>
      </w:r>
    </w:p>
    <w:p w:rsidR="00C33C29" w:rsidRPr="00D27FF4" w:rsidRDefault="00C33C29" w:rsidP="00C33C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пятого созыва</w:t>
      </w:r>
    </w:p>
    <w:p w:rsidR="00C33C29" w:rsidRPr="00D27FF4" w:rsidRDefault="00C33C29" w:rsidP="00C33C2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33C29" w:rsidRPr="00D27FF4" w:rsidRDefault="00C33C29" w:rsidP="00C33C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РЕШЕНИЕ № 4</w:t>
      </w:r>
    </w:p>
    <w:p w:rsidR="00C33C29" w:rsidRPr="00D27FF4" w:rsidRDefault="00C33C29" w:rsidP="00C33C2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33C29" w:rsidRPr="00D27FF4" w:rsidRDefault="00C33C29" w:rsidP="00C33C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 xml:space="preserve"> пятьдесят второй сессии</w:t>
      </w:r>
    </w:p>
    <w:p w:rsidR="00C33C29" w:rsidRPr="00D27FF4" w:rsidRDefault="00C33C29" w:rsidP="00C33C2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27FF4">
        <w:rPr>
          <w:rFonts w:ascii="Times New Roman" w:eastAsia="Times New Roman" w:hAnsi="Times New Roman" w:cs="Times New Roman"/>
          <w:sz w:val="24"/>
          <w:szCs w:val="24"/>
          <w:lang w:eastAsia="ru-RU"/>
        </w:rPr>
        <w:t>23.12.2019 г.</w:t>
      </w:r>
      <w:r w:rsidRPr="00D27FF4">
        <w:rPr>
          <w:rFonts w:ascii="Times New Roman" w:eastAsia="Times New Roman" w:hAnsi="Times New Roman" w:cs="Times New Roman"/>
          <w:sz w:val="24"/>
          <w:szCs w:val="24"/>
          <w:lang w:eastAsia="ru-RU"/>
        </w:rPr>
        <w:tab/>
      </w:r>
      <w:r w:rsidRPr="00D27FF4">
        <w:rPr>
          <w:rFonts w:ascii="Times New Roman" w:eastAsia="Times New Roman" w:hAnsi="Times New Roman" w:cs="Times New Roman"/>
          <w:sz w:val="24"/>
          <w:szCs w:val="24"/>
          <w:lang w:eastAsia="ru-RU"/>
        </w:rPr>
        <w:tab/>
        <w:t xml:space="preserve">с. </w:t>
      </w:r>
      <w:proofErr w:type="spellStart"/>
      <w:r w:rsidRPr="00D27FF4">
        <w:rPr>
          <w:rFonts w:ascii="Times New Roman" w:eastAsia="Times New Roman" w:hAnsi="Times New Roman" w:cs="Times New Roman"/>
          <w:sz w:val="24"/>
          <w:szCs w:val="24"/>
          <w:lang w:eastAsia="ru-RU"/>
        </w:rPr>
        <w:t>Гжатск</w:t>
      </w:r>
      <w:proofErr w:type="spellEnd"/>
    </w:p>
    <w:p w:rsidR="00C33C29" w:rsidRPr="00D27FF4" w:rsidRDefault="00C33C29" w:rsidP="00C33C2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C33C29" w:rsidRPr="00D27FF4" w:rsidRDefault="00C33C29" w:rsidP="00C33C2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27FF4">
        <w:rPr>
          <w:rFonts w:ascii="Times New Roman" w:eastAsia="Times New Roman" w:hAnsi="Times New Roman" w:cs="Times New Roman"/>
          <w:b/>
          <w:bCs/>
          <w:sz w:val="24"/>
          <w:szCs w:val="24"/>
          <w:lang w:eastAsia="ru-RU"/>
        </w:rPr>
        <w:t xml:space="preserve">О бюджете </w:t>
      </w:r>
      <w:proofErr w:type="spellStart"/>
      <w:r w:rsidRPr="00D27FF4">
        <w:rPr>
          <w:rFonts w:ascii="Times New Roman" w:eastAsia="Times New Roman" w:hAnsi="Times New Roman" w:cs="Times New Roman"/>
          <w:b/>
          <w:bCs/>
          <w:sz w:val="24"/>
          <w:szCs w:val="24"/>
          <w:lang w:eastAsia="ru-RU"/>
        </w:rPr>
        <w:t>Гжатского</w:t>
      </w:r>
      <w:proofErr w:type="spellEnd"/>
      <w:r w:rsidRPr="00D27FF4">
        <w:rPr>
          <w:rFonts w:ascii="Times New Roman" w:eastAsia="Times New Roman" w:hAnsi="Times New Roman" w:cs="Times New Roman"/>
          <w:b/>
          <w:bCs/>
          <w:sz w:val="24"/>
          <w:szCs w:val="24"/>
          <w:lang w:eastAsia="ru-RU"/>
        </w:rPr>
        <w:t xml:space="preserve"> сельсовета Куйбышевского района Новосибирской области на 2020 год </w:t>
      </w:r>
    </w:p>
    <w:p w:rsidR="00C33C29" w:rsidRPr="00D27FF4" w:rsidRDefault="00C33C29" w:rsidP="00C33C2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27FF4">
        <w:rPr>
          <w:rFonts w:ascii="Times New Roman" w:eastAsia="Times New Roman" w:hAnsi="Times New Roman" w:cs="Times New Roman"/>
          <w:b/>
          <w:bCs/>
          <w:sz w:val="24"/>
          <w:szCs w:val="24"/>
          <w:lang w:eastAsia="ru-RU"/>
        </w:rPr>
        <w:t>и плановый период 2021 и 2022 годов</w:t>
      </w:r>
    </w:p>
    <w:p w:rsidR="00C33C29" w:rsidRPr="00D27FF4" w:rsidRDefault="00C33C29" w:rsidP="00C33C29">
      <w:pPr>
        <w:autoSpaceDE w:val="0"/>
        <w:autoSpaceDN w:val="0"/>
        <w:adjustRightInd w:val="0"/>
        <w:spacing w:after="0" w:line="240" w:lineRule="auto"/>
        <w:ind w:firstLine="540"/>
        <w:jc w:val="both"/>
        <w:rPr>
          <w:rFonts w:ascii="Times New Roman" w:eastAsia="Calibri" w:hAnsi="Times New Roman" w:cs="Times New Roman"/>
          <w:sz w:val="24"/>
          <w:szCs w:val="24"/>
        </w:rPr>
      </w:pPr>
    </w:p>
    <w:p w:rsidR="00C33C29" w:rsidRPr="00D27FF4" w:rsidRDefault="00C33C29" w:rsidP="00C33C29">
      <w:pPr>
        <w:autoSpaceDE w:val="0"/>
        <w:autoSpaceDN w:val="0"/>
        <w:adjustRightInd w:val="0"/>
        <w:spacing w:after="0" w:line="240" w:lineRule="auto"/>
        <w:ind w:firstLine="539"/>
        <w:rPr>
          <w:rFonts w:ascii="Times New Roman" w:eastAsia="Calibri" w:hAnsi="Times New Roman" w:cs="Times New Roman"/>
          <w:sz w:val="24"/>
          <w:szCs w:val="24"/>
        </w:rPr>
      </w:pPr>
      <w:r w:rsidRPr="00D27FF4">
        <w:rPr>
          <w:rFonts w:ascii="Times New Roman" w:eastAsia="Calibri" w:hAnsi="Times New Roman" w:cs="Times New Roman"/>
          <w:sz w:val="24"/>
          <w:szCs w:val="24"/>
        </w:rPr>
        <w:t xml:space="preserve">Руководствуясь Бюджетным Кодексом Российской Федерации и в соответствии со статьями 5,32 Устава </w:t>
      </w:r>
      <w:proofErr w:type="spellStart"/>
      <w:r w:rsidRPr="00D27FF4">
        <w:rPr>
          <w:rFonts w:ascii="Times New Roman" w:eastAsia="Calibri" w:hAnsi="Times New Roman" w:cs="Times New Roman"/>
          <w:sz w:val="24"/>
          <w:szCs w:val="24"/>
        </w:rPr>
        <w:t>Гжатского</w:t>
      </w:r>
      <w:proofErr w:type="spellEnd"/>
      <w:r w:rsidRPr="00D27FF4">
        <w:rPr>
          <w:rFonts w:ascii="Times New Roman" w:eastAsia="Calibri" w:hAnsi="Times New Roman" w:cs="Times New Roman"/>
          <w:sz w:val="24"/>
          <w:szCs w:val="24"/>
        </w:rPr>
        <w:t xml:space="preserve"> сельсовета Куйбышевского района Новосибирской области, Совет депутатов </w:t>
      </w:r>
      <w:proofErr w:type="spellStart"/>
      <w:r w:rsidRPr="00D27FF4">
        <w:rPr>
          <w:rFonts w:ascii="Times New Roman" w:eastAsia="Calibri" w:hAnsi="Times New Roman" w:cs="Times New Roman"/>
          <w:sz w:val="24"/>
          <w:szCs w:val="24"/>
        </w:rPr>
        <w:t>Гжатского</w:t>
      </w:r>
      <w:proofErr w:type="spellEnd"/>
      <w:r w:rsidRPr="00D27FF4">
        <w:rPr>
          <w:rFonts w:ascii="Times New Roman" w:eastAsia="Calibri" w:hAnsi="Times New Roman" w:cs="Times New Roman"/>
          <w:sz w:val="24"/>
          <w:szCs w:val="24"/>
        </w:rPr>
        <w:t xml:space="preserve"> сельсовета Куйбышевского района Новосибирской области</w:t>
      </w:r>
    </w:p>
    <w:p w:rsidR="00C33C29" w:rsidRPr="00D27FF4" w:rsidRDefault="00C33C29" w:rsidP="00C33C29">
      <w:pPr>
        <w:autoSpaceDE w:val="0"/>
        <w:autoSpaceDN w:val="0"/>
        <w:adjustRightInd w:val="0"/>
        <w:spacing w:after="0" w:line="240" w:lineRule="auto"/>
        <w:ind w:firstLine="539"/>
        <w:jc w:val="both"/>
        <w:rPr>
          <w:rFonts w:ascii="Times New Roman" w:eastAsia="Calibri" w:hAnsi="Times New Roman" w:cs="Times New Roman"/>
          <w:sz w:val="24"/>
          <w:szCs w:val="24"/>
        </w:rPr>
      </w:pPr>
      <w:r w:rsidRPr="00D27FF4">
        <w:rPr>
          <w:rFonts w:ascii="Times New Roman" w:eastAsia="Calibri" w:hAnsi="Times New Roman" w:cs="Times New Roman"/>
          <w:b/>
          <w:bCs/>
          <w:sz w:val="24"/>
          <w:szCs w:val="24"/>
        </w:rPr>
        <w:t>РЕШИЛ</w:t>
      </w:r>
      <w:r w:rsidRPr="00D27FF4">
        <w:rPr>
          <w:rFonts w:ascii="Times New Roman" w:eastAsia="Calibri" w:hAnsi="Times New Roman" w:cs="Times New Roman"/>
          <w:sz w:val="24"/>
          <w:szCs w:val="24"/>
        </w:rPr>
        <w:t> </w:t>
      </w:r>
    </w:p>
    <w:p w:rsidR="00C33C29" w:rsidRPr="00D27FF4" w:rsidRDefault="00C33C29" w:rsidP="00C33C29">
      <w:pPr>
        <w:widowControl w:val="0"/>
        <w:autoSpaceDE w:val="0"/>
        <w:autoSpaceDN w:val="0"/>
        <w:adjustRightInd w:val="0"/>
        <w:spacing w:after="0" w:line="240" w:lineRule="auto"/>
        <w:ind w:firstLine="567"/>
        <w:rPr>
          <w:rFonts w:ascii="Times New Roman" w:eastAsia="Calibri" w:hAnsi="Times New Roman" w:cs="Times New Roman"/>
          <w:sz w:val="24"/>
          <w:szCs w:val="24"/>
        </w:rPr>
      </w:pPr>
      <w:r w:rsidRPr="00D27FF4">
        <w:rPr>
          <w:rFonts w:ascii="Times New Roman" w:eastAsia="Calibri" w:hAnsi="Times New Roman" w:cs="Times New Roman"/>
          <w:sz w:val="24"/>
          <w:szCs w:val="24"/>
        </w:rPr>
        <w:t xml:space="preserve">1. Утвердить основные характеристики бюджета </w:t>
      </w:r>
      <w:proofErr w:type="spellStart"/>
      <w:r w:rsidRPr="00D27FF4">
        <w:rPr>
          <w:rFonts w:ascii="Times New Roman" w:eastAsia="Calibri" w:hAnsi="Times New Roman" w:cs="Times New Roman"/>
          <w:sz w:val="24"/>
          <w:szCs w:val="24"/>
        </w:rPr>
        <w:t>Гжатского</w:t>
      </w:r>
      <w:proofErr w:type="spellEnd"/>
      <w:r w:rsidRPr="00D27FF4">
        <w:rPr>
          <w:rFonts w:ascii="Times New Roman" w:eastAsia="Calibri" w:hAnsi="Times New Roman" w:cs="Times New Roman"/>
          <w:sz w:val="24"/>
          <w:szCs w:val="24"/>
        </w:rPr>
        <w:t xml:space="preserve"> сельсовета Куйбышевского района Новосибирской области (далее - муниципальный бюджет) на 2020 год:</w:t>
      </w:r>
    </w:p>
    <w:p w:rsidR="00C33C29" w:rsidRPr="00D27FF4" w:rsidRDefault="00C33C29" w:rsidP="00C33C29">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D27FF4">
        <w:rPr>
          <w:rFonts w:ascii="Times New Roman" w:eastAsia="Calibri" w:hAnsi="Times New Roman" w:cs="Times New Roman"/>
          <w:sz w:val="24"/>
          <w:szCs w:val="24"/>
        </w:rPr>
        <w:t xml:space="preserve">1) прогнозируемый общий объем доходов муниципального бюджета в сумме </w:t>
      </w:r>
      <w:r w:rsidRPr="00D27FF4">
        <w:rPr>
          <w:rFonts w:ascii="Times New Roman" w:eastAsia="Calibri" w:hAnsi="Times New Roman" w:cs="Times New Roman"/>
          <w:b/>
          <w:bCs/>
          <w:sz w:val="24"/>
          <w:szCs w:val="24"/>
        </w:rPr>
        <w:t>7 487 841, 00 рублей</w:t>
      </w:r>
      <w:r w:rsidRPr="00D27FF4">
        <w:rPr>
          <w:rFonts w:ascii="Times New Roman" w:eastAsia="Calibri" w:hAnsi="Times New Roman" w:cs="Times New Roman"/>
          <w:sz w:val="24"/>
          <w:szCs w:val="24"/>
        </w:rPr>
        <w:t xml:space="preserve">, в том числе объем безвозмездных поступлений в сумме </w:t>
      </w:r>
      <w:r w:rsidRPr="00D27FF4">
        <w:rPr>
          <w:rFonts w:ascii="Times New Roman" w:eastAsia="Calibri" w:hAnsi="Times New Roman" w:cs="Times New Roman"/>
          <w:b/>
          <w:bCs/>
          <w:sz w:val="24"/>
          <w:szCs w:val="24"/>
        </w:rPr>
        <w:t>5 624 541,00</w:t>
      </w:r>
      <w:r w:rsidRPr="00D27FF4">
        <w:rPr>
          <w:rFonts w:ascii="Times New Roman" w:eastAsia="Calibri" w:hAnsi="Times New Roman" w:cs="Times New Roman"/>
          <w:b/>
          <w:bCs/>
          <w:i/>
          <w:iCs/>
          <w:sz w:val="24"/>
          <w:szCs w:val="24"/>
        </w:rPr>
        <w:t xml:space="preserve"> </w:t>
      </w:r>
      <w:r w:rsidRPr="00D27FF4">
        <w:rPr>
          <w:rFonts w:ascii="Times New Roman" w:eastAsia="Calibri" w:hAnsi="Times New Roman" w:cs="Times New Roman"/>
          <w:b/>
          <w:bCs/>
          <w:sz w:val="24"/>
          <w:szCs w:val="24"/>
        </w:rPr>
        <w:t>рублей</w:t>
      </w:r>
      <w:r w:rsidRPr="00D27FF4">
        <w:rPr>
          <w:rFonts w:ascii="Times New Roman" w:eastAsia="Calibri" w:hAnsi="Times New Roman" w:cs="Times New Roman"/>
          <w:b/>
          <w:bCs/>
          <w:i/>
          <w:iCs/>
          <w:sz w:val="24"/>
          <w:szCs w:val="24"/>
        </w:rPr>
        <w:t xml:space="preserve">, </w:t>
      </w:r>
      <w:r w:rsidRPr="00D27FF4">
        <w:rPr>
          <w:rFonts w:ascii="Times New Roman" w:eastAsia="Calibri" w:hAnsi="Times New Roman" w:cs="Times New Roman"/>
          <w:sz w:val="24"/>
          <w:szCs w:val="24"/>
        </w:rPr>
        <w:t xml:space="preserve">из них объем межбюджетных трансфертов, получаемых из других бюджетов бюджетной системы Российской Федерации, в сумме 5 624 541,00 рублей; субвенция для осуществления </w:t>
      </w:r>
      <w:r w:rsidRPr="00D27FF4">
        <w:rPr>
          <w:rFonts w:ascii="Times New Roman" w:eastAsia="Calibri" w:hAnsi="Times New Roman" w:cs="Times New Roman"/>
          <w:sz w:val="24"/>
          <w:szCs w:val="24"/>
        </w:rPr>
        <w:lastRenderedPageBreak/>
        <w:t xml:space="preserve">первичного воинского учета на территориях, где отсутствуют военные комиссариаты </w:t>
      </w:r>
      <w:r w:rsidRPr="00D27FF4">
        <w:rPr>
          <w:rFonts w:ascii="Times New Roman" w:eastAsia="Calibri" w:hAnsi="Times New Roman" w:cs="Times New Roman"/>
          <w:b/>
          <w:bCs/>
          <w:sz w:val="24"/>
          <w:szCs w:val="24"/>
        </w:rPr>
        <w:t>96 141,00 рублей.</w:t>
      </w:r>
    </w:p>
    <w:p w:rsidR="00C33C29" w:rsidRPr="00D27FF4" w:rsidRDefault="00C33C29" w:rsidP="00C33C29">
      <w:pPr>
        <w:widowControl w:val="0"/>
        <w:autoSpaceDE w:val="0"/>
        <w:autoSpaceDN w:val="0"/>
        <w:adjustRightInd w:val="0"/>
        <w:spacing w:after="0" w:line="240" w:lineRule="auto"/>
        <w:ind w:firstLine="567"/>
        <w:jc w:val="both"/>
        <w:rPr>
          <w:rFonts w:ascii="Times New Roman" w:eastAsia="Calibri" w:hAnsi="Times New Roman" w:cs="Times New Roman"/>
          <w:b/>
          <w:bCs/>
          <w:i/>
          <w:iCs/>
          <w:sz w:val="24"/>
          <w:szCs w:val="24"/>
        </w:rPr>
      </w:pPr>
      <w:r w:rsidRPr="00D27FF4">
        <w:rPr>
          <w:rFonts w:ascii="Times New Roman" w:eastAsia="Calibri" w:hAnsi="Times New Roman" w:cs="Times New Roman"/>
          <w:sz w:val="24"/>
          <w:szCs w:val="24"/>
        </w:rPr>
        <w:t xml:space="preserve">2) общий объем расходов муниципального бюджета в сумме </w:t>
      </w:r>
      <w:r w:rsidRPr="00D27FF4">
        <w:rPr>
          <w:rFonts w:ascii="Times New Roman" w:eastAsia="Calibri" w:hAnsi="Times New Roman" w:cs="Times New Roman"/>
          <w:b/>
          <w:bCs/>
          <w:sz w:val="24"/>
          <w:szCs w:val="24"/>
        </w:rPr>
        <w:t>7 487 841, 00 рублей</w:t>
      </w:r>
      <w:r w:rsidRPr="00D27FF4">
        <w:rPr>
          <w:rFonts w:ascii="Times New Roman" w:eastAsia="Calibri" w:hAnsi="Times New Roman" w:cs="Times New Roman"/>
          <w:b/>
          <w:bCs/>
          <w:i/>
          <w:iCs/>
          <w:sz w:val="24"/>
          <w:szCs w:val="24"/>
        </w:rPr>
        <w:t>;</w:t>
      </w:r>
    </w:p>
    <w:p w:rsidR="00C33C29" w:rsidRPr="00D27FF4" w:rsidRDefault="00C33C29" w:rsidP="00C33C29">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D27FF4">
        <w:rPr>
          <w:rFonts w:ascii="Times New Roman" w:eastAsia="Calibri" w:hAnsi="Times New Roman" w:cs="Times New Roman"/>
          <w:sz w:val="24"/>
          <w:szCs w:val="24"/>
        </w:rPr>
        <w:t>3) дефицит муниципального бюджета в сумме 0 рублей.</w:t>
      </w:r>
    </w:p>
    <w:p w:rsidR="00C33C29" w:rsidRPr="00D27FF4" w:rsidRDefault="00C33C29" w:rsidP="00C33C29">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D27FF4">
        <w:rPr>
          <w:rFonts w:ascii="Times New Roman" w:eastAsia="Calibri" w:hAnsi="Times New Roman" w:cs="Times New Roman"/>
          <w:sz w:val="24"/>
          <w:szCs w:val="24"/>
        </w:rPr>
        <w:t>2. Утвердить основные характеристики муниципального бюджета на 2021 год и на 2022 год:</w:t>
      </w:r>
    </w:p>
    <w:p w:rsidR="00C33C29" w:rsidRPr="00D27FF4" w:rsidRDefault="00C33C29" w:rsidP="00C33C29">
      <w:pPr>
        <w:widowControl w:val="0"/>
        <w:autoSpaceDE w:val="0"/>
        <w:autoSpaceDN w:val="0"/>
        <w:adjustRightInd w:val="0"/>
        <w:spacing w:after="0" w:line="240" w:lineRule="auto"/>
        <w:ind w:firstLine="567"/>
        <w:rPr>
          <w:rFonts w:ascii="Times New Roman" w:eastAsia="Calibri" w:hAnsi="Times New Roman" w:cs="Times New Roman"/>
          <w:sz w:val="24"/>
          <w:szCs w:val="24"/>
        </w:rPr>
      </w:pPr>
      <w:proofErr w:type="gramStart"/>
      <w:r w:rsidRPr="00D27FF4">
        <w:rPr>
          <w:rFonts w:ascii="Times New Roman" w:eastAsia="Calibri" w:hAnsi="Times New Roman" w:cs="Times New Roman"/>
          <w:sz w:val="24"/>
          <w:szCs w:val="24"/>
        </w:rPr>
        <w:t xml:space="preserve">1) прогнозируемый общий объем доходов муниципального бюджета на 2021 год в сумме </w:t>
      </w:r>
      <w:r w:rsidRPr="00D27FF4">
        <w:rPr>
          <w:rFonts w:ascii="Times New Roman" w:eastAsia="Calibri" w:hAnsi="Times New Roman" w:cs="Times New Roman"/>
          <w:b/>
          <w:bCs/>
          <w:sz w:val="24"/>
          <w:szCs w:val="24"/>
        </w:rPr>
        <w:t>5 231 848,00 рублей</w:t>
      </w:r>
      <w:r w:rsidRPr="00D27FF4">
        <w:rPr>
          <w:rFonts w:ascii="Times New Roman" w:eastAsia="Calibri" w:hAnsi="Times New Roman" w:cs="Times New Roman"/>
          <w:sz w:val="24"/>
          <w:szCs w:val="24"/>
        </w:rPr>
        <w:t xml:space="preserve">, в том числе объем безвозмездных поступлений в сумме </w:t>
      </w:r>
      <w:r w:rsidRPr="00D27FF4">
        <w:rPr>
          <w:rFonts w:ascii="Times New Roman" w:eastAsia="Calibri" w:hAnsi="Times New Roman" w:cs="Times New Roman"/>
          <w:b/>
          <w:bCs/>
          <w:sz w:val="24"/>
          <w:szCs w:val="24"/>
        </w:rPr>
        <w:t>3 285 608,00 рублей,</w:t>
      </w:r>
      <w:r w:rsidRPr="00D27FF4">
        <w:rPr>
          <w:rFonts w:ascii="Times New Roman" w:eastAsia="Calibri" w:hAnsi="Times New Roman" w:cs="Times New Roman"/>
          <w:sz w:val="24"/>
          <w:szCs w:val="24"/>
        </w:rPr>
        <w:t xml:space="preserve"> из них объем межбюджетных трансфертов, получаемых из других бюджетов бюджетной системы Российской Федерации, в сумме 3 285 608,00 рублей</w:t>
      </w:r>
      <w:r w:rsidRPr="00D27FF4">
        <w:rPr>
          <w:rFonts w:ascii="Times New Roman" w:eastAsia="Calibri" w:hAnsi="Times New Roman" w:cs="Times New Roman"/>
          <w:b/>
          <w:bCs/>
          <w:i/>
          <w:iCs/>
          <w:sz w:val="24"/>
          <w:szCs w:val="24"/>
        </w:rPr>
        <w:t>,</w:t>
      </w:r>
      <w:r w:rsidRPr="00D27FF4">
        <w:rPr>
          <w:rFonts w:ascii="Times New Roman" w:eastAsia="Calibri" w:hAnsi="Times New Roman" w:cs="Times New Roman"/>
          <w:sz w:val="24"/>
          <w:szCs w:val="24"/>
        </w:rPr>
        <w:t xml:space="preserve"> и на 2022 год в сумме</w:t>
      </w:r>
      <w:r w:rsidRPr="00D27FF4">
        <w:rPr>
          <w:rFonts w:ascii="Times New Roman" w:eastAsia="Calibri" w:hAnsi="Times New Roman" w:cs="Times New Roman"/>
          <w:b/>
          <w:bCs/>
          <w:sz w:val="24"/>
          <w:szCs w:val="24"/>
        </w:rPr>
        <w:t xml:space="preserve"> 5 461 528,00 рублей</w:t>
      </w:r>
      <w:r w:rsidRPr="00D27FF4">
        <w:rPr>
          <w:rFonts w:ascii="Times New Roman" w:eastAsia="Calibri" w:hAnsi="Times New Roman" w:cs="Times New Roman"/>
          <w:sz w:val="24"/>
          <w:szCs w:val="24"/>
        </w:rPr>
        <w:t>, в том числе</w:t>
      </w:r>
      <w:proofErr w:type="gramEnd"/>
      <w:r w:rsidRPr="00D27FF4">
        <w:rPr>
          <w:rFonts w:ascii="Times New Roman" w:eastAsia="Calibri" w:hAnsi="Times New Roman" w:cs="Times New Roman"/>
          <w:sz w:val="24"/>
          <w:szCs w:val="24"/>
        </w:rPr>
        <w:t xml:space="preserve"> объем безвозмездных поступлений в сумме</w:t>
      </w:r>
      <w:r w:rsidRPr="00D27FF4">
        <w:rPr>
          <w:rFonts w:ascii="Times New Roman" w:eastAsia="Calibri" w:hAnsi="Times New Roman" w:cs="Times New Roman"/>
          <w:b/>
          <w:bCs/>
          <w:i/>
          <w:iCs/>
          <w:sz w:val="24"/>
          <w:szCs w:val="24"/>
        </w:rPr>
        <w:t xml:space="preserve"> </w:t>
      </w:r>
      <w:r w:rsidRPr="00D27FF4">
        <w:rPr>
          <w:rFonts w:ascii="Times New Roman" w:eastAsia="Calibri" w:hAnsi="Times New Roman" w:cs="Times New Roman"/>
          <w:b/>
          <w:bCs/>
          <w:sz w:val="24"/>
          <w:szCs w:val="24"/>
        </w:rPr>
        <w:t>3 435 338,00</w:t>
      </w:r>
      <w:r w:rsidRPr="00D27FF4">
        <w:rPr>
          <w:rFonts w:ascii="Times New Roman" w:eastAsia="Calibri" w:hAnsi="Times New Roman" w:cs="Times New Roman"/>
          <w:b/>
          <w:bCs/>
          <w:i/>
          <w:iCs/>
          <w:sz w:val="24"/>
          <w:szCs w:val="24"/>
        </w:rPr>
        <w:t xml:space="preserve"> </w:t>
      </w:r>
      <w:r w:rsidRPr="00D27FF4">
        <w:rPr>
          <w:rFonts w:ascii="Times New Roman" w:eastAsia="Calibri" w:hAnsi="Times New Roman" w:cs="Times New Roman"/>
          <w:b/>
          <w:bCs/>
          <w:sz w:val="24"/>
          <w:szCs w:val="24"/>
        </w:rPr>
        <w:t xml:space="preserve">рублей, </w:t>
      </w:r>
      <w:r w:rsidRPr="00D27FF4">
        <w:rPr>
          <w:rFonts w:ascii="Times New Roman" w:eastAsia="Calibri" w:hAnsi="Times New Roman" w:cs="Times New Roman"/>
          <w:sz w:val="24"/>
          <w:szCs w:val="24"/>
        </w:rPr>
        <w:t>из них объем межбюджетных трансфертов, получаемых из других бюджетов бюджетной системы Российской Федерации, в сумме 3 435 338,00 рублей;</w:t>
      </w:r>
    </w:p>
    <w:p w:rsidR="00C33C29" w:rsidRPr="00D27FF4" w:rsidRDefault="00C33C29" w:rsidP="00C33C29">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D27FF4">
        <w:rPr>
          <w:rFonts w:ascii="Times New Roman" w:eastAsia="Calibri" w:hAnsi="Times New Roman" w:cs="Times New Roman"/>
          <w:sz w:val="24"/>
          <w:szCs w:val="24"/>
        </w:rPr>
        <w:t xml:space="preserve">2) общий объем расходов муниципального бюджета на 2021 год в сумме </w:t>
      </w:r>
      <w:r w:rsidRPr="00D27FF4">
        <w:rPr>
          <w:rFonts w:ascii="Times New Roman" w:eastAsia="Calibri" w:hAnsi="Times New Roman" w:cs="Times New Roman"/>
          <w:b/>
          <w:bCs/>
          <w:sz w:val="24"/>
          <w:szCs w:val="24"/>
        </w:rPr>
        <w:t>5 231 848,00 рублей</w:t>
      </w:r>
      <w:r w:rsidRPr="00D27FF4">
        <w:rPr>
          <w:rFonts w:ascii="Times New Roman" w:eastAsia="Calibri" w:hAnsi="Times New Roman" w:cs="Times New Roman"/>
          <w:sz w:val="24"/>
          <w:szCs w:val="24"/>
        </w:rPr>
        <w:t xml:space="preserve">, в том числе условно утвержденные расходы в сумме     </w:t>
      </w:r>
      <w:r w:rsidRPr="00D27FF4">
        <w:rPr>
          <w:rFonts w:ascii="Times New Roman" w:eastAsia="Calibri" w:hAnsi="Times New Roman" w:cs="Times New Roman"/>
          <w:b/>
          <w:bCs/>
          <w:sz w:val="24"/>
          <w:szCs w:val="24"/>
        </w:rPr>
        <w:t>128 311,00 рублей</w:t>
      </w:r>
      <w:r w:rsidRPr="00D27FF4">
        <w:rPr>
          <w:rFonts w:ascii="Times New Roman" w:eastAsia="Calibri" w:hAnsi="Times New Roman" w:cs="Times New Roman"/>
          <w:sz w:val="24"/>
          <w:szCs w:val="24"/>
        </w:rPr>
        <w:t xml:space="preserve">, и на 2022 год в сумме </w:t>
      </w:r>
      <w:r w:rsidRPr="00D27FF4">
        <w:rPr>
          <w:rFonts w:ascii="Times New Roman" w:eastAsia="Calibri" w:hAnsi="Times New Roman" w:cs="Times New Roman"/>
          <w:b/>
          <w:bCs/>
          <w:sz w:val="24"/>
          <w:szCs w:val="24"/>
        </w:rPr>
        <w:t>5 461 528,00 рублей</w:t>
      </w:r>
      <w:r w:rsidRPr="00D27FF4">
        <w:rPr>
          <w:rFonts w:ascii="Times New Roman" w:eastAsia="Calibri" w:hAnsi="Times New Roman" w:cs="Times New Roman"/>
          <w:sz w:val="24"/>
          <w:szCs w:val="24"/>
        </w:rPr>
        <w:t xml:space="preserve">, в том числе условно утвержденные расходы в сумме </w:t>
      </w:r>
      <w:r w:rsidRPr="00D27FF4">
        <w:rPr>
          <w:rFonts w:ascii="Times New Roman" w:eastAsia="Calibri" w:hAnsi="Times New Roman" w:cs="Times New Roman"/>
          <w:b/>
          <w:bCs/>
          <w:sz w:val="24"/>
          <w:szCs w:val="24"/>
        </w:rPr>
        <w:t>267 914,50</w:t>
      </w:r>
      <w:r w:rsidRPr="00D27FF4">
        <w:rPr>
          <w:rFonts w:ascii="Times New Roman" w:eastAsia="Calibri" w:hAnsi="Times New Roman" w:cs="Times New Roman"/>
          <w:sz w:val="24"/>
          <w:szCs w:val="24"/>
        </w:rPr>
        <w:t xml:space="preserve"> </w:t>
      </w:r>
      <w:r w:rsidRPr="00D27FF4">
        <w:rPr>
          <w:rFonts w:ascii="Times New Roman" w:eastAsia="Calibri" w:hAnsi="Times New Roman" w:cs="Times New Roman"/>
          <w:b/>
          <w:bCs/>
          <w:sz w:val="24"/>
          <w:szCs w:val="24"/>
        </w:rPr>
        <w:t>рублей</w:t>
      </w:r>
      <w:r w:rsidRPr="00D27FF4">
        <w:rPr>
          <w:rFonts w:ascii="Times New Roman" w:eastAsia="Calibri" w:hAnsi="Times New Roman" w:cs="Times New Roman"/>
          <w:sz w:val="24"/>
          <w:szCs w:val="24"/>
        </w:rPr>
        <w:t>;</w:t>
      </w:r>
    </w:p>
    <w:p w:rsidR="00C33C29" w:rsidRPr="00D27FF4" w:rsidRDefault="00C33C29" w:rsidP="00C33C29">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D27FF4">
        <w:rPr>
          <w:rFonts w:ascii="Times New Roman" w:eastAsia="Calibri" w:hAnsi="Times New Roman" w:cs="Times New Roman"/>
          <w:sz w:val="24"/>
          <w:szCs w:val="24"/>
        </w:rPr>
        <w:t>3) дефицит муниципального бюджета на 2021год в сумме 0 рублей и на 2022 год в сумме 0 рублей.</w:t>
      </w:r>
    </w:p>
    <w:p w:rsidR="00C33C29" w:rsidRPr="00D27FF4" w:rsidRDefault="00C33C29" w:rsidP="00C33C29">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D27FF4">
        <w:rPr>
          <w:rFonts w:ascii="Times New Roman" w:eastAsia="Calibri" w:hAnsi="Times New Roman" w:cs="Times New Roman"/>
          <w:sz w:val="24"/>
          <w:szCs w:val="24"/>
        </w:rPr>
        <w:t xml:space="preserve">3. Утвердить администрацию </w:t>
      </w:r>
      <w:proofErr w:type="spellStart"/>
      <w:r w:rsidRPr="00D27FF4">
        <w:rPr>
          <w:rFonts w:ascii="Times New Roman" w:eastAsia="Calibri" w:hAnsi="Times New Roman" w:cs="Times New Roman"/>
          <w:sz w:val="24"/>
          <w:szCs w:val="24"/>
        </w:rPr>
        <w:t>Гжатского</w:t>
      </w:r>
      <w:proofErr w:type="spellEnd"/>
      <w:r w:rsidRPr="00D27FF4">
        <w:rPr>
          <w:rFonts w:ascii="Times New Roman" w:eastAsia="Calibri" w:hAnsi="Times New Roman" w:cs="Times New Roman"/>
          <w:sz w:val="24"/>
          <w:szCs w:val="24"/>
        </w:rPr>
        <w:t xml:space="preserve"> сельсовета Куйбышевского района Новосибирской области главным администратором доходов бюджета </w:t>
      </w:r>
      <w:proofErr w:type="spellStart"/>
      <w:r w:rsidRPr="00D27FF4">
        <w:rPr>
          <w:rFonts w:ascii="Times New Roman" w:eastAsia="Calibri" w:hAnsi="Times New Roman" w:cs="Times New Roman"/>
          <w:sz w:val="24"/>
          <w:szCs w:val="24"/>
        </w:rPr>
        <w:t>Гжатского</w:t>
      </w:r>
      <w:proofErr w:type="spellEnd"/>
      <w:r w:rsidRPr="00D27FF4">
        <w:rPr>
          <w:rFonts w:ascii="Times New Roman" w:eastAsia="Calibri" w:hAnsi="Times New Roman" w:cs="Times New Roman"/>
          <w:sz w:val="24"/>
          <w:szCs w:val="24"/>
        </w:rPr>
        <w:t xml:space="preserve"> сельсовета Куйбышевского района Новосибирской области с кодом главного администратора «346».</w:t>
      </w:r>
    </w:p>
    <w:p w:rsidR="00C33C29" w:rsidRPr="00D27FF4" w:rsidRDefault="00C33C29" w:rsidP="00C33C29">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D27FF4">
        <w:rPr>
          <w:rFonts w:ascii="Times New Roman" w:eastAsia="Calibri" w:hAnsi="Times New Roman" w:cs="Times New Roman"/>
          <w:sz w:val="24"/>
          <w:szCs w:val="24"/>
        </w:rPr>
        <w:t xml:space="preserve">4. Установить </w:t>
      </w:r>
      <w:hyperlink r:id="rId6" w:anchor="Par404" w:history="1">
        <w:r w:rsidRPr="00D27FF4">
          <w:rPr>
            <w:rFonts w:ascii="Times New Roman" w:eastAsia="Calibri" w:hAnsi="Times New Roman" w:cs="Times New Roman"/>
            <w:sz w:val="24"/>
            <w:szCs w:val="24"/>
          </w:rPr>
          <w:t>перечень</w:t>
        </w:r>
      </w:hyperlink>
      <w:r w:rsidRPr="00D27FF4">
        <w:rPr>
          <w:rFonts w:ascii="Times New Roman" w:eastAsia="Calibri" w:hAnsi="Times New Roman" w:cs="Times New Roman"/>
          <w:sz w:val="24"/>
          <w:szCs w:val="24"/>
        </w:rPr>
        <w:t xml:space="preserve"> главных администраторов доходов местного бюджета в 2020 году и плановом периоде 2021 и 2022 годов согласно </w:t>
      </w:r>
      <w:r w:rsidRPr="00D27FF4">
        <w:rPr>
          <w:rFonts w:ascii="Times New Roman" w:eastAsia="Calibri" w:hAnsi="Times New Roman" w:cs="Times New Roman"/>
          <w:b/>
          <w:bCs/>
          <w:sz w:val="24"/>
          <w:szCs w:val="24"/>
        </w:rPr>
        <w:t>приложению 1</w:t>
      </w:r>
      <w:r w:rsidRPr="00D27FF4">
        <w:rPr>
          <w:rFonts w:ascii="Times New Roman" w:eastAsia="Calibri" w:hAnsi="Times New Roman" w:cs="Times New Roman"/>
          <w:sz w:val="24"/>
          <w:szCs w:val="24"/>
        </w:rPr>
        <w:t xml:space="preserve"> к настоящему Решению, в том числе:</w:t>
      </w:r>
    </w:p>
    <w:p w:rsidR="00C33C29" w:rsidRPr="00D27FF4" w:rsidRDefault="00C33C29" w:rsidP="00C33C29">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D27FF4">
        <w:rPr>
          <w:rFonts w:ascii="Times New Roman" w:eastAsia="Calibri" w:hAnsi="Times New Roman" w:cs="Times New Roman"/>
          <w:sz w:val="24"/>
          <w:szCs w:val="24"/>
        </w:rPr>
        <w:t xml:space="preserve">1) </w:t>
      </w:r>
      <w:hyperlink r:id="rId7" w:anchor="Par410" w:history="1">
        <w:r w:rsidRPr="00D27FF4">
          <w:rPr>
            <w:rFonts w:ascii="Times New Roman" w:eastAsia="Calibri" w:hAnsi="Times New Roman" w:cs="Times New Roman"/>
            <w:sz w:val="24"/>
            <w:szCs w:val="24"/>
          </w:rPr>
          <w:t>перечень</w:t>
        </w:r>
      </w:hyperlink>
      <w:r w:rsidRPr="00D27FF4">
        <w:rPr>
          <w:rFonts w:ascii="Times New Roman" w:eastAsia="Calibri" w:hAnsi="Times New Roman" w:cs="Times New Roman"/>
          <w:sz w:val="24"/>
          <w:szCs w:val="24"/>
        </w:rPr>
        <w:t xml:space="preserve"> главных администраторов налоговых и неналоговых доходов муниципального бюджета, согласно </w:t>
      </w:r>
      <w:r w:rsidRPr="00D27FF4">
        <w:rPr>
          <w:rFonts w:ascii="Times New Roman" w:eastAsia="Calibri" w:hAnsi="Times New Roman" w:cs="Times New Roman"/>
          <w:b/>
          <w:bCs/>
          <w:sz w:val="24"/>
          <w:szCs w:val="24"/>
        </w:rPr>
        <w:t>таблице 1</w:t>
      </w:r>
      <w:r w:rsidRPr="00D27FF4">
        <w:rPr>
          <w:rFonts w:ascii="Times New Roman" w:eastAsia="Calibri" w:hAnsi="Times New Roman" w:cs="Times New Roman"/>
          <w:sz w:val="24"/>
          <w:szCs w:val="24"/>
        </w:rPr>
        <w:t>;</w:t>
      </w:r>
    </w:p>
    <w:p w:rsidR="00C33C29" w:rsidRPr="00D27FF4" w:rsidRDefault="00C33C29" w:rsidP="00C33C29">
      <w:pPr>
        <w:widowControl w:val="0"/>
        <w:tabs>
          <w:tab w:val="left" w:pos="720"/>
          <w:tab w:val="left" w:pos="1080"/>
        </w:tabs>
        <w:autoSpaceDE w:val="0"/>
        <w:autoSpaceDN w:val="0"/>
        <w:adjustRightInd w:val="0"/>
        <w:spacing w:after="0" w:line="240" w:lineRule="auto"/>
        <w:ind w:firstLine="567"/>
        <w:jc w:val="both"/>
        <w:rPr>
          <w:rFonts w:ascii="Times New Roman" w:eastAsia="Calibri" w:hAnsi="Times New Roman" w:cs="Times New Roman"/>
          <w:sz w:val="24"/>
          <w:szCs w:val="24"/>
        </w:rPr>
      </w:pPr>
      <w:r w:rsidRPr="00D27FF4">
        <w:rPr>
          <w:rFonts w:ascii="Times New Roman" w:eastAsia="Calibri" w:hAnsi="Times New Roman" w:cs="Times New Roman"/>
          <w:sz w:val="24"/>
          <w:szCs w:val="24"/>
        </w:rPr>
        <w:t xml:space="preserve">2) </w:t>
      </w:r>
      <w:hyperlink r:id="rId8" w:anchor="Par1818" w:history="1">
        <w:r w:rsidRPr="00D27FF4">
          <w:rPr>
            <w:rFonts w:ascii="Times New Roman" w:eastAsia="Calibri" w:hAnsi="Times New Roman" w:cs="Times New Roman"/>
            <w:sz w:val="24"/>
            <w:szCs w:val="24"/>
          </w:rPr>
          <w:t>перечень</w:t>
        </w:r>
      </w:hyperlink>
      <w:r w:rsidRPr="00D27FF4">
        <w:rPr>
          <w:rFonts w:ascii="Times New Roman" w:eastAsia="Calibri" w:hAnsi="Times New Roman" w:cs="Times New Roman"/>
          <w:sz w:val="24"/>
          <w:szCs w:val="24"/>
        </w:rPr>
        <w:t xml:space="preserve"> главных администраторов безвозмездных поступлений муниципального бюджета согласно </w:t>
      </w:r>
      <w:r w:rsidRPr="00D27FF4">
        <w:rPr>
          <w:rFonts w:ascii="Times New Roman" w:eastAsia="Calibri" w:hAnsi="Times New Roman" w:cs="Times New Roman"/>
          <w:b/>
          <w:bCs/>
          <w:sz w:val="24"/>
          <w:szCs w:val="24"/>
        </w:rPr>
        <w:t>таблице 2</w:t>
      </w:r>
      <w:r w:rsidRPr="00D27FF4">
        <w:rPr>
          <w:rFonts w:ascii="Times New Roman" w:eastAsia="Calibri" w:hAnsi="Times New Roman" w:cs="Times New Roman"/>
          <w:sz w:val="24"/>
          <w:szCs w:val="24"/>
        </w:rPr>
        <w:t>.</w:t>
      </w:r>
    </w:p>
    <w:p w:rsidR="00C33C29" w:rsidRPr="00D27FF4" w:rsidRDefault="00C33C29" w:rsidP="00C33C29">
      <w:pPr>
        <w:widowControl w:val="0"/>
        <w:autoSpaceDE w:val="0"/>
        <w:autoSpaceDN w:val="0"/>
        <w:adjustRightInd w:val="0"/>
        <w:spacing w:after="0" w:line="240" w:lineRule="auto"/>
        <w:ind w:firstLine="567"/>
        <w:rPr>
          <w:rFonts w:ascii="Times New Roman" w:eastAsia="Calibri" w:hAnsi="Times New Roman" w:cs="Times New Roman"/>
          <w:sz w:val="24"/>
          <w:szCs w:val="24"/>
        </w:rPr>
      </w:pPr>
      <w:r w:rsidRPr="00D27FF4">
        <w:rPr>
          <w:rFonts w:ascii="Times New Roman" w:eastAsia="Calibri" w:hAnsi="Times New Roman" w:cs="Times New Roman"/>
          <w:sz w:val="24"/>
          <w:szCs w:val="24"/>
        </w:rPr>
        <w:t xml:space="preserve">5. Установить </w:t>
      </w:r>
      <w:hyperlink r:id="rId9" w:anchor="Par3291" w:history="1">
        <w:r w:rsidRPr="00D27FF4">
          <w:rPr>
            <w:rFonts w:ascii="Times New Roman" w:eastAsia="Calibri" w:hAnsi="Times New Roman" w:cs="Times New Roman"/>
            <w:sz w:val="24"/>
            <w:szCs w:val="24"/>
          </w:rPr>
          <w:t>перечень</w:t>
        </w:r>
      </w:hyperlink>
      <w:r w:rsidRPr="00D27FF4">
        <w:rPr>
          <w:rFonts w:ascii="Times New Roman" w:eastAsia="Calibri" w:hAnsi="Times New Roman" w:cs="Times New Roman"/>
          <w:sz w:val="24"/>
          <w:szCs w:val="24"/>
        </w:rPr>
        <w:t xml:space="preserve"> главных </w:t>
      </w:r>
      <w:proofErr w:type="gramStart"/>
      <w:r w:rsidRPr="00D27FF4">
        <w:rPr>
          <w:rFonts w:ascii="Times New Roman" w:eastAsia="Calibri" w:hAnsi="Times New Roman" w:cs="Times New Roman"/>
          <w:sz w:val="24"/>
          <w:szCs w:val="24"/>
        </w:rPr>
        <w:t>администраторов источников финансирования дефицита муниципального бюджета</w:t>
      </w:r>
      <w:proofErr w:type="gramEnd"/>
      <w:r w:rsidRPr="00D27FF4">
        <w:rPr>
          <w:rFonts w:ascii="Times New Roman" w:eastAsia="Calibri" w:hAnsi="Times New Roman" w:cs="Times New Roman"/>
          <w:sz w:val="24"/>
          <w:szCs w:val="24"/>
        </w:rPr>
        <w:t xml:space="preserve"> в 2020 году и плановом периоде 2021 и 2022 годов согласно </w:t>
      </w:r>
      <w:r w:rsidRPr="00D27FF4">
        <w:rPr>
          <w:rFonts w:ascii="Times New Roman" w:eastAsia="Calibri" w:hAnsi="Times New Roman" w:cs="Times New Roman"/>
          <w:b/>
          <w:bCs/>
          <w:sz w:val="24"/>
          <w:szCs w:val="24"/>
        </w:rPr>
        <w:t>приложению 2</w:t>
      </w:r>
      <w:r w:rsidRPr="00D27FF4">
        <w:rPr>
          <w:rFonts w:ascii="Times New Roman" w:eastAsia="Calibri" w:hAnsi="Times New Roman" w:cs="Times New Roman"/>
          <w:sz w:val="24"/>
          <w:szCs w:val="24"/>
        </w:rPr>
        <w:t xml:space="preserve"> к настоящему Решению.</w:t>
      </w:r>
    </w:p>
    <w:p w:rsidR="00C33C29" w:rsidRPr="00D27FF4" w:rsidRDefault="00C33C29" w:rsidP="00C33C29">
      <w:pPr>
        <w:widowControl w:val="0"/>
        <w:autoSpaceDE w:val="0"/>
        <w:autoSpaceDN w:val="0"/>
        <w:adjustRightInd w:val="0"/>
        <w:spacing w:after="0" w:line="240" w:lineRule="auto"/>
        <w:ind w:firstLine="567"/>
        <w:rPr>
          <w:rFonts w:ascii="Times New Roman" w:eastAsia="Calibri" w:hAnsi="Times New Roman" w:cs="Times New Roman"/>
          <w:sz w:val="24"/>
          <w:szCs w:val="24"/>
        </w:rPr>
      </w:pPr>
      <w:r w:rsidRPr="00D27FF4">
        <w:rPr>
          <w:rFonts w:ascii="Times New Roman" w:eastAsia="Calibri" w:hAnsi="Times New Roman" w:cs="Times New Roman"/>
          <w:sz w:val="24"/>
          <w:szCs w:val="24"/>
        </w:rPr>
        <w:t xml:space="preserve">6. Утвердить нормативы распределения доходов между бюджетами бюджетной системы Российской Федерации, не установленные бюджетным законодательством Российской Федерации на 2020 год и плановый период 2021 и 2022 годов согласно </w:t>
      </w:r>
      <w:r w:rsidRPr="00D27FF4">
        <w:rPr>
          <w:rFonts w:ascii="Times New Roman" w:eastAsia="Calibri" w:hAnsi="Times New Roman" w:cs="Times New Roman"/>
          <w:b/>
          <w:bCs/>
          <w:sz w:val="24"/>
          <w:szCs w:val="24"/>
        </w:rPr>
        <w:t>приложению 3</w:t>
      </w:r>
      <w:r w:rsidRPr="00D27FF4">
        <w:rPr>
          <w:rFonts w:ascii="Times New Roman" w:eastAsia="Calibri" w:hAnsi="Times New Roman" w:cs="Times New Roman"/>
          <w:sz w:val="24"/>
          <w:szCs w:val="24"/>
        </w:rPr>
        <w:t xml:space="preserve"> к настоящему Решению.</w:t>
      </w:r>
    </w:p>
    <w:p w:rsidR="00C33C29" w:rsidRPr="00D27FF4" w:rsidRDefault="00C33C29" w:rsidP="00C33C29">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D27FF4">
        <w:rPr>
          <w:rFonts w:ascii="Times New Roman" w:eastAsia="Calibri" w:hAnsi="Times New Roman" w:cs="Times New Roman"/>
          <w:sz w:val="24"/>
          <w:szCs w:val="24"/>
        </w:rPr>
        <w:t xml:space="preserve">7. </w:t>
      </w:r>
      <w:proofErr w:type="gramStart"/>
      <w:r w:rsidRPr="00D27FF4">
        <w:rPr>
          <w:rFonts w:ascii="Times New Roman" w:eastAsia="Calibri" w:hAnsi="Times New Roman" w:cs="Times New Roman"/>
          <w:sz w:val="24"/>
          <w:szCs w:val="24"/>
        </w:rPr>
        <w:t>Установить, что доходы муниципального бюджета на 2020 год и плановый период 2021 и 2022 годов формируются за счет доходов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налогов, пеней и штрафов по ним, неналоговых доходов, а также за счет безвозмездных поступлений:</w:t>
      </w:r>
      <w:proofErr w:type="gramEnd"/>
    </w:p>
    <w:p w:rsidR="00C33C29" w:rsidRPr="00D27FF4" w:rsidRDefault="00C33C29" w:rsidP="00C33C29">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D27FF4">
        <w:rPr>
          <w:rFonts w:ascii="Times New Roman" w:eastAsia="Calibri" w:hAnsi="Times New Roman" w:cs="Times New Roman"/>
          <w:sz w:val="24"/>
          <w:szCs w:val="24"/>
        </w:rPr>
        <w:t xml:space="preserve">1) на 2020 год </w:t>
      </w:r>
      <w:r w:rsidRPr="00D27FF4">
        <w:rPr>
          <w:rFonts w:ascii="Times New Roman" w:eastAsia="Calibri" w:hAnsi="Times New Roman" w:cs="Times New Roman"/>
          <w:bCs/>
          <w:sz w:val="24"/>
          <w:szCs w:val="24"/>
        </w:rPr>
        <w:t>7 487 841, 00</w:t>
      </w:r>
      <w:r w:rsidRPr="00D27FF4">
        <w:rPr>
          <w:rFonts w:ascii="Times New Roman" w:eastAsia="Calibri" w:hAnsi="Times New Roman" w:cs="Times New Roman"/>
          <w:b/>
          <w:bCs/>
          <w:sz w:val="24"/>
          <w:szCs w:val="24"/>
        </w:rPr>
        <w:t xml:space="preserve"> </w:t>
      </w:r>
      <w:r w:rsidRPr="00D27FF4">
        <w:rPr>
          <w:rFonts w:ascii="Times New Roman" w:eastAsia="Calibri" w:hAnsi="Times New Roman" w:cs="Times New Roman"/>
          <w:sz w:val="24"/>
          <w:szCs w:val="24"/>
        </w:rPr>
        <w:t xml:space="preserve">рублей согласно </w:t>
      </w:r>
      <w:r w:rsidRPr="00D27FF4">
        <w:rPr>
          <w:rFonts w:ascii="Times New Roman" w:eastAsia="Calibri" w:hAnsi="Times New Roman" w:cs="Times New Roman"/>
          <w:b/>
          <w:sz w:val="24"/>
          <w:szCs w:val="24"/>
        </w:rPr>
        <w:t>таблице 1 приложения 4</w:t>
      </w:r>
    </w:p>
    <w:p w:rsidR="00C33C29" w:rsidRPr="00D27FF4" w:rsidRDefault="00C33C29" w:rsidP="00C33C29">
      <w:pPr>
        <w:widowControl w:val="0"/>
        <w:autoSpaceDE w:val="0"/>
        <w:autoSpaceDN w:val="0"/>
        <w:adjustRightInd w:val="0"/>
        <w:spacing w:after="0" w:line="240" w:lineRule="auto"/>
        <w:ind w:firstLine="567"/>
        <w:rPr>
          <w:rFonts w:ascii="Times New Roman" w:eastAsia="Calibri" w:hAnsi="Times New Roman" w:cs="Times New Roman"/>
          <w:sz w:val="24"/>
          <w:szCs w:val="24"/>
        </w:rPr>
      </w:pPr>
      <w:r w:rsidRPr="00D27FF4">
        <w:rPr>
          <w:rFonts w:ascii="Times New Roman" w:eastAsia="Calibri" w:hAnsi="Times New Roman" w:cs="Times New Roman"/>
          <w:sz w:val="24"/>
          <w:szCs w:val="24"/>
        </w:rPr>
        <w:t xml:space="preserve">2) на 2021 и 2022 годы 5 231 848,00 и 5 461 528,00 рублей соответственно согласно </w:t>
      </w:r>
      <w:r w:rsidRPr="00D27FF4">
        <w:rPr>
          <w:rFonts w:ascii="Times New Roman" w:eastAsia="Calibri" w:hAnsi="Times New Roman" w:cs="Times New Roman"/>
          <w:b/>
          <w:sz w:val="24"/>
          <w:szCs w:val="24"/>
        </w:rPr>
        <w:t>таблице 2 приложения 4</w:t>
      </w:r>
    </w:p>
    <w:p w:rsidR="00C33C29" w:rsidRPr="00D27FF4" w:rsidRDefault="00C33C29" w:rsidP="00C33C29">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D27FF4">
        <w:rPr>
          <w:rFonts w:ascii="Times New Roman" w:eastAsia="Calibri" w:hAnsi="Times New Roman" w:cs="Times New Roman"/>
          <w:sz w:val="24"/>
          <w:szCs w:val="24"/>
        </w:rPr>
        <w:t>8. Установить в пределах общего объема расходов, установленного пунктом 1 и 2 настоящего Решения, распределение бюджетных ассигнований по разделам, подразделам, целевым статьям (государственным программам и непрограммным направлениям деятельности), группам (группам и подгруппам) видов расходов классификации расходов в ведомственной структуре расходов:</w:t>
      </w:r>
    </w:p>
    <w:p w:rsidR="00C33C29" w:rsidRPr="00D27FF4" w:rsidRDefault="00C33C29" w:rsidP="00C33C29">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D27FF4">
        <w:rPr>
          <w:rFonts w:ascii="Times New Roman" w:eastAsia="Calibri" w:hAnsi="Times New Roman" w:cs="Times New Roman"/>
          <w:sz w:val="24"/>
          <w:szCs w:val="24"/>
        </w:rPr>
        <w:t xml:space="preserve">1) на 2020 год согласно </w:t>
      </w:r>
      <w:hyperlink r:id="rId10" w:anchor="Par4550" w:history="1">
        <w:r w:rsidRPr="00D27FF4">
          <w:rPr>
            <w:rFonts w:ascii="Times New Roman" w:eastAsia="Calibri" w:hAnsi="Times New Roman" w:cs="Times New Roman"/>
            <w:b/>
            <w:bCs/>
            <w:sz w:val="24"/>
            <w:szCs w:val="24"/>
          </w:rPr>
          <w:t>таблице 1</w:t>
        </w:r>
      </w:hyperlink>
      <w:r w:rsidRPr="00D27FF4">
        <w:rPr>
          <w:rFonts w:ascii="Times New Roman" w:eastAsia="Calibri" w:hAnsi="Times New Roman" w:cs="Times New Roman"/>
          <w:b/>
          <w:bCs/>
          <w:sz w:val="24"/>
          <w:szCs w:val="24"/>
        </w:rPr>
        <w:t xml:space="preserve"> приложения 5 </w:t>
      </w:r>
      <w:r w:rsidRPr="00D27FF4">
        <w:rPr>
          <w:rFonts w:ascii="Times New Roman" w:eastAsia="Calibri" w:hAnsi="Times New Roman" w:cs="Times New Roman"/>
          <w:sz w:val="24"/>
          <w:szCs w:val="24"/>
        </w:rPr>
        <w:t>к настоящему Закону;</w:t>
      </w:r>
    </w:p>
    <w:p w:rsidR="00C33C29" w:rsidRPr="00D27FF4" w:rsidRDefault="00C33C29" w:rsidP="00C33C29">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D27FF4">
        <w:rPr>
          <w:rFonts w:ascii="Times New Roman" w:eastAsia="Calibri" w:hAnsi="Times New Roman" w:cs="Times New Roman"/>
          <w:sz w:val="24"/>
          <w:szCs w:val="24"/>
        </w:rPr>
        <w:t xml:space="preserve">2) на 2021 и 2022 годы согласно </w:t>
      </w:r>
      <w:hyperlink r:id="rId11" w:anchor="Par9634" w:history="1">
        <w:r w:rsidRPr="00D27FF4">
          <w:rPr>
            <w:rFonts w:ascii="Times New Roman" w:eastAsia="Calibri" w:hAnsi="Times New Roman" w:cs="Times New Roman"/>
            <w:b/>
            <w:bCs/>
            <w:sz w:val="24"/>
            <w:szCs w:val="24"/>
          </w:rPr>
          <w:t>таблице 2</w:t>
        </w:r>
      </w:hyperlink>
      <w:r w:rsidRPr="00D27FF4">
        <w:rPr>
          <w:rFonts w:ascii="Times New Roman" w:eastAsia="Calibri" w:hAnsi="Times New Roman" w:cs="Times New Roman"/>
          <w:b/>
          <w:bCs/>
          <w:sz w:val="24"/>
          <w:szCs w:val="24"/>
        </w:rPr>
        <w:t xml:space="preserve"> приложения 5</w:t>
      </w:r>
      <w:r w:rsidRPr="00D27FF4">
        <w:rPr>
          <w:rFonts w:ascii="Times New Roman" w:eastAsia="Calibri" w:hAnsi="Times New Roman" w:cs="Times New Roman"/>
          <w:sz w:val="24"/>
          <w:szCs w:val="24"/>
        </w:rPr>
        <w:t xml:space="preserve"> к настоящему Решению.</w:t>
      </w:r>
    </w:p>
    <w:p w:rsidR="00C33C29" w:rsidRPr="00D27FF4" w:rsidRDefault="00C33C29" w:rsidP="00C33C29">
      <w:pPr>
        <w:shd w:val="clear" w:color="auto" w:fill="FFFFFF"/>
        <w:tabs>
          <w:tab w:val="left" w:pos="888"/>
        </w:tabs>
        <w:spacing w:after="0" w:line="317" w:lineRule="exact"/>
        <w:ind w:right="120" w:firstLine="567"/>
        <w:rPr>
          <w:rFonts w:ascii="Times New Roman" w:eastAsia="Calibri" w:hAnsi="Times New Roman" w:cs="Times New Roman"/>
          <w:sz w:val="24"/>
          <w:szCs w:val="24"/>
        </w:rPr>
      </w:pPr>
      <w:r w:rsidRPr="00D27FF4">
        <w:rPr>
          <w:rFonts w:ascii="Times New Roman" w:eastAsia="Calibri" w:hAnsi="Times New Roman" w:cs="Times New Roman"/>
          <w:sz w:val="24"/>
          <w:szCs w:val="24"/>
        </w:rPr>
        <w:t xml:space="preserve">9. Установить, что в 2020 - 2022 годах за счет средств местного бюджета оказываются муниципальные услуги (выполняются работы) в соответствии с перечнем, объемом и нормативами финансовых затрат (стоимостью) муниципальных услуг (работ), </w:t>
      </w:r>
      <w:r w:rsidRPr="00D27FF4">
        <w:rPr>
          <w:rFonts w:ascii="Times New Roman" w:eastAsia="Calibri" w:hAnsi="Times New Roman" w:cs="Times New Roman"/>
          <w:sz w:val="24"/>
          <w:szCs w:val="24"/>
        </w:rPr>
        <w:lastRenderedPageBreak/>
        <w:t xml:space="preserve">утвержденными Администрацией </w:t>
      </w:r>
      <w:proofErr w:type="spellStart"/>
      <w:r w:rsidRPr="00D27FF4">
        <w:rPr>
          <w:rFonts w:ascii="Times New Roman" w:eastAsia="Calibri" w:hAnsi="Times New Roman" w:cs="Times New Roman"/>
          <w:sz w:val="24"/>
          <w:szCs w:val="24"/>
        </w:rPr>
        <w:t>Гжатского</w:t>
      </w:r>
      <w:proofErr w:type="spellEnd"/>
      <w:r w:rsidRPr="00D27FF4">
        <w:rPr>
          <w:rFonts w:ascii="Times New Roman" w:eastAsia="Calibri" w:hAnsi="Times New Roman" w:cs="Times New Roman"/>
          <w:sz w:val="24"/>
          <w:szCs w:val="24"/>
        </w:rPr>
        <w:t xml:space="preserve"> сельсовета Куйбышевского района. Выполнение государственными (муниципальными) учреждениями </w:t>
      </w:r>
      <w:proofErr w:type="spellStart"/>
      <w:r w:rsidRPr="00D27FF4">
        <w:rPr>
          <w:rFonts w:ascii="Times New Roman" w:eastAsia="Calibri" w:hAnsi="Times New Roman" w:cs="Times New Roman"/>
          <w:sz w:val="24"/>
          <w:szCs w:val="24"/>
        </w:rPr>
        <w:t>Гжатского</w:t>
      </w:r>
      <w:proofErr w:type="spellEnd"/>
      <w:r w:rsidRPr="00D27FF4">
        <w:rPr>
          <w:rFonts w:ascii="Times New Roman" w:eastAsia="Calibri" w:hAnsi="Times New Roman" w:cs="Times New Roman"/>
          <w:sz w:val="24"/>
          <w:szCs w:val="24"/>
        </w:rPr>
        <w:t xml:space="preserve"> сельсовета Куйбышевского района и иными юридическими лицами муниципальных услуг (работ) осуществляется в соответствии с муниципальным заданием, сформированным в соответствии с порядком формирования муниципального задания, установленным Администрацией </w:t>
      </w:r>
      <w:proofErr w:type="spellStart"/>
      <w:r w:rsidRPr="00D27FF4">
        <w:rPr>
          <w:rFonts w:ascii="Times New Roman" w:eastAsia="Calibri" w:hAnsi="Times New Roman" w:cs="Times New Roman"/>
          <w:sz w:val="24"/>
          <w:szCs w:val="24"/>
        </w:rPr>
        <w:t>Гжатского</w:t>
      </w:r>
      <w:proofErr w:type="spellEnd"/>
      <w:r w:rsidRPr="00D27FF4">
        <w:rPr>
          <w:rFonts w:ascii="Times New Roman" w:eastAsia="Calibri" w:hAnsi="Times New Roman" w:cs="Times New Roman"/>
          <w:sz w:val="24"/>
          <w:szCs w:val="24"/>
        </w:rPr>
        <w:t xml:space="preserve"> сельсовета Куйбышевского района.</w:t>
      </w:r>
    </w:p>
    <w:p w:rsidR="00C33C29" w:rsidRPr="00D27FF4" w:rsidRDefault="00C33C29" w:rsidP="00C33C29">
      <w:pPr>
        <w:shd w:val="clear" w:color="auto" w:fill="FFFFFF"/>
        <w:tabs>
          <w:tab w:val="left" w:pos="965"/>
        </w:tabs>
        <w:spacing w:after="200" w:line="317" w:lineRule="exact"/>
        <w:ind w:right="53" w:firstLine="567"/>
        <w:jc w:val="both"/>
        <w:rPr>
          <w:rFonts w:ascii="Times New Roman" w:eastAsia="Calibri" w:hAnsi="Times New Roman" w:cs="Times New Roman"/>
          <w:sz w:val="24"/>
          <w:szCs w:val="24"/>
        </w:rPr>
      </w:pPr>
      <w:r w:rsidRPr="00D27FF4">
        <w:rPr>
          <w:rFonts w:ascii="Times New Roman" w:eastAsia="Calibri" w:hAnsi="Times New Roman" w:cs="Times New Roman"/>
          <w:spacing w:val="-18"/>
          <w:sz w:val="24"/>
          <w:szCs w:val="24"/>
        </w:rPr>
        <w:t>10.</w:t>
      </w:r>
      <w:r w:rsidRPr="00D27FF4">
        <w:rPr>
          <w:rFonts w:ascii="Times New Roman" w:eastAsia="Calibri" w:hAnsi="Times New Roman" w:cs="Times New Roman"/>
          <w:sz w:val="24"/>
          <w:szCs w:val="24"/>
        </w:rPr>
        <w:tab/>
        <w:t xml:space="preserve">Заключение и оплата муниципальными, казенными, бюджетными учреждениями </w:t>
      </w:r>
      <w:proofErr w:type="spellStart"/>
      <w:r w:rsidRPr="00D27FF4">
        <w:rPr>
          <w:rFonts w:ascii="Times New Roman" w:eastAsia="Calibri" w:hAnsi="Times New Roman" w:cs="Times New Roman"/>
          <w:sz w:val="24"/>
          <w:szCs w:val="24"/>
        </w:rPr>
        <w:t>Гжатского</w:t>
      </w:r>
      <w:proofErr w:type="spellEnd"/>
      <w:r w:rsidRPr="00D27FF4">
        <w:rPr>
          <w:rFonts w:ascii="Times New Roman" w:eastAsia="Calibri" w:hAnsi="Times New Roman" w:cs="Times New Roman"/>
          <w:sz w:val="24"/>
          <w:szCs w:val="24"/>
        </w:rPr>
        <w:t xml:space="preserve"> сельсовета Куйбышевского района (далее–учреждения), органами местного самоуправления </w:t>
      </w:r>
      <w:proofErr w:type="spellStart"/>
      <w:r w:rsidRPr="00D27FF4">
        <w:rPr>
          <w:rFonts w:ascii="Times New Roman" w:eastAsia="Calibri" w:hAnsi="Times New Roman" w:cs="Times New Roman"/>
          <w:sz w:val="24"/>
          <w:szCs w:val="24"/>
        </w:rPr>
        <w:t>Гжатского</w:t>
      </w:r>
      <w:proofErr w:type="spellEnd"/>
      <w:r w:rsidRPr="00D27FF4">
        <w:rPr>
          <w:rFonts w:ascii="Times New Roman" w:eastAsia="Calibri" w:hAnsi="Times New Roman" w:cs="Times New Roman"/>
          <w:sz w:val="24"/>
          <w:szCs w:val="24"/>
        </w:rPr>
        <w:t xml:space="preserve"> сельсовета Куйбышевского района договоров, исполнение которых осуществляется за счет средств бюджета </w:t>
      </w:r>
      <w:proofErr w:type="spellStart"/>
      <w:r w:rsidRPr="00D27FF4">
        <w:rPr>
          <w:rFonts w:ascii="Times New Roman" w:eastAsia="Calibri" w:hAnsi="Times New Roman" w:cs="Times New Roman"/>
          <w:sz w:val="24"/>
          <w:szCs w:val="24"/>
        </w:rPr>
        <w:t>Гжатского</w:t>
      </w:r>
      <w:proofErr w:type="spellEnd"/>
      <w:r w:rsidRPr="00D27FF4">
        <w:rPr>
          <w:rFonts w:ascii="Times New Roman" w:eastAsia="Calibri" w:hAnsi="Times New Roman" w:cs="Times New Roman"/>
          <w:sz w:val="24"/>
          <w:szCs w:val="24"/>
        </w:rPr>
        <w:t xml:space="preserve"> сельсовета, производятся в пределах утвержденных им лимитов бюджетных обязательств в соответствии с классификацией расходов бюджета и с учетом принятых и неисполненных обязательств.</w:t>
      </w:r>
    </w:p>
    <w:p w:rsidR="00C33C29" w:rsidRPr="00D27FF4" w:rsidRDefault="00C33C29" w:rsidP="00C33C29">
      <w:pPr>
        <w:shd w:val="clear" w:color="auto" w:fill="FFFFFF"/>
        <w:spacing w:before="5" w:after="200" w:line="317" w:lineRule="exact"/>
        <w:ind w:firstLine="595"/>
        <w:jc w:val="both"/>
        <w:rPr>
          <w:rFonts w:ascii="Times New Roman" w:eastAsia="Calibri" w:hAnsi="Times New Roman" w:cs="Times New Roman"/>
          <w:sz w:val="24"/>
          <w:szCs w:val="24"/>
        </w:rPr>
      </w:pPr>
      <w:r w:rsidRPr="00D27FF4">
        <w:rPr>
          <w:rFonts w:ascii="Times New Roman" w:eastAsia="Calibri" w:hAnsi="Times New Roman" w:cs="Times New Roman"/>
          <w:sz w:val="24"/>
          <w:szCs w:val="24"/>
        </w:rPr>
        <w:t xml:space="preserve">При нарушении учреждениями, органом местного самоуправления </w:t>
      </w:r>
      <w:proofErr w:type="spellStart"/>
      <w:r w:rsidRPr="00D27FF4">
        <w:rPr>
          <w:rFonts w:ascii="Times New Roman" w:eastAsia="Calibri" w:hAnsi="Times New Roman" w:cs="Times New Roman"/>
          <w:sz w:val="24"/>
          <w:szCs w:val="24"/>
        </w:rPr>
        <w:t>Гжатского</w:t>
      </w:r>
      <w:proofErr w:type="spellEnd"/>
      <w:r w:rsidRPr="00D27FF4">
        <w:rPr>
          <w:rFonts w:ascii="Times New Roman" w:eastAsia="Calibri" w:hAnsi="Times New Roman" w:cs="Times New Roman"/>
          <w:sz w:val="24"/>
          <w:szCs w:val="24"/>
        </w:rPr>
        <w:t xml:space="preserve"> сельсовета Куйбышевского района установленного порядка учета бюджетных обязательств санкционирование оплаты денежных обязательств бюджетного учреждения, органа местного самоуправления </w:t>
      </w:r>
      <w:proofErr w:type="spellStart"/>
      <w:r w:rsidRPr="00D27FF4">
        <w:rPr>
          <w:rFonts w:ascii="Times New Roman" w:eastAsia="Calibri" w:hAnsi="Times New Roman" w:cs="Times New Roman"/>
          <w:sz w:val="24"/>
          <w:szCs w:val="24"/>
        </w:rPr>
        <w:t>Гжатского</w:t>
      </w:r>
      <w:proofErr w:type="spellEnd"/>
      <w:r w:rsidRPr="00D27FF4">
        <w:rPr>
          <w:rFonts w:ascii="Times New Roman" w:eastAsia="Calibri" w:hAnsi="Times New Roman" w:cs="Times New Roman"/>
          <w:sz w:val="24"/>
          <w:szCs w:val="24"/>
        </w:rPr>
        <w:t xml:space="preserve"> сельсовета Куйбышевского района приостанавливается в соответствии с порядком, определенные Администрацией </w:t>
      </w:r>
      <w:proofErr w:type="spellStart"/>
      <w:r w:rsidRPr="00D27FF4">
        <w:rPr>
          <w:rFonts w:ascii="Times New Roman" w:eastAsia="Calibri" w:hAnsi="Times New Roman" w:cs="Times New Roman"/>
          <w:sz w:val="24"/>
          <w:szCs w:val="24"/>
        </w:rPr>
        <w:t>Гжатского</w:t>
      </w:r>
      <w:proofErr w:type="spellEnd"/>
      <w:r w:rsidRPr="00D27FF4">
        <w:rPr>
          <w:rFonts w:ascii="Times New Roman" w:eastAsia="Calibri" w:hAnsi="Times New Roman" w:cs="Times New Roman"/>
          <w:sz w:val="24"/>
          <w:szCs w:val="24"/>
        </w:rPr>
        <w:t xml:space="preserve"> сельсовета Куйбышевского района.</w:t>
      </w:r>
    </w:p>
    <w:p w:rsidR="00C33C29" w:rsidRPr="00D27FF4" w:rsidRDefault="00C33C29" w:rsidP="00C33C29">
      <w:pPr>
        <w:widowControl w:val="0"/>
        <w:spacing w:after="0" w:line="276" w:lineRule="auto"/>
        <w:ind w:firstLine="567"/>
        <w:rPr>
          <w:rFonts w:ascii="Times New Roman" w:eastAsia="Calibri" w:hAnsi="Times New Roman" w:cs="Times New Roman"/>
          <w:sz w:val="24"/>
          <w:szCs w:val="24"/>
          <w:lang w:eastAsia="ru-RU"/>
        </w:rPr>
      </w:pPr>
      <w:r w:rsidRPr="00D27FF4">
        <w:rPr>
          <w:rFonts w:ascii="Times New Roman" w:eastAsia="Calibri" w:hAnsi="Times New Roman" w:cs="Times New Roman"/>
          <w:sz w:val="24"/>
          <w:szCs w:val="24"/>
          <w:lang w:eastAsia="ru-RU"/>
        </w:rPr>
        <w:t xml:space="preserve">11. Установить, что учреждения и органы местного самоуправления </w:t>
      </w:r>
      <w:proofErr w:type="spellStart"/>
      <w:r w:rsidRPr="00D27FF4">
        <w:rPr>
          <w:rFonts w:ascii="Times New Roman" w:eastAsia="Calibri" w:hAnsi="Times New Roman" w:cs="Times New Roman"/>
          <w:sz w:val="24"/>
          <w:szCs w:val="24"/>
          <w:lang w:eastAsia="ru-RU"/>
        </w:rPr>
        <w:t>Гжатского</w:t>
      </w:r>
      <w:proofErr w:type="spellEnd"/>
      <w:r w:rsidRPr="00D27FF4">
        <w:rPr>
          <w:rFonts w:ascii="Times New Roman" w:eastAsia="Calibri" w:hAnsi="Times New Roman" w:cs="Times New Roman"/>
          <w:sz w:val="24"/>
          <w:szCs w:val="24"/>
          <w:lang w:eastAsia="ru-RU"/>
        </w:rPr>
        <w:t xml:space="preserve"> сельсовета Куйбышевского района при заключении договоров (муниципальных контрактов) на поставку товаров (работ, услуг) вправе предусматривать авансовые платежи:</w:t>
      </w:r>
    </w:p>
    <w:p w:rsidR="00C33C29" w:rsidRPr="00D27FF4" w:rsidRDefault="00C33C29" w:rsidP="00C33C29">
      <w:pPr>
        <w:widowControl w:val="0"/>
        <w:tabs>
          <w:tab w:val="left" w:pos="284"/>
          <w:tab w:val="left" w:pos="1276"/>
        </w:tabs>
        <w:spacing w:after="0" w:line="276" w:lineRule="auto"/>
        <w:rPr>
          <w:rFonts w:ascii="Times New Roman" w:eastAsia="Calibri" w:hAnsi="Times New Roman" w:cs="Times New Roman"/>
          <w:sz w:val="24"/>
          <w:szCs w:val="24"/>
          <w:lang w:eastAsia="ru-RU"/>
        </w:rPr>
      </w:pPr>
      <w:r w:rsidRPr="00D27FF4">
        <w:rPr>
          <w:rFonts w:ascii="Times New Roman" w:eastAsia="Calibri" w:hAnsi="Times New Roman" w:cs="Times New Roman"/>
          <w:sz w:val="24"/>
          <w:szCs w:val="24"/>
          <w:lang w:eastAsia="ru-RU"/>
        </w:rPr>
        <w:tab/>
        <w:t>1) в размере 100 процентов суммы договора (контракта) – по договорам (контрактам):</w:t>
      </w:r>
    </w:p>
    <w:p w:rsidR="00C33C29" w:rsidRPr="00D27FF4" w:rsidRDefault="00C33C29" w:rsidP="00C33C29">
      <w:pPr>
        <w:widowControl w:val="0"/>
        <w:tabs>
          <w:tab w:val="left" w:pos="284"/>
          <w:tab w:val="left" w:pos="1276"/>
        </w:tabs>
        <w:spacing w:after="0" w:line="276" w:lineRule="auto"/>
        <w:rPr>
          <w:rFonts w:ascii="Times New Roman" w:eastAsia="Calibri" w:hAnsi="Times New Roman" w:cs="Times New Roman"/>
          <w:sz w:val="24"/>
          <w:szCs w:val="24"/>
          <w:lang w:eastAsia="ru-RU"/>
        </w:rPr>
      </w:pPr>
      <w:r w:rsidRPr="00D27FF4">
        <w:rPr>
          <w:rFonts w:ascii="Times New Roman" w:eastAsia="Calibri" w:hAnsi="Times New Roman" w:cs="Times New Roman"/>
          <w:sz w:val="24"/>
          <w:szCs w:val="24"/>
          <w:lang w:eastAsia="ru-RU"/>
        </w:rPr>
        <w:tab/>
        <w:t xml:space="preserve">а) о предоставлении услуг связи; </w:t>
      </w:r>
    </w:p>
    <w:p w:rsidR="00C33C29" w:rsidRPr="00D27FF4" w:rsidRDefault="00C33C29" w:rsidP="00C33C29">
      <w:pPr>
        <w:widowControl w:val="0"/>
        <w:tabs>
          <w:tab w:val="left" w:pos="284"/>
          <w:tab w:val="left" w:pos="1276"/>
        </w:tabs>
        <w:spacing w:after="0" w:line="276" w:lineRule="auto"/>
        <w:rPr>
          <w:rFonts w:ascii="Times New Roman" w:eastAsia="Calibri" w:hAnsi="Times New Roman" w:cs="Times New Roman"/>
          <w:sz w:val="24"/>
          <w:szCs w:val="24"/>
          <w:lang w:eastAsia="ru-RU"/>
        </w:rPr>
      </w:pPr>
      <w:r w:rsidRPr="00D27FF4">
        <w:rPr>
          <w:rFonts w:ascii="Times New Roman" w:eastAsia="Calibri" w:hAnsi="Times New Roman" w:cs="Times New Roman"/>
          <w:sz w:val="24"/>
          <w:szCs w:val="24"/>
          <w:lang w:eastAsia="ru-RU"/>
        </w:rPr>
        <w:tab/>
        <w:t xml:space="preserve">б) о подписке на печатные издания и об их приобретении; </w:t>
      </w:r>
    </w:p>
    <w:p w:rsidR="00C33C29" w:rsidRPr="00D27FF4" w:rsidRDefault="00C33C29" w:rsidP="00C33C29">
      <w:pPr>
        <w:widowControl w:val="0"/>
        <w:tabs>
          <w:tab w:val="left" w:pos="284"/>
          <w:tab w:val="left" w:pos="1276"/>
        </w:tabs>
        <w:spacing w:after="0" w:line="276" w:lineRule="auto"/>
        <w:rPr>
          <w:rFonts w:ascii="Times New Roman" w:eastAsia="Calibri" w:hAnsi="Times New Roman" w:cs="Times New Roman"/>
          <w:sz w:val="24"/>
          <w:szCs w:val="24"/>
          <w:lang w:eastAsia="ru-RU"/>
        </w:rPr>
      </w:pPr>
      <w:r w:rsidRPr="00D27FF4">
        <w:rPr>
          <w:rFonts w:ascii="Times New Roman" w:eastAsia="Calibri" w:hAnsi="Times New Roman" w:cs="Times New Roman"/>
          <w:sz w:val="24"/>
          <w:szCs w:val="24"/>
          <w:lang w:eastAsia="ru-RU"/>
        </w:rPr>
        <w:tab/>
        <w:t xml:space="preserve">в) об обучении на курсах повышения квалификации; </w:t>
      </w:r>
    </w:p>
    <w:p w:rsidR="00C33C29" w:rsidRPr="00D27FF4" w:rsidRDefault="00C33C29" w:rsidP="00C33C29">
      <w:pPr>
        <w:widowControl w:val="0"/>
        <w:tabs>
          <w:tab w:val="left" w:pos="284"/>
          <w:tab w:val="left" w:pos="1276"/>
        </w:tabs>
        <w:spacing w:after="0" w:line="276" w:lineRule="auto"/>
        <w:rPr>
          <w:rFonts w:ascii="Times New Roman" w:eastAsia="Calibri" w:hAnsi="Times New Roman" w:cs="Times New Roman"/>
          <w:sz w:val="24"/>
          <w:szCs w:val="24"/>
          <w:lang w:eastAsia="ru-RU"/>
        </w:rPr>
      </w:pPr>
      <w:r w:rsidRPr="00D27FF4">
        <w:rPr>
          <w:rFonts w:ascii="Times New Roman" w:eastAsia="Calibri" w:hAnsi="Times New Roman" w:cs="Times New Roman"/>
          <w:sz w:val="24"/>
          <w:szCs w:val="24"/>
          <w:lang w:eastAsia="ru-RU"/>
        </w:rPr>
        <w:tab/>
        <w:t>г) о приобретении ави</w:t>
      </w:r>
      <w:proofErr w:type="gramStart"/>
      <w:r w:rsidRPr="00D27FF4">
        <w:rPr>
          <w:rFonts w:ascii="Times New Roman" w:eastAsia="Calibri" w:hAnsi="Times New Roman" w:cs="Times New Roman"/>
          <w:sz w:val="24"/>
          <w:szCs w:val="24"/>
          <w:lang w:eastAsia="ru-RU"/>
        </w:rPr>
        <w:t>а-</w:t>
      </w:r>
      <w:proofErr w:type="gramEnd"/>
      <w:r w:rsidRPr="00D27FF4">
        <w:rPr>
          <w:rFonts w:ascii="Times New Roman" w:eastAsia="Calibri" w:hAnsi="Times New Roman" w:cs="Times New Roman"/>
          <w:sz w:val="24"/>
          <w:szCs w:val="24"/>
          <w:lang w:eastAsia="ru-RU"/>
        </w:rPr>
        <w:t xml:space="preserve"> и железнодорожных билетов, билетов для проезда городским и пригородным транспортом; </w:t>
      </w:r>
    </w:p>
    <w:p w:rsidR="00C33C29" w:rsidRPr="00D27FF4" w:rsidRDefault="00C33C29" w:rsidP="00C33C29">
      <w:pPr>
        <w:widowControl w:val="0"/>
        <w:tabs>
          <w:tab w:val="left" w:pos="284"/>
          <w:tab w:val="left" w:pos="1276"/>
        </w:tabs>
        <w:spacing w:after="0" w:line="276" w:lineRule="auto"/>
        <w:rPr>
          <w:rFonts w:ascii="Times New Roman" w:eastAsia="Calibri" w:hAnsi="Times New Roman" w:cs="Times New Roman"/>
          <w:sz w:val="24"/>
          <w:szCs w:val="24"/>
          <w:lang w:eastAsia="ru-RU"/>
        </w:rPr>
      </w:pPr>
      <w:r w:rsidRPr="00D27FF4">
        <w:rPr>
          <w:rFonts w:ascii="Times New Roman" w:eastAsia="Calibri" w:hAnsi="Times New Roman" w:cs="Times New Roman"/>
          <w:sz w:val="24"/>
          <w:szCs w:val="24"/>
          <w:lang w:eastAsia="ru-RU"/>
        </w:rPr>
        <w:tab/>
        <w:t>д) о приобретении путевок на санаторн</w:t>
      </w:r>
      <w:proofErr w:type="gramStart"/>
      <w:r w:rsidRPr="00D27FF4">
        <w:rPr>
          <w:rFonts w:ascii="Times New Roman" w:eastAsia="Calibri" w:hAnsi="Times New Roman" w:cs="Times New Roman"/>
          <w:sz w:val="24"/>
          <w:szCs w:val="24"/>
          <w:lang w:eastAsia="ru-RU"/>
        </w:rPr>
        <w:t>о-</w:t>
      </w:r>
      <w:proofErr w:type="gramEnd"/>
      <w:r w:rsidRPr="00D27FF4">
        <w:rPr>
          <w:rFonts w:ascii="Times New Roman" w:eastAsia="Calibri" w:hAnsi="Times New Roman" w:cs="Times New Roman"/>
          <w:sz w:val="24"/>
          <w:szCs w:val="24"/>
          <w:lang w:eastAsia="ru-RU"/>
        </w:rPr>
        <w:t xml:space="preserve"> курортное лечение, </w:t>
      </w:r>
    </w:p>
    <w:p w:rsidR="00C33C29" w:rsidRPr="00D27FF4" w:rsidRDefault="00C33C29" w:rsidP="00C33C29">
      <w:pPr>
        <w:widowControl w:val="0"/>
        <w:tabs>
          <w:tab w:val="left" w:pos="284"/>
          <w:tab w:val="left" w:pos="1276"/>
        </w:tabs>
        <w:spacing w:after="0" w:line="276" w:lineRule="auto"/>
        <w:rPr>
          <w:rFonts w:ascii="Times New Roman" w:eastAsia="Calibri" w:hAnsi="Times New Roman" w:cs="Times New Roman"/>
          <w:sz w:val="24"/>
          <w:szCs w:val="24"/>
          <w:lang w:eastAsia="ru-RU"/>
        </w:rPr>
      </w:pPr>
      <w:r w:rsidRPr="00D27FF4">
        <w:rPr>
          <w:rFonts w:ascii="Times New Roman" w:eastAsia="Calibri" w:hAnsi="Times New Roman" w:cs="Times New Roman"/>
          <w:sz w:val="24"/>
          <w:szCs w:val="24"/>
          <w:lang w:eastAsia="ru-RU"/>
        </w:rPr>
        <w:tab/>
        <w:t xml:space="preserve">е) страхования; </w:t>
      </w:r>
    </w:p>
    <w:p w:rsidR="00C33C29" w:rsidRPr="00D27FF4" w:rsidRDefault="00C33C29" w:rsidP="00C33C29">
      <w:pPr>
        <w:widowControl w:val="0"/>
        <w:tabs>
          <w:tab w:val="left" w:pos="284"/>
          <w:tab w:val="left" w:pos="1276"/>
        </w:tabs>
        <w:spacing w:after="0" w:line="276" w:lineRule="auto"/>
        <w:rPr>
          <w:rFonts w:ascii="Times New Roman" w:eastAsia="Calibri" w:hAnsi="Times New Roman" w:cs="Times New Roman"/>
          <w:sz w:val="24"/>
          <w:szCs w:val="24"/>
          <w:lang w:eastAsia="ru-RU"/>
        </w:rPr>
      </w:pPr>
      <w:r w:rsidRPr="00D27FF4">
        <w:rPr>
          <w:rFonts w:ascii="Times New Roman" w:eastAsia="Calibri" w:hAnsi="Times New Roman" w:cs="Times New Roman"/>
          <w:sz w:val="24"/>
          <w:szCs w:val="24"/>
          <w:lang w:eastAsia="ru-RU"/>
        </w:rPr>
        <w:tab/>
        <w:t>ж) услуг проживания в гостиницах;</w:t>
      </w:r>
    </w:p>
    <w:p w:rsidR="00C33C29" w:rsidRPr="00D27FF4" w:rsidRDefault="00C33C29" w:rsidP="00C33C29">
      <w:pPr>
        <w:widowControl w:val="0"/>
        <w:tabs>
          <w:tab w:val="left" w:pos="284"/>
          <w:tab w:val="left" w:pos="1276"/>
        </w:tabs>
        <w:spacing w:after="0" w:line="276" w:lineRule="auto"/>
        <w:rPr>
          <w:rFonts w:ascii="Times New Roman" w:eastAsia="Calibri" w:hAnsi="Times New Roman" w:cs="Times New Roman"/>
          <w:sz w:val="24"/>
          <w:szCs w:val="24"/>
          <w:lang w:eastAsia="ru-RU"/>
        </w:rPr>
      </w:pPr>
      <w:r w:rsidRPr="00D27FF4">
        <w:rPr>
          <w:rFonts w:ascii="Times New Roman" w:eastAsia="Calibri" w:hAnsi="Times New Roman" w:cs="Times New Roman"/>
          <w:sz w:val="24"/>
          <w:szCs w:val="24"/>
          <w:lang w:eastAsia="ru-RU"/>
        </w:rPr>
        <w:tab/>
        <w:t xml:space="preserve">з) об осуществлении технологического присоединения к электрическим сетям; </w:t>
      </w:r>
    </w:p>
    <w:p w:rsidR="00C33C29" w:rsidRPr="00D27FF4" w:rsidRDefault="00C33C29" w:rsidP="00C33C29">
      <w:pPr>
        <w:widowControl w:val="0"/>
        <w:tabs>
          <w:tab w:val="left" w:pos="284"/>
          <w:tab w:val="left" w:pos="1276"/>
        </w:tabs>
        <w:spacing w:after="0" w:line="276" w:lineRule="auto"/>
        <w:rPr>
          <w:rFonts w:ascii="Times New Roman" w:eastAsia="Calibri" w:hAnsi="Times New Roman" w:cs="Times New Roman"/>
          <w:sz w:val="24"/>
          <w:szCs w:val="24"/>
          <w:lang w:eastAsia="ru-RU"/>
        </w:rPr>
      </w:pPr>
      <w:r w:rsidRPr="00D27FF4">
        <w:rPr>
          <w:rFonts w:ascii="Times New Roman" w:eastAsia="Calibri" w:hAnsi="Times New Roman" w:cs="Times New Roman"/>
          <w:sz w:val="24"/>
          <w:szCs w:val="24"/>
          <w:lang w:eastAsia="ru-RU"/>
        </w:rPr>
        <w:tab/>
        <w:t>и) о проведении экспертизы проектной документации и результатов инженерных изысканий;</w:t>
      </w:r>
    </w:p>
    <w:p w:rsidR="00C33C29" w:rsidRPr="00D27FF4" w:rsidRDefault="00C33C29" w:rsidP="00C33C29">
      <w:pPr>
        <w:widowControl w:val="0"/>
        <w:tabs>
          <w:tab w:val="left" w:pos="284"/>
          <w:tab w:val="left" w:pos="1276"/>
        </w:tabs>
        <w:spacing w:after="120" w:line="276" w:lineRule="auto"/>
        <w:rPr>
          <w:rFonts w:ascii="Times New Roman" w:eastAsia="Calibri" w:hAnsi="Times New Roman" w:cs="Times New Roman"/>
          <w:sz w:val="24"/>
          <w:szCs w:val="24"/>
          <w:lang w:eastAsia="ru-RU"/>
        </w:rPr>
      </w:pPr>
      <w:r w:rsidRPr="00D27FF4">
        <w:rPr>
          <w:rFonts w:ascii="Times New Roman" w:eastAsia="Calibri" w:hAnsi="Times New Roman" w:cs="Times New Roman"/>
          <w:sz w:val="24"/>
          <w:szCs w:val="24"/>
          <w:lang w:eastAsia="ru-RU"/>
        </w:rPr>
        <w:tab/>
        <w:t>к) об оказании услуг в области информационных технологий (приобретение неисключительных (пользовательских) прав на программное обеспечение, включая приобретение и обновление справочно-информационных баз данных;</w:t>
      </w:r>
    </w:p>
    <w:p w:rsidR="00C33C29" w:rsidRPr="00D27FF4" w:rsidRDefault="00C33C29" w:rsidP="00C33C29">
      <w:pPr>
        <w:widowControl w:val="0"/>
        <w:tabs>
          <w:tab w:val="left" w:pos="284"/>
          <w:tab w:val="left" w:pos="1276"/>
        </w:tabs>
        <w:spacing w:after="0" w:line="276" w:lineRule="auto"/>
        <w:rPr>
          <w:rFonts w:ascii="Times New Roman" w:eastAsia="Calibri" w:hAnsi="Times New Roman" w:cs="Times New Roman"/>
          <w:sz w:val="24"/>
          <w:szCs w:val="24"/>
          <w:lang w:eastAsia="ru-RU"/>
        </w:rPr>
      </w:pPr>
      <w:r w:rsidRPr="00D27FF4">
        <w:rPr>
          <w:rFonts w:ascii="Times New Roman" w:eastAsia="Calibri" w:hAnsi="Times New Roman" w:cs="Times New Roman"/>
          <w:sz w:val="24"/>
          <w:szCs w:val="24"/>
          <w:lang w:eastAsia="ru-RU"/>
        </w:rPr>
        <w:tab/>
        <w:t>л) об оказании услуг, связанных с уборкой территории муниципальных учреждений и ликвидации последствий неблагоприятных погодных условий;</w:t>
      </w:r>
    </w:p>
    <w:p w:rsidR="00C33C29" w:rsidRPr="00D27FF4" w:rsidRDefault="00C33C29" w:rsidP="00C33C29">
      <w:pPr>
        <w:widowControl w:val="0"/>
        <w:tabs>
          <w:tab w:val="left" w:pos="284"/>
          <w:tab w:val="left" w:pos="1276"/>
        </w:tabs>
        <w:spacing w:after="0" w:line="276" w:lineRule="auto"/>
        <w:rPr>
          <w:rFonts w:ascii="Times New Roman" w:eastAsia="Calibri" w:hAnsi="Times New Roman" w:cs="Times New Roman"/>
          <w:sz w:val="24"/>
          <w:szCs w:val="24"/>
          <w:lang w:eastAsia="ru-RU"/>
        </w:rPr>
      </w:pPr>
      <w:r w:rsidRPr="00D27FF4">
        <w:rPr>
          <w:rFonts w:ascii="Times New Roman" w:eastAsia="Calibri" w:hAnsi="Times New Roman" w:cs="Times New Roman"/>
          <w:sz w:val="24"/>
          <w:szCs w:val="24"/>
          <w:lang w:eastAsia="ru-RU"/>
        </w:rPr>
        <w:tab/>
        <w:t>м) на приобретение материальных ценностей (кроме продуктов питания), заключенным на сумму, не превышающую 15000,00 рублей по одной сделке;</w:t>
      </w:r>
    </w:p>
    <w:p w:rsidR="00C33C29" w:rsidRPr="00D27FF4" w:rsidRDefault="00C33C29" w:rsidP="00C33C29">
      <w:pPr>
        <w:widowControl w:val="0"/>
        <w:tabs>
          <w:tab w:val="left" w:pos="284"/>
          <w:tab w:val="left" w:pos="1276"/>
        </w:tabs>
        <w:spacing w:after="0" w:line="276" w:lineRule="auto"/>
        <w:rPr>
          <w:rFonts w:ascii="Times New Roman" w:eastAsia="Calibri" w:hAnsi="Times New Roman" w:cs="Times New Roman"/>
          <w:sz w:val="24"/>
          <w:szCs w:val="24"/>
          <w:lang w:eastAsia="ru-RU"/>
        </w:rPr>
      </w:pPr>
      <w:r w:rsidRPr="00D27FF4">
        <w:rPr>
          <w:rFonts w:ascii="Times New Roman" w:eastAsia="Calibri" w:hAnsi="Times New Roman" w:cs="Times New Roman"/>
          <w:sz w:val="24"/>
          <w:szCs w:val="24"/>
          <w:lang w:eastAsia="ru-RU"/>
        </w:rPr>
        <w:tab/>
        <w:t>н) подлежащим оплате за счет средств, полученных от иной приносящей доход деятельности;</w:t>
      </w:r>
    </w:p>
    <w:p w:rsidR="00C33C29" w:rsidRPr="00D27FF4" w:rsidRDefault="00C33C29" w:rsidP="00C33C29">
      <w:pPr>
        <w:widowControl w:val="0"/>
        <w:spacing w:after="0" w:line="276" w:lineRule="auto"/>
        <w:ind w:firstLine="284"/>
        <w:rPr>
          <w:rFonts w:ascii="Times New Roman" w:eastAsia="Calibri" w:hAnsi="Times New Roman" w:cs="Times New Roman"/>
          <w:sz w:val="24"/>
          <w:szCs w:val="24"/>
          <w:lang w:eastAsia="ru-RU"/>
        </w:rPr>
      </w:pPr>
      <w:r w:rsidRPr="00D27FF4">
        <w:rPr>
          <w:rFonts w:ascii="Times New Roman" w:eastAsia="Calibri" w:hAnsi="Times New Roman" w:cs="Times New Roman"/>
          <w:sz w:val="24"/>
          <w:szCs w:val="24"/>
          <w:lang w:eastAsia="ru-RU"/>
        </w:rPr>
        <w:t xml:space="preserve">о) по распоряжению Администрации </w:t>
      </w:r>
      <w:proofErr w:type="spellStart"/>
      <w:r w:rsidRPr="00D27FF4">
        <w:rPr>
          <w:rFonts w:ascii="Times New Roman" w:eastAsia="Calibri" w:hAnsi="Times New Roman" w:cs="Times New Roman"/>
          <w:sz w:val="24"/>
          <w:szCs w:val="24"/>
          <w:lang w:eastAsia="ru-RU"/>
        </w:rPr>
        <w:t>Гжатского</w:t>
      </w:r>
      <w:proofErr w:type="spellEnd"/>
      <w:r w:rsidRPr="00D27FF4">
        <w:rPr>
          <w:rFonts w:ascii="Times New Roman" w:eastAsia="Calibri" w:hAnsi="Times New Roman" w:cs="Times New Roman"/>
          <w:sz w:val="24"/>
          <w:szCs w:val="24"/>
          <w:lang w:eastAsia="ru-RU"/>
        </w:rPr>
        <w:t xml:space="preserve"> сельсовета Куйбышевского района Новосибирской области.</w:t>
      </w:r>
    </w:p>
    <w:p w:rsidR="00C33C29" w:rsidRPr="00D27FF4" w:rsidRDefault="00C33C29" w:rsidP="00C33C29">
      <w:pPr>
        <w:widowControl w:val="0"/>
        <w:spacing w:after="0" w:line="276" w:lineRule="auto"/>
        <w:ind w:firstLine="284"/>
        <w:rPr>
          <w:rFonts w:ascii="Times New Roman" w:eastAsia="Calibri" w:hAnsi="Times New Roman" w:cs="Times New Roman"/>
          <w:sz w:val="24"/>
          <w:szCs w:val="24"/>
          <w:lang w:eastAsia="ru-RU"/>
        </w:rPr>
      </w:pPr>
      <w:r w:rsidRPr="00D27FF4">
        <w:rPr>
          <w:rFonts w:ascii="Times New Roman" w:eastAsia="Calibri" w:hAnsi="Times New Roman" w:cs="Times New Roman"/>
          <w:sz w:val="24"/>
          <w:szCs w:val="24"/>
          <w:lang w:eastAsia="ru-RU"/>
        </w:rPr>
        <w:t>2) в размере 20 процентов суммы договора (контракта), если иное не предусмотрено законодательством Российской Федерации - по остальным договорам (контрактам);</w:t>
      </w:r>
    </w:p>
    <w:p w:rsidR="00C33C29" w:rsidRPr="00D27FF4" w:rsidRDefault="00C33C29" w:rsidP="00C33C29">
      <w:pPr>
        <w:widowControl w:val="0"/>
        <w:autoSpaceDE w:val="0"/>
        <w:autoSpaceDN w:val="0"/>
        <w:adjustRightInd w:val="0"/>
        <w:spacing w:after="0" w:line="240" w:lineRule="auto"/>
        <w:ind w:firstLine="567"/>
        <w:jc w:val="both"/>
        <w:rPr>
          <w:rFonts w:ascii="Times New Roman" w:eastAsia="Calibri" w:hAnsi="Times New Roman" w:cs="Times New Roman"/>
          <w:b/>
          <w:bCs/>
          <w:i/>
          <w:iCs/>
          <w:sz w:val="24"/>
          <w:szCs w:val="24"/>
        </w:rPr>
      </w:pPr>
      <w:r w:rsidRPr="00D27FF4">
        <w:rPr>
          <w:rFonts w:ascii="Times New Roman" w:eastAsia="Calibri" w:hAnsi="Times New Roman" w:cs="Times New Roman"/>
          <w:sz w:val="24"/>
          <w:szCs w:val="24"/>
        </w:rPr>
        <w:lastRenderedPageBreak/>
        <w:t xml:space="preserve">12.Утвердить администрацию </w:t>
      </w:r>
      <w:proofErr w:type="spellStart"/>
      <w:r w:rsidRPr="00D27FF4">
        <w:rPr>
          <w:rFonts w:ascii="Times New Roman" w:eastAsia="Calibri" w:hAnsi="Times New Roman" w:cs="Times New Roman"/>
          <w:sz w:val="24"/>
          <w:szCs w:val="24"/>
        </w:rPr>
        <w:t>Гжатского</w:t>
      </w:r>
      <w:proofErr w:type="spellEnd"/>
      <w:r w:rsidRPr="00D27FF4">
        <w:rPr>
          <w:rFonts w:ascii="Times New Roman" w:eastAsia="Calibri" w:hAnsi="Times New Roman" w:cs="Times New Roman"/>
          <w:sz w:val="24"/>
          <w:szCs w:val="24"/>
        </w:rPr>
        <w:t xml:space="preserve"> сельсовета Куйбышевского района главным Новосибирской области распорядителем средств муниципального бюджета с кодом «346» по ведомственной структуре расходов</w:t>
      </w:r>
      <w:r w:rsidRPr="00D27FF4">
        <w:rPr>
          <w:rFonts w:ascii="Times New Roman" w:eastAsia="Calibri" w:hAnsi="Times New Roman" w:cs="Times New Roman"/>
          <w:b/>
          <w:bCs/>
          <w:i/>
          <w:iCs/>
          <w:sz w:val="24"/>
          <w:szCs w:val="24"/>
        </w:rPr>
        <w:t>.</w:t>
      </w:r>
    </w:p>
    <w:p w:rsidR="00C33C29" w:rsidRPr="00D27FF4" w:rsidRDefault="00C33C29" w:rsidP="00C33C29">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D27FF4">
        <w:rPr>
          <w:rFonts w:ascii="Times New Roman" w:eastAsia="Calibri" w:hAnsi="Times New Roman" w:cs="Times New Roman"/>
          <w:sz w:val="24"/>
          <w:szCs w:val="24"/>
        </w:rPr>
        <w:t>13. Установить общий объем бюджетных ассигнований, направляемых на исполнение публичных нормативных обязательств, на 2020 год в сумме 80 012,88 рублей, на 2021 год в сумме 80 012,88 рублей и на 2022 год в сумме 80 012,88 рублей.</w:t>
      </w:r>
    </w:p>
    <w:p w:rsidR="00C33C29" w:rsidRPr="00D27FF4" w:rsidRDefault="00C33C29" w:rsidP="00C33C29">
      <w:pPr>
        <w:widowControl w:val="0"/>
        <w:autoSpaceDE w:val="0"/>
        <w:autoSpaceDN w:val="0"/>
        <w:adjustRightInd w:val="0"/>
        <w:spacing w:after="0" w:line="240" w:lineRule="auto"/>
        <w:jc w:val="both"/>
        <w:rPr>
          <w:rFonts w:ascii="Times New Roman" w:eastAsia="Calibri" w:hAnsi="Times New Roman" w:cs="Times New Roman"/>
          <w:sz w:val="24"/>
          <w:szCs w:val="24"/>
        </w:rPr>
      </w:pPr>
      <w:r w:rsidRPr="00D27FF4">
        <w:rPr>
          <w:rFonts w:ascii="Times New Roman" w:eastAsia="Calibri" w:hAnsi="Times New Roman" w:cs="Times New Roman"/>
          <w:sz w:val="24"/>
          <w:szCs w:val="24"/>
        </w:rPr>
        <w:t xml:space="preserve"> Утвердить перечень публичных нормативных обязательств, подлежащих исполнению за счет средств местного бюджета:</w:t>
      </w:r>
    </w:p>
    <w:p w:rsidR="00C33C29" w:rsidRPr="00D27FF4" w:rsidRDefault="00C33C29" w:rsidP="00C33C29">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D27FF4">
        <w:rPr>
          <w:rFonts w:ascii="Times New Roman" w:eastAsia="Calibri" w:hAnsi="Times New Roman" w:cs="Times New Roman"/>
          <w:sz w:val="24"/>
          <w:szCs w:val="24"/>
        </w:rPr>
        <w:t xml:space="preserve">1) на 2020 год согласно </w:t>
      </w:r>
      <w:hyperlink r:id="rId12" w:anchor="Par27087" w:history="1">
        <w:r w:rsidRPr="00D27FF4">
          <w:rPr>
            <w:rFonts w:ascii="Times New Roman" w:eastAsia="Calibri" w:hAnsi="Times New Roman" w:cs="Times New Roman"/>
            <w:b/>
            <w:bCs/>
            <w:sz w:val="24"/>
            <w:szCs w:val="24"/>
          </w:rPr>
          <w:t>таблице 1</w:t>
        </w:r>
      </w:hyperlink>
      <w:r w:rsidRPr="00D27FF4">
        <w:rPr>
          <w:rFonts w:ascii="Times New Roman" w:eastAsia="Calibri" w:hAnsi="Times New Roman" w:cs="Times New Roman"/>
          <w:b/>
          <w:bCs/>
          <w:sz w:val="24"/>
          <w:szCs w:val="24"/>
        </w:rPr>
        <w:t xml:space="preserve"> приложения 6</w:t>
      </w:r>
      <w:r w:rsidRPr="00D27FF4">
        <w:rPr>
          <w:rFonts w:ascii="Times New Roman" w:eastAsia="Calibri" w:hAnsi="Times New Roman" w:cs="Times New Roman"/>
          <w:sz w:val="24"/>
          <w:szCs w:val="24"/>
        </w:rPr>
        <w:t xml:space="preserve"> к настоящему Решению;</w:t>
      </w:r>
    </w:p>
    <w:p w:rsidR="00C33C29" w:rsidRPr="00D27FF4" w:rsidRDefault="00C33C29" w:rsidP="00C33C29">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D27FF4">
        <w:rPr>
          <w:rFonts w:ascii="Times New Roman" w:eastAsia="Calibri" w:hAnsi="Times New Roman" w:cs="Times New Roman"/>
          <w:sz w:val="24"/>
          <w:szCs w:val="24"/>
        </w:rPr>
        <w:t xml:space="preserve">2) на 2021 и 2022 годы согласно </w:t>
      </w:r>
      <w:hyperlink r:id="rId13" w:anchor="Par27213" w:history="1">
        <w:r w:rsidRPr="00D27FF4">
          <w:rPr>
            <w:rFonts w:ascii="Times New Roman" w:eastAsia="Calibri" w:hAnsi="Times New Roman" w:cs="Times New Roman"/>
            <w:b/>
            <w:bCs/>
            <w:sz w:val="24"/>
            <w:szCs w:val="24"/>
          </w:rPr>
          <w:t>таблице 2</w:t>
        </w:r>
      </w:hyperlink>
      <w:r w:rsidRPr="00D27FF4">
        <w:rPr>
          <w:rFonts w:ascii="Times New Roman" w:eastAsia="Calibri" w:hAnsi="Times New Roman" w:cs="Times New Roman"/>
          <w:b/>
          <w:bCs/>
          <w:sz w:val="24"/>
          <w:szCs w:val="24"/>
        </w:rPr>
        <w:t xml:space="preserve"> и 3 приложения 6</w:t>
      </w:r>
      <w:r w:rsidRPr="00D27FF4">
        <w:rPr>
          <w:rFonts w:ascii="Times New Roman" w:eastAsia="Calibri" w:hAnsi="Times New Roman" w:cs="Times New Roman"/>
          <w:sz w:val="24"/>
          <w:szCs w:val="24"/>
        </w:rPr>
        <w:t xml:space="preserve"> к настоящему Решению соответственно.</w:t>
      </w:r>
    </w:p>
    <w:p w:rsidR="00C33C29" w:rsidRPr="00D27FF4" w:rsidRDefault="00C33C29" w:rsidP="00C33C29">
      <w:pPr>
        <w:spacing w:after="0" w:line="276" w:lineRule="auto"/>
        <w:ind w:firstLine="567"/>
        <w:rPr>
          <w:rFonts w:ascii="Times New Roman" w:eastAsia="Calibri" w:hAnsi="Times New Roman" w:cs="Times New Roman"/>
          <w:sz w:val="24"/>
          <w:szCs w:val="24"/>
          <w:lang w:eastAsia="ru-RU"/>
        </w:rPr>
      </w:pPr>
      <w:r w:rsidRPr="00D27FF4">
        <w:rPr>
          <w:rFonts w:ascii="Times New Roman" w:eastAsia="Calibri" w:hAnsi="Times New Roman" w:cs="Times New Roman"/>
          <w:sz w:val="24"/>
          <w:szCs w:val="24"/>
          <w:lang w:eastAsia="ru-RU"/>
        </w:rPr>
        <w:t xml:space="preserve">14. Субсидии, в том числе гранты в форме субсидий, юридическим лицам, индивидуальным предпринимателям и физическим лицам – производителям товаров (работ, услуг) предоставляются в случаях, если их предоставление предусмотрено законодательством Российской Федерации, законодательством Новосибирской области, нормативно-правовым актом Администрации </w:t>
      </w:r>
      <w:proofErr w:type="spellStart"/>
      <w:r w:rsidRPr="00D27FF4">
        <w:rPr>
          <w:rFonts w:ascii="Times New Roman" w:eastAsia="Calibri" w:hAnsi="Times New Roman" w:cs="Times New Roman"/>
          <w:sz w:val="24"/>
          <w:szCs w:val="24"/>
          <w:lang w:eastAsia="ru-RU"/>
        </w:rPr>
        <w:t>Гжатского</w:t>
      </w:r>
      <w:proofErr w:type="spellEnd"/>
      <w:r w:rsidRPr="00D27FF4">
        <w:rPr>
          <w:rFonts w:ascii="Times New Roman" w:eastAsia="Calibri" w:hAnsi="Times New Roman" w:cs="Times New Roman"/>
          <w:sz w:val="24"/>
          <w:szCs w:val="24"/>
          <w:lang w:eastAsia="ru-RU"/>
        </w:rPr>
        <w:t xml:space="preserve"> сельсовета Куйбышевского района Новосибирской области.</w:t>
      </w:r>
    </w:p>
    <w:p w:rsidR="00C33C29" w:rsidRPr="00D27FF4" w:rsidRDefault="00C33C29" w:rsidP="00C33C29">
      <w:pPr>
        <w:spacing w:after="120" w:line="276" w:lineRule="auto"/>
        <w:ind w:firstLine="567"/>
        <w:rPr>
          <w:rFonts w:ascii="Times New Roman" w:eastAsia="Calibri" w:hAnsi="Times New Roman" w:cs="Times New Roman"/>
          <w:sz w:val="24"/>
          <w:szCs w:val="24"/>
          <w:lang w:eastAsia="ru-RU"/>
        </w:rPr>
      </w:pPr>
      <w:r w:rsidRPr="00D27FF4">
        <w:rPr>
          <w:rFonts w:ascii="Times New Roman" w:eastAsia="Calibri" w:hAnsi="Times New Roman" w:cs="Times New Roman"/>
          <w:sz w:val="24"/>
          <w:szCs w:val="24"/>
          <w:lang w:eastAsia="ru-RU"/>
        </w:rPr>
        <w:t xml:space="preserve">15.Утвердить распределение межбюджетных трансфертов, получаемых из других бюджетов бюджетной системы Российской Федерации на 2020 год и плановый период 2021 и 2022 годов согласно </w:t>
      </w:r>
      <w:r w:rsidRPr="00D27FF4">
        <w:rPr>
          <w:rFonts w:ascii="Times New Roman" w:eastAsia="Calibri" w:hAnsi="Times New Roman" w:cs="Times New Roman"/>
          <w:b/>
          <w:bCs/>
          <w:sz w:val="24"/>
          <w:szCs w:val="24"/>
          <w:lang w:eastAsia="ru-RU"/>
        </w:rPr>
        <w:t>приложению 7 таблица 1:</w:t>
      </w:r>
    </w:p>
    <w:p w:rsidR="00C33C29" w:rsidRPr="00D27FF4" w:rsidRDefault="00C33C29" w:rsidP="00C33C29">
      <w:pPr>
        <w:spacing w:after="120" w:line="276" w:lineRule="auto"/>
        <w:ind w:firstLine="567"/>
        <w:rPr>
          <w:rFonts w:ascii="Times New Roman" w:eastAsia="Calibri" w:hAnsi="Times New Roman" w:cs="Times New Roman"/>
          <w:sz w:val="24"/>
          <w:szCs w:val="24"/>
          <w:lang w:eastAsia="ru-RU"/>
        </w:rPr>
      </w:pPr>
      <w:r w:rsidRPr="00D27FF4">
        <w:rPr>
          <w:rFonts w:ascii="Times New Roman" w:eastAsia="Calibri" w:hAnsi="Times New Roman" w:cs="Times New Roman"/>
          <w:sz w:val="24"/>
          <w:szCs w:val="24"/>
          <w:lang w:eastAsia="ru-RU"/>
        </w:rPr>
        <w:t>а) Субвенции бюджетам поселений на осуществление первичного воинского учета на территориях где отсутствуют военные комиссариаты на 2020 год – 96 141,00 рублей, 2021 год – 99 408,00 рублей, и 2022 год – 103 238,00 рублей;</w:t>
      </w:r>
    </w:p>
    <w:p w:rsidR="00C33C29" w:rsidRPr="00D27FF4" w:rsidRDefault="00C33C29" w:rsidP="00C33C29">
      <w:pPr>
        <w:spacing w:after="200" w:line="276" w:lineRule="auto"/>
        <w:ind w:firstLine="708"/>
        <w:rPr>
          <w:rFonts w:ascii="Times New Roman" w:eastAsia="Calibri" w:hAnsi="Times New Roman" w:cs="Times New Roman"/>
          <w:sz w:val="24"/>
          <w:szCs w:val="24"/>
        </w:rPr>
      </w:pPr>
      <w:r w:rsidRPr="00D27FF4">
        <w:rPr>
          <w:rFonts w:ascii="Times New Roman" w:eastAsia="Calibri" w:hAnsi="Times New Roman" w:cs="Times New Roman"/>
          <w:sz w:val="24"/>
          <w:szCs w:val="24"/>
        </w:rPr>
        <w:t xml:space="preserve">Утвердить </w:t>
      </w:r>
      <w:r w:rsidRPr="00D27FF4">
        <w:rPr>
          <w:rFonts w:ascii="Times New Roman" w:eastAsia="Calibri" w:hAnsi="Times New Roman" w:cs="Times New Roman"/>
          <w:color w:val="000000"/>
          <w:sz w:val="24"/>
          <w:szCs w:val="24"/>
          <w:lang w:eastAsia="ru-RU"/>
        </w:rPr>
        <w:t>распределение межбюджетных трансфертов, передаваемых администрации Куйбышевского района</w:t>
      </w:r>
      <w:r w:rsidRPr="00D27FF4">
        <w:rPr>
          <w:rFonts w:ascii="Arial" w:eastAsia="Calibri" w:hAnsi="Arial" w:cs="Arial"/>
          <w:color w:val="000000"/>
          <w:sz w:val="24"/>
          <w:szCs w:val="24"/>
          <w:shd w:val="clear" w:color="auto" w:fill="FFFFFF"/>
        </w:rPr>
        <w:t xml:space="preserve"> </w:t>
      </w:r>
      <w:r w:rsidRPr="00D27FF4">
        <w:rPr>
          <w:rFonts w:ascii="Times New Roman" w:eastAsia="Calibri" w:hAnsi="Times New Roman" w:cs="Times New Roman"/>
          <w:sz w:val="24"/>
          <w:szCs w:val="24"/>
        </w:rPr>
        <w:t xml:space="preserve">на осуществление части полномочий администрации </w:t>
      </w:r>
      <w:proofErr w:type="spellStart"/>
      <w:r w:rsidRPr="00D27FF4">
        <w:rPr>
          <w:rFonts w:ascii="Times New Roman" w:eastAsia="Calibri" w:hAnsi="Times New Roman" w:cs="Times New Roman"/>
          <w:sz w:val="24"/>
          <w:szCs w:val="24"/>
        </w:rPr>
        <w:t>Гжатского</w:t>
      </w:r>
      <w:proofErr w:type="spellEnd"/>
      <w:r w:rsidRPr="00D27FF4">
        <w:rPr>
          <w:rFonts w:ascii="Times New Roman" w:eastAsia="Calibri" w:hAnsi="Times New Roman" w:cs="Times New Roman"/>
          <w:sz w:val="24"/>
          <w:szCs w:val="24"/>
        </w:rPr>
        <w:t xml:space="preserve"> сельсовета</w:t>
      </w:r>
      <w:r w:rsidRPr="00D27FF4">
        <w:rPr>
          <w:rFonts w:ascii="Times New Roman" w:eastAsia="Calibri" w:hAnsi="Times New Roman" w:cs="Times New Roman"/>
          <w:color w:val="000000"/>
          <w:sz w:val="24"/>
          <w:szCs w:val="24"/>
          <w:lang w:eastAsia="ru-RU"/>
        </w:rPr>
        <w:t xml:space="preserve"> на 2020 год и плановый период 2021 и 2022 годов, </w:t>
      </w:r>
      <w:r w:rsidRPr="00D27FF4">
        <w:rPr>
          <w:rFonts w:ascii="Times New Roman" w:eastAsia="Calibri" w:hAnsi="Times New Roman" w:cs="Times New Roman"/>
          <w:sz w:val="24"/>
          <w:szCs w:val="24"/>
        </w:rPr>
        <w:t xml:space="preserve">согласно </w:t>
      </w:r>
      <w:r w:rsidRPr="00D27FF4">
        <w:rPr>
          <w:rFonts w:ascii="Times New Roman" w:eastAsia="Calibri" w:hAnsi="Times New Roman" w:cs="Times New Roman"/>
          <w:b/>
          <w:bCs/>
          <w:sz w:val="24"/>
          <w:szCs w:val="24"/>
        </w:rPr>
        <w:t>приложению 7 таблица 2.</w:t>
      </w:r>
      <w:r w:rsidRPr="00D27FF4">
        <w:rPr>
          <w:rFonts w:ascii="Times New Roman" w:eastAsia="Calibri" w:hAnsi="Times New Roman" w:cs="Times New Roman"/>
          <w:sz w:val="24"/>
          <w:szCs w:val="24"/>
        </w:rPr>
        <w:t xml:space="preserve"> </w:t>
      </w:r>
    </w:p>
    <w:p w:rsidR="00C33C29" w:rsidRPr="00D27FF4" w:rsidRDefault="00C33C29" w:rsidP="00C33C29">
      <w:pPr>
        <w:shd w:val="clear" w:color="auto" w:fill="FFFFFF"/>
        <w:spacing w:before="100" w:beforeAutospacing="1" w:after="100" w:afterAutospacing="1" w:line="273" w:lineRule="atLeast"/>
        <w:ind w:firstLine="708"/>
        <w:rPr>
          <w:rFonts w:ascii="Times New Roman" w:eastAsia="Times New Roman" w:hAnsi="Times New Roman" w:cs="Times New Roman"/>
          <w:color w:val="000000"/>
          <w:sz w:val="24"/>
          <w:szCs w:val="24"/>
          <w:lang w:eastAsia="ru-RU"/>
        </w:rPr>
      </w:pPr>
      <w:r w:rsidRPr="00D27FF4">
        <w:rPr>
          <w:rFonts w:ascii="Times New Roman" w:eastAsia="Times New Roman" w:hAnsi="Times New Roman" w:cs="Times New Roman"/>
          <w:color w:val="000000"/>
          <w:sz w:val="24"/>
          <w:szCs w:val="24"/>
          <w:lang w:eastAsia="ru-RU"/>
        </w:rPr>
        <w:t>- на передачу полномочий по осуществлению внешнего муниципального финансового контроля на 2020 г. в сумме 20 000,00 рублей.</w:t>
      </w:r>
    </w:p>
    <w:p w:rsidR="00C33C29" w:rsidRPr="00D27FF4" w:rsidRDefault="00C33C29" w:rsidP="00C33C29">
      <w:pPr>
        <w:spacing w:after="0" w:line="276" w:lineRule="auto"/>
        <w:ind w:firstLine="567"/>
        <w:rPr>
          <w:rFonts w:ascii="Times New Roman" w:eastAsia="Calibri" w:hAnsi="Times New Roman" w:cs="Times New Roman"/>
          <w:sz w:val="24"/>
          <w:szCs w:val="24"/>
        </w:rPr>
      </w:pPr>
      <w:r w:rsidRPr="00D27FF4">
        <w:rPr>
          <w:rFonts w:ascii="Times New Roman" w:eastAsia="Calibri" w:hAnsi="Times New Roman" w:cs="Times New Roman"/>
          <w:sz w:val="24"/>
          <w:szCs w:val="24"/>
        </w:rPr>
        <w:t xml:space="preserve">16. Установить источники финансирования дефицита бюджета </w:t>
      </w:r>
      <w:proofErr w:type="spellStart"/>
      <w:r w:rsidRPr="00D27FF4">
        <w:rPr>
          <w:rFonts w:ascii="Times New Roman" w:eastAsia="Calibri" w:hAnsi="Times New Roman" w:cs="Times New Roman"/>
          <w:sz w:val="24"/>
          <w:szCs w:val="24"/>
        </w:rPr>
        <w:t>Гжатского</w:t>
      </w:r>
      <w:proofErr w:type="spellEnd"/>
      <w:r w:rsidRPr="00D27FF4">
        <w:rPr>
          <w:rFonts w:ascii="Times New Roman" w:eastAsia="Calibri" w:hAnsi="Times New Roman" w:cs="Times New Roman"/>
          <w:sz w:val="24"/>
          <w:szCs w:val="24"/>
        </w:rPr>
        <w:t xml:space="preserve"> сельсовета на 2020 год согласно </w:t>
      </w:r>
      <w:r w:rsidRPr="00D27FF4">
        <w:rPr>
          <w:rFonts w:ascii="Times New Roman" w:eastAsia="Calibri" w:hAnsi="Times New Roman" w:cs="Times New Roman"/>
          <w:b/>
          <w:bCs/>
          <w:sz w:val="24"/>
          <w:szCs w:val="24"/>
        </w:rPr>
        <w:t xml:space="preserve">приложению 8 таблица 1 </w:t>
      </w:r>
      <w:r w:rsidRPr="00D27FF4">
        <w:rPr>
          <w:rFonts w:ascii="Times New Roman" w:eastAsia="Calibri" w:hAnsi="Times New Roman" w:cs="Times New Roman"/>
          <w:sz w:val="24"/>
          <w:szCs w:val="24"/>
        </w:rPr>
        <w:t xml:space="preserve">к настоящему решению и плановый период 2021 и 2022 годов согласно </w:t>
      </w:r>
      <w:r w:rsidRPr="00D27FF4">
        <w:rPr>
          <w:rFonts w:ascii="Times New Roman" w:eastAsia="Calibri" w:hAnsi="Times New Roman" w:cs="Times New Roman"/>
          <w:b/>
          <w:bCs/>
          <w:sz w:val="24"/>
          <w:szCs w:val="24"/>
        </w:rPr>
        <w:t xml:space="preserve">приложению 8, таблица 2 </w:t>
      </w:r>
      <w:r w:rsidRPr="00D27FF4">
        <w:rPr>
          <w:rFonts w:ascii="Times New Roman" w:eastAsia="Calibri" w:hAnsi="Times New Roman" w:cs="Times New Roman"/>
          <w:sz w:val="24"/>
          <w:szCs w:val="24"/>
        </w:rPr>
        <w:t xml:space="preserve">к настоящему решению. </w:t>
      </w:r>
    </w:p>
    <w:p w:rsidR="00C33C29" w:rsidRPr="00D27FF4" w:rsidRDefault="00C33C29" w:rsidP="00C33C29">
      <w:pPr>
        <w:widowControl w:val="0"/>
        <w:spacing w:after="0" w:line="276" w:lineRule="auto"/>
        <w:ind w:firstLine="567"/>
        <w:rPr>
          <w:rFonts w:ascii="Times New Roman" w:eastAsia="Calibri" w:hAnsi="Times New Roman" w:cs="Times New Roman"/>
          <w:sz w:val="24"/>
          <w:szCs w:val="24"/>
          <w:lang w:eastAsia="ru-RU"/>
        </w:rPr>
      </w:pPr>
      <w:r w:rsidRPr="00D27FF4">
        <w:rPr>
          <w:rFonts w:ascii="Times New Roman" w:eastAsia="Calibri" w:hAnsi="Times New Roman" w:cs="Times New Roman"/>
          <w:sz w:val="24"/>
          <w:szCs w:val="24"/>
          <w:lang w:eastAsia="ru-RU"/>
        </w:rPr>
        <w:t>17. Установить, что за использование муниципального имущества унитарные предприятия освобождаются от перечисления в местный бюджет части прибыли, остающейся после уплаты налогов и иных обязательных платежей.</w:t>
      </w:r>
    </w:p>
    <w:p w:rsidR="00C33C29" w:rsidRPr="00D27FF4" w:rsidRDefault="00C33C29" w:rsidP="00C33C29">
      <w:pPr>
        <w:spacing w:after="0" w:line="276" w:lineRule="auto"/>
        <w:ind w:firstLine="567"/>
        <w:rPr>
          <w:rFonts w:ascii="Times New Roman" w:eastAsia="Calibri" w:hAnsi="Times New Roman" w:cs="Times New Roman"/>
          <w:sz w:val="24"/>
          <w:szCs w:val="24"/>
        </w:rPr>
      </w:pPr>
      <w:r w:rsidRPr="00D27FF4">
        <w:rPr>
          <w:rFonts w:ascii="Times New Roman" w:eastAsia="Calibri" w:hAnsi="Times New Roman" w:cs="Times New Roman"/>
          <w:sz w:val="24"/>
          <w:szCs w:val="24"/>
        </w:rPr>
        <w:t xml:space="preserve">18. Утвердить программу государственных внутренних заимствований </w:t>
      </w:r>
    </w:p>
    <w:p w:rsidR="00C33C29" w:rsidRPr="00D27FF4" w:rsidRDefault="00C33C29" w:rsidP="00C33C29">
      <w:pPr>
        <w:spacing w:after="0" w:line="276" w:lineRule="auto"/>
        <w:jc w:val="both"/>
        <w:rPr>
          <w:rFonts w:ascii="Times New Roman" w:eastAsia="Calibri" w:hAnsi="Times New Roman" w:cs="Times New Roman"/>
          <w:sz w:val="24"/>
          <w:szCs w:val="24"/>
        </w:rPr>
      </w:pPr>
      <w:proofErr w:type="spellStart"/>
      <w:r w:rsidRPr="00D27FF4">
        <w:rPr>
          <w:rFonts w:ascii="Times New Roman" w:eastAsia="Calibri" w:hAnsi="Times New Roman" w:cs="Times New Roman"/>
          <w:sz w:val="24"/>
          <w:szCs w:val="24"/>
        </w:rPr>
        <w:t>Гжатского</w:t>
      </w:r>
      <w:proofErr w:type="spellEnd"/>
      <w:r w:rsidRPr="00D27FF4">
        <w:rPr>
          <w:rFonts w:ascii="Times New Roman" w:eastAsia="Calibri" w:hAnsi="Times New Roman" w:cs="Times New Roman"/>
          <w:sz w:val="24"/>
          <w:szCs w:val="24"/>
        </w:rPr>
        <w:t xml:space="preserve"> сельсовета на 2020 год и плановый период 2021 и 2022 годов согласно </w:t>
      </w:r>
      <w:r w:rsidRPr="00D27FF4">
        <w:rPr>
          <w:rFonts w:ascii="Times New Roman" w:eastAsia="Calibri" w:hAnsi="Times New Roman" w:cs="Times New Roman"/>
          <w:b/>
          <w:bCs/>
          <w:sz w:val="24"/>
          <w:szCs w:val="24"/>
        </w:rPr>
        <w:t>приложению 9 таблица 1, 2.</w:t>
      </w:r>
    </w:p>
    <w:p w:rsidR="00C33C29" w:rsidRPr="00D27FF4" w:rsidRDefault="00C33C29" w:rsidP="00C33C29">
      <w:pPr>
        <w:spacing w:after="0" w:line="276" w:lineRule="auto"/>
        <w:ind w:firstLine="567"/>
        <w:rPr>
          <w:rFonts w:ascii="Times New Roman" w:eastAsia="Calibri" w:hAnsi="Times New Roman" w:cs="Times New Roman"/>
          <w:sz w:val="24"/>
          <w:szCs w:val="24"/>
        </w:rPr>
      </w:pPr>
      <w:r w:rsidRPr="00D27FF4">
        <w:rPr>
          <w:rFonts w:ascii="Times New Roman" w:eastAsia="Calibri" w:hAnsi="Times New Roman" w:cs="Times New Roman"/>
          <w:sz w:val="24"/>
          <w:szCs w:val="24"/>
        </w:rPr>
        <w:t xml:space="preserve">19.Утвердить программу муниципальных гарантий </w:t>
      </w:r>
      <w:proofErr w:type="spellStart"/>
      <w:r w:rsidRPr="00D27FF4">
        <w:rPr>
          <w:rFonts w:ascii="Times New Roman" w:eastAsia="Calibri" w:hAnsi="Times New Roman" w:cs="Times New Roman"/>
          <w:sz w:val="24"/>
          <w:szCs w:val="24"/>
        </w:rPr>
        <w:t>Гжатского</w:t>
      </w:r>
      <w:proofErr w:type="spellEnd"/>
      <w:r w:rsidRPr="00D27FF4">
        <w:rPr>
          <w:rFonts w:ascii="Times New Roman" w:eastAsia="Calibri" w:hAnsi="Times New Roman" w:cs="Times New Roman"/>
          <w:sz w:val="24"/>
          <w:szCs w:val="24"/>
        </w:rPr>
        <w:t xml:space="preserve"> сельсовета в валюте Российской Федерации на 2020 год и плановый период 2021 и 2022 годов согласно </w:t>
      </w:r>
      <w:r w:rsidRPr="00D27FF4">
        <w:rPr>
          <w:rFonts w:ascii="Times New Roman" w:eastAsia="Calibri" w:hAnsi="Times New Roman" w:cs="Times New Roman"/>
          <w:b/>
          <w:bCs/>
          <w:sz w:val="24"/>
          <w:szCs w:val="24"/>
        </w:rPr>
        <w:t>приложению 10.</w:t>
      </w:r>
      <w:r w:rsidRPr="00D27FF4">
        <w:rPr>
          <w:rFonts w:ascii="Times New Roman" w:eastAsia="Calibri" w:hAnsi="Times New Roman" w:cs="Times New Roman"/>
          <w:sz w:val="24"/>
          <w:szCs w:val="24"/>
        </w:rPr>
        <w:t xml:space="preserve"> </w:t>
      </w:r>
    </w:p>
    <w:p w:rsidR="00C33C29" w:rsidRPr="00D27FF4" w:rsidRDefault="00C33C29" w:rsidP="00C33C29">
      <w:pPr>
        <w:tabs>
          <w:tab w:val="left" w:pos="567"/>
        </w:tabs>
        <w:spacing w:after="0" w:line="276" w:lineRule="auto"/>
        <w:rPr>
          <w:rFonts w:ascii="Times New Roman" w:eastAsia="Calibri" w:hAnsi="Times New Roman" w:cs="Times New Roman"/>
          <w:sz w:val="24"/>
          <w:szCs w:val="24"/>
        </w:rPr>
      </w:pPr>
      <w:r w:rsidRPr="00D27FF4">
        <w:rPr>
          <w:rFonts w:ascii="Times New Roman" w:eastAsia="Calibri" w:hAnsi="Times New Roman" w:cs="Times New Roman"/>
          <w:sz w:val="24"/>
          <w:szCs w:val="24"/>
        </w:rPr>
        <w:tab/>
        <w:t>20. Утвердить Положение об условиях и порядке предоставления бюджетных кредитов в 2020 году и плановом периоде 2021 и 2022 годов</w:t>
      </w:r>
    </w:p>
    <w:p w:rsidR="00C33C29" w:rsidRPr="00D27FF4" w:rsidRDefault="00C33C29" w:rsidP="00C33C29">
      <w:pPr>
        <w:tabs>
          <w:tab w:val="left" w:pos="709"/>
        </w:tabs>
        <w:spacing w:after="0" w:line="276" w:lineRule="auto"/>
        <w:rPr>
          <w:rFonts w:ascii="Times New Roman" w:eastAsia="Calibri" w:hAnsi="Times New Roman" w:cs="Times New Roman"/>
          <w:sz w:val="24"/>
          <w:szCs w:val="24"/>
        </w:rPr>
      </w:pPr>
      <w:r w:rsidRPr="00D27FF4">
        <w:rPr>
          <w:rFonts w:ascii="Times New Roman" w:eastAsia="Calibri" w:hAnsi="Times New Roman" w:cs="Times New Roman"/>
          <w:sz w:val="24"/>
          <w:szCs w:val="24"/>
        </w:rPr>
        <w:t xml:space="preserve"> (</w:t>
      </w:r>
      <w:r w:rsidRPr="00D27FF4">
        <w:rPr>
          <w:rFonts w:ascii="Times New Roman" w:eastAsia="Calibri" w:hAnsi="Times New Roman" w:cs="Times New Roman"/>
          <w:b/>
          <w:bCs/>
          <w:sz w:val="24"/>
          <w:szCs w:val="24"/>
        </w:rPr>
        <w:t>приложение 11</w:t>
      </w:r>
      <w:r w:rsidRPr="00D27FF4">
        <w:rPr>
          <w:rFonts w:ascii="Times New Roman" w:eastAsia="Calibri" w:hAnsi="Times New Roman" w:cs="Times New Roman"/>
          <w:sz w:val="24"/>
          <w:szCs w:val="24"/>
        </w:rPr>
        <w:t>).</w:t>
      </w:r>
    </w:p>
    <w:p w:rsidR="00C33C29" w:rsidRPr="00D27FF4" w:rsidRDefault="00C33C29" w:rsidP="00C33C29">
      <w:pPr>
        <w:tabs>
          <w:tab w:val="left" w:pos="567"/>
        </w:tabs>
        <w:spacing w:after="0" w:line="276" w:lineRule="auto"/>
        <w:rPr>
          <w:rFonts w:ascii="Times New Roman" w:eastAsia="Calibri" w:hAnsi="Times New Roman" w:cs="Times New Roman"/>
          <w:sz w:val="24"/>
          <w:szCs w:val="24"/>
        </w:rPr>
      </w:pPr>
      <w:r w:rsidRPr="00D27FF4">
        <w:rPr>
          <w:rFonts w:ascii="Times New Roman" w:eastAsia="Calibri" w:hAnsi="Times New Roman" w:cs="Times New Roman"/>
          <w:sz w:val="24"/>
          <w:szCs w:val="24"/>
        </w:rPr>
        <w:tab/>
        <w:t xml:space="preserve">21. Установить верхний предел муниципального долга </w:t>
      </w:r>
      <w:proofErr w:type="spellStart"/>
      <w:r w:rsidRPr="00D27FF4">
        <w:rPr>
          <w:rFonts w:ascii="Times New Roman" w:eastAsia="Calibri" w:hAnsi="Times New Roman" w:cs="Times New Roman"/>
          <w:sz w:val="24"/>
          <w:szCs w:val="24"/>
        </w:rPr>
        <w:t>Гжатского</w:t>
      </w:r>
      <w:proofErr w:type="spellEnd"/>
      <w:r w:rsidRPr="00D27FF4">
        <w:rPr>
          <w:rFonts w:ascii="Times New Roman" w:eastAsia="Calibri" w:hAnsi="Times New Roman" w:cs="Times New Roman"/>
          <w:sz w:val="24"/>
          <w:szCs w:val="24"/>
        </w:rPr>
        <w:t xml:space="preserve"> сельсовета на 01 января 2021 г. в сумме 0,00 рублей, в том числе верхний предел долга по гарантиям 0,00 рублей; на 01 января 2022 г. 0,00 рублей, в том числе верхний предел долга по гарантиям </w:t>
      </w:r>
      <w:r w:rsidRPr="00D27FF4">
        <w:rPr>
          <w:rFonts w:ascii="Times New Roman" w:eastAsia="Calibri" w:hAnsi="Times New Roman" w:cs="Times New Roman"/>
          <w:sz w:val="24"/>
          <w:szCs w:val="24"/>
        </w:rPr>
        <w:lastRenderedPageBreak/>
        <w:t>0,00 рублей; на 01 января   2023 г. 0,00 рублей, в том числе верхний предел долга по гарантиям 0,00 рублей.</w:t>
      </w:r>
    </w:p>
    <w:p w:rsidR="00C33C29" w:rsidRPr="00D27FF4" w:rsidRDefault="00C33C29" w:rsidP="00C33C29">
      <w:pPr>
        <w:shd w:val="clear" w:color="auto" w:fill="FFFFFF"/>
        <w:spacing w:after="0" w:line="273" w:lineRule="atLeast"/>
        <w:ind w:firstLine="567"/>
        <w:rPr>
          <w:rFonts w:ascii="Times New Roman" w:eastAsia="Times New Roman" w:hAnsi="Times New Roman" w:cs="Times New Roman"/>
          <w:color w:val="000000"/>
          <w:sz w:val="24"/>
          <w:szCs w:val="24"/>
          <w:lang w:eastAsia="ru-RU"/>
        </w:rPr>
      </w:pPr>
      <w:r w:rsidRPr="00D27FF4">
        <w:rPr>
          <w:rFonts w:ascii="Times New Roman" w:eastAsia="Times New Roman" w:hAnsi="Times New Roman" w:cs="Times New Roman"/>
          <w:color w:val="000000"/>
          <w:sz w:val="24"/>
          <w:szCs w:val="24"/>
          <w:lang w:eastAsia="ru-RU"/>
        </w:rPr>
        <w:t xml:space="preserve">22.Установить предельный объем муниципального долга </w:t>
      </w:r>
      <w:proofErr w:type="spellStart"/>
      <w:r w:rsidRPr="00D27FF4">
        <w:rPr>
          <w:rFonts w:ascii="Times New Roman" w:eastAsia="Times New Roman" w:hAnsi="Times New Roman" w:cs="Times New Roman"/>
          <w:color w:val="000000"/>
          <w:sz w:val="24"/>
          <w:szCs w:val="24"/>
          <w:lang w:eastAsia="ru-RU"/>
        </w:rPr>
        <w:t>Гжатского</w:t>
      </w:r>
      <w:proofErr w:type="spellEnd"/>
      <w:r w:rsidRPr="00D27FF4">
        <w:rPr>
          <w:rFonts w:ascii="Times New Roman" w:eastAsia="Times New Roman" w:hAnsi="Times New Roman" w:cs="Times New Roman"/>
          <w:color w:val="000000"/>
          <w:sz w:val="24"/>
          <w:szCs w:val="24"/>
          <w:lang w:eastAsia="ru-RU"/>
        </w:rPr>
        <w:t xml:space="preserve"> сельсовета на </w:t>
      </w:r>
      <w:r w:rsidRPr="00D27FF4">
        <w:rPr>
          <w:rFonts w:ascii="Times New Roman" w:eastAsia="Times New Roman" w:hAnsi="Times New Roman" w:cs="Times New Roman"/>
          <w:sz w:val="24"/>
          <w:szCs w:val="24"/>
          <w:lang w:eastAsia="ru-RU"/>
        </w:rPr>
        <w:t>2020</w:t>
      </w:r>
      <w:r w:rsidRPr="00D27FF4">
        <w:rPr>
          <w:rFonts w:ascii="Times New Roman" w:eastAsia="Times New Roman" w:hAnsi="Times New Roman" w:cs="Times New Roman"/>
          <w:color w:val="000000"/>
          <w:sz w:val="24"/>
          <w:szCs w:val="24"/>
          <w:lang w:eastAsia="ru-RU"/>
        </w:rPr>
        <w:t xml:space="preserve"> год в сумме 0,00 рублей, на </w:t>
      </w:r>
      <w:r w:rsidRPr="00D27FF4">
        <w:rPr>
          <w:rFonts w:ascii="Times New Roman" w:eastAsia="Times New Roman" w:hAnsi="Times New Roman" w:cs="Times New Roman"/>
          <w:sz w:val="24"/>
          <w:szCs w:val="24"/>
          <w:lang w:eastAsia="ru-RU"/>
        </w:rPr>
        <w:t>2021</w:t>
      </w:r>
      <w:r w:rsidRPr="00D27FF4">
        <w:rPr>
          <w:rFonts w:ascii="Times New Roman" w:eastAsia="Times New Roman" w:hAnsi="Times New Roman" w:cs="Times New Roman"/>
          <w:color w:val="FF0000"/>
          <w:sz w:val="24"/>
          <w:szCs w:val="24"/>
          <w:lang w:eastAsia="ru-RU"/>
        </w:rPr>
        <w:t xml:space="preserve"> </w:t>
      </w:r>
      <w:r w:rsidRPr="00D27FF4">
        <w:rPr>
          <w:rFonts w:ascii="Times New Roman" w:eastAsia="Times New Roman" w:hAnsi="Times New Roman" w:cs="Times New Roman"/>
          <w:color w:val="000000"/>
          <w:sz w:val="24"/>
          <w:szCs w:val="24"/>
          <w:lang w:eastAsia="ru-RU"/>
        </w:rPr>
        <w:t xml:space="preserve">год в сумме 0,00 рублей и на </w:t>
      </w:r>
      <w:r w:rsidRPr="00D27FF4">
        <w:rPr>
          <w:rFonts w:ascii="Times New Roman" w:eastAsia="Times New Roman" w:hAnsi="Times New Roman" w:cs="Times New Roman"/>
          <w:sz w:val="24"/>
          <w:szCs w:val="24"/>
          <w:lang w:eastAsia="ru-RU"/>
        </w:rPr>
        <w:t>2022</w:t>
      </w:r>
      <w:r w:rsidRPr="00D27FF4">
        <w:rPr>
          <w:rFonts w:ascii="Times New Roman" w:eastAsia="Times New Roman" w:hAnsi="Times New Roman" w:cs="Times New Roman"/>
          <w:color w:val="000000"/>
          <w:sz w:val="24"/>
          <w:szCs w:val="24"/>
          <w:lang w:eastAsia="ru-RU"/>
        </w:rPr>
        <w:t xml:space="preserve"> год в сумме 0,00 рублей.</w:t>
      </w:r>
    </w:p>
    <w:p w:rsidR="00C33C29" w:rsidRPr="00D27FF4" w:rsidRDefault="00C33C29" w:rsidP="00C33C29">
      <w:pPr>
        <w:shd w:val="clear" w:color="auto" w:fill="FFFFFF"/>
        <w:spacing w:after="0" w:line="273" w:lineRule="atLeast"/>
        <w:ind w:firstLine="567"/>
        <w:rPr>
          <w:rFonts w:ascii="Times New Roman" w:eastAsia="Times New Roman" w:hAnsi="Times New Roman" w:cs="Times New Roman"/>
          <w:sz w:val="24"/>
          <w:szCs w:val="24"/>
          <w:lang w:eastAsia="ru-RU"/>
        </w:rPr>
      </w:pPr>
      <w:r w:rsidRPr="00D27FF4">
        <w:rPr>
          <w:rFonts w:ascii="Times New Roman" w:eastAsia="Times New Roman" w:hAnsi="Times New Roman" w:cs="Times New Roman"/>
          <w:color w:val="000000"/>
          <w:sz w:val="24"/>
          <w:szCs w:val="24"/>
          <w:lang w:eastAsia="ru-RU"/>
        </w:rPr>
        <w:t xml:space="preserve">23.Установить предельный объем расходов бюджета </w:t>
      </w:r>
      <w:proofErr w:type="spellStart"/>
      <w:r w:rsidRPr="00D27FF4">
        <w:rPr>
          <w:rFonts w:ascii="Times New Roman" w:eastAsia="Times New Roman" w:hAnsi="Times New Roman" w:cs="Times New Roman"/>
          <w:color w:val="000000"/>
          <w:sz w:val="24"/>
          <w:szCs w:val="24"/>
          <w:lang w:eastAsia="ru-RU"/>
        </w:rPr>
        <w:t>Гжатского</w:t>
      </w:r>
      <w:proofErr w:type="spellEnd"/>
      <w:r w:rsidRPr="00D27FF4">
        <w:rPr>
          <w:rFonts w:ascii="Times New Roman" w:eastAsia="Times New Roman" w:hAnsi="Times New Roman" w:cs="Times New Roman"/>
          <w:color w:val="000000"/>
          <w:sz w:val="24"/>
          <w:szCs w:val="24"/>
          <w:lang w:eastAsia="ru-RU"/>
        </w:rPr>
        <w:t xml:space="preserve"> сельсовета на обслуживание муниципального долга </w:t>
      </w:r>
      <w:proofErr w:type="spellStart"/>
      <w:r w:rsidRPr="00D27FF4">
        <w:rPr>
          <w:rFonts w:ascii="Times New Roman" w:eastAsia="Times New Roman" w:hAnsi="Times New Roman" w:cs="Times New Roman"/>
          <w:color w:val="000000"/>
          <w:sz w:val="24"/>
          <w:szCs w:val="24"/>
          <w:lang w:eastAsia="ru-RU"/>
        </w:rPr>
        <w:t>Гжатского</w:t>
      </w:r>
      <w:proofErr w:type="spellEnd"/>
      <w:r w:rsidRPr="00D27FF4">
        <w:rPr>
          <w:rFonts w:ascii="Times New Roman" w:eastAsia="Times New Roman" w:hAnsi="Times New Roman" w:cs="Times New Roman"/>
          <w:color w:val="000000"/>
          <w:sz w:val="24"/>
          <w:szCs w:val="24"/>
          <w:lang w:eastAsia="ru-RU"/>
        </w:rPr>
        <w:t xml:space="preserve"> сельсовета на </w:t>
      </w:r>
      <w:r w:rsidRPr="00D27FF4">
        <w:rPr>
          <w:rFonts w:ascii="Times New Roman" w:eastAsia="Times New Roman" w:hAnsi="Times New Roman" w:cs="Times New Roman"/>
          <w:sz w:val="24"/>
          <w:szCs w:val="24"/>
          <w:lang w:eastAsia="ru-RU"/>
        </w:rPr>
        <w:t>2020</w:t>
      </w:r>
      <w:r w:rsidRPr="00D27FF4">
        <w:rPr>
          <w:rFonts w:ascii="Times New Roman" w:eastAsia="Times New Roman" w:hAnsi="Times New Roman" w:cs="Times New Roman"/>
          <w:color w:val="000000"/>
          <w:sz w:val="24"/>
          <w:szCs w:val="24"/>
          <w:lang w:eastAsia="ru-RU"/>
        </w:rPr>
        <w:t xml:space="preserve"> год в сумме 0,00 рублей, на 2021 год в сумме 0,00 рублей и на 2022 год в сумме 0,00 рублей.</w:t>
      </w:r>
    </w:p>
    <w:p w:rsidR="00C33C29" w:rsidRPr="00D27FF4" w:rsidRDefault="00C33C29" w:rsidP="00C33C29">
      <w:pPr>
        <w:spacing w:after="0" w:line="276" w:lineRule="auto"/>
        <w:ind w:firstLine="567"/>
        <w:rPr>
          <w:rFonts w:ascii="Times New Roman" w:eastAsia="Calibri" w:hAnsi="Times New Roman" w:cs="Times New Roman"/>
          <w:sz w:val="24"/>
          <w:szCs w:val="24"/>
        </w:rPr>
      </w:pPr>
      <w:r w:rsidRPr="00D27FF4">
        <w:rPr>
          <w:rFonts w:ascii="Times New Roman" w:eastAsia="Calibri" w:hAnsi="Times New Roman" w:cs="Times New Roman"/>
          <w:sz w:val="24"/>
          <w:szCs w:val="24"/>
        </w:rPr>
        <w:t>24. В виду ограниченности в денежных средствах предоставление бюджетных кредитов в 2020 году и плановом периоде 2021 и 2022 годов не планируется.</w:t>
      </w:r>
    </w:p>
    <w:p w:rsidR="00C33C29" w:rsidRPr="00D27FF4" w:rsidRDefault="00C33C29" w:rsidP="00C33C29">
      <w:pPr>
        <w:spacing w:after="0" w:line="276" w:lineRule="auto"/>
        <w:ind w:firstLine="567"/>
        <w:rPr>
          <w:rFonts w:ascii="Times New Roman" w:eastAsia="Calibri" w:hAnsi="Times New Roman" w:cs="Times New Roman"/>
          <w:sz w:val="24"/>
          <w:szCs w:val="24"/>
        </w:rPr>
      </w:pPr>
      <w:r w:rsidRPr="00D27FF4">
        <w:rPr>
          <w:rFonts w:ascii="Times New Roman" w:eastAsia="Calibri" w:hAnsi="Times New Roman" w:cs="Times New Roman"/>
          <w:sz w:val="24"/>
          <w:szCs w:val="24"/>
        </w:rPr>
        <w:t xml:space="preserve">25. Установить, что не использованные по состоянию на 1 января 2020 года остатки целевых средств, переданные из областного, районного бюджета в бюджет </w:t>
      </w:r>
      <w:proofErr w:type="spellStart"/>
      <w:r w:rsidRPr="00D27FF4">
        <w:rPr>
          <w:rFonts w:ascii="Times New Roman" w:eastAsia="Calibri" w:hAnsi="Times New Roman" w:cs="Times New Roman"/>
          <w:sz w:val="24"/>
          <w:szCs w:val="24"/>
        </w:rPr>
        <w:t>Гжатского</w:t>
      </w:r>
      <w:proofErr w:type="spellEnd"/>
      <w:r w:rsidRPr="00D27FF4">
        <w:rPr>
          <w:rFonts w:ascii="Times New Roman" w:eastAsia="Calibri" w:hAnsi="Times New Roman" w:cs="Times New Roman"/>
          <w:sz w:val="24"/>
          <w:szCs w:val="24"/>
        </w:rPr>
        <w:t xml:space="preserve"> сельсовета в 2019 году, подлежат возврату в доход областного и районного бюджета.</w:t>
      </w:r>
    </w:p>
    <w:p w:rsidR="00C33C29" w:rsidRPr="00D27FF4" w:rsidRDefault="00C33C29" w:rsidP="00C33C29">
      <w:pPr>
        <w:spacing w:after="0" w:line="276" w:lineRule="auto"/>
        <w:ind w:firstLine="567"/>
        <w:rPr>
          <w:rFonts w:ascii="Times New Roman" w:eastAsia="Calibri" w:hAnsi="Times New Roman" w:cs="Times New Roman"/>
          <w:sz w:val="24"/>
          <w:szCs w:val="24"/>
        </w:rPr>
      </w:pPr>
      <w:proofErr w:type="gramStart"/>
      <w:r w:rsidRPr="00D27FF4">
        <w:rPr>
          <w:rFonts w:ascii="Times New Roman" w:eastAsia="Calibri" w:hAnsi="Times New Roman" w:cs="Times New Roman"/>
          <w:sz w:val="24"/>
          <w:szCs w:val="24"/>
        </w:rPr>
        <w:t>Установить, что не использованные по состоянию на 01 января 2020 года остатки целевых средств, поступивших из районного бюджета в местный бюджет, подлежат возврату в доход районного бюджета в соответствии с Порядком взыскания в доход бюджета Куйбышевского района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утвержденным постановлением администрации Куйбышевского района от 14.11.2013</w:t>
      </w:r>
      <w:proofErr w:type="gramEnd"/>
      <w:r w:rsidRPr="00D27FF4">
        <w:rPr>
          <w:rFonts w:ascii="Times New Roman" w:eastAsia="Calibri" w:hAnsi="Times New Roman" w:cs="Times New Roman"/>
          <w:sz w:val="24"/>
          <w:szCs w:val="24"/>
        </w:rPr>
        <w:t xml:space="preserve"> </w:t>
      </w:r>
      <w:proofErr w:type="gramStart"/>
      <w:r w:rsidRPr="00D27FF4">
        <w:rPr>
          <w:rFonts w:ascii="Times New Roman" w:eastAsia="Calibri" w:hAnsi="Times New Roman" w:cs="Times New Roman"/>
          <w:sz w:val="24"/>
          <w:szCs w:val="24"/>
        </w:rPr>
        <w:t>г</w:t>
      </w:r>
      <w:proofErr w:type="gramEnd"/>
      <w:r w:rsidRPr="00D27FF4">
        <w:rPr>
          <w:rFonts w:ascii="Times New Roman" w:eastAsia="Calibri" w:hAnsi="Times New Roman" w:cs="Times New Roman"/>
          <w:sz w:val="24"/>
          <w:szCs w:val="24"/>
        </w:rPr>
        <w:t xml:space="preserve"> № 1626.</w:t>
      </w:r>
    </w:p>
    <w:p w:rsidR="00C33C29" w:rsidRPr="00D27FF4" w:rsidRDefault="00C33C29" w:rsidP="00C33C29">
      <w:pPr>
        <w:autoSpaceDE w:val="0"/>
        <w:autoSpaceDN w:val="0"/>
        <w:adjustRightInd w:val="0"/>
        <w:spacing w:after="0" w:line="276" w:lineRule="auto"/>
        <w:ind w:firstLine="567"/>
        <w:rPr>
          <w:rFonts w:ascii="Times New Roman" w:eastAsia="Calibri" w:hAnsi="Times New Roman" w:cs="Times New Roman"/>
          <w:sz w:val="24"/>
          <w:szCs w:val="24"/>
        </w:rPr>
      </w:pPr>
      <w:proofErr w:type="gramStart"/>
      <w:r w:rsidRPr="00D27FF4">
        <w:rPr>
          <w:rFonts w:ascii="Times New Roman" w:eastAsia="Calibri" w:hAnsi="Times New Roman" w:cs="Times New Roman"/>
          <w:sz w:val="24"/>
          <w:szCs w:val="24"/>
        </w:rPr>
        <w:t>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местного бюджета, указанные средства подлежат взысканию в соответствии с Общими требованиями к порядку взыскания в доход бюджетов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утвержденными приказом Министерства финансов</w:t>
      </w:r>
      <w:proofErr w:type="gramEnd"/>
      <w:r w:rsidRPr="00D27FF4">
        <w:rPr>
          <w:rFonts w:ascii="Times New Roman" w:eastAsia="Calibri" w:hAnsi="Times New Roman" w:cs="Times New Roman"/>
          <w:sz w:val="24"/>
          <w:szCs w:val="24"/>
        </w:rPr>
        <w:t xml:space="preserve"> Российской Федерации от 11 июня 2009 года № 51н.</w:t>
      </w:r>
    </w:p>
    <w:p w:rsidR="00C33C29" w:rsidRPr="00D27FF4" w:rsidRDefault="00C33C29" w:rsidP="00C33C29">
      <w:pPr>
        <w:widowControl w:val="0"/>
        <w:snapToGrid w:val="0"/>
        <w:spacing w:after="0" w:line="240" w:lineRule="auto"/>
        <w:ind w:firstLine="567"/>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 xml:space="preserve">26. Установить, что доля </w:t>
      </w:r>
      <w:proofErr w:type="spellStart"/>
      <w:r w:rsidRPr="00D27FF4">
        <w:rPr>
          <w:rFonts w:ascii="Times New Roman" w:eastAsia="Times New Roman" w:hAnsi="Times New Roman" w:cs="Times New Roman"/>
          <w:sz w:val="24"/>
          <w:szCs w:val="24"/>
          <w:lang w:eastAsia="ru-RU"/>
        </w:rPr>
        <w:t>софинансирования</w:t>
      </w:r>
      <w:proofErr w:type="spellEnd"/>
      <w:r w:rsidRPr="00D27FF4">
        <w:rPr>
          <w:rFonts w:ascii="Times New Roman" w:eastAsia="Times New Roman" w:hAnsi="Times New Roman" w:cs="Times New Roman"/>
          <w:sz w:val="24"/>
          <w:szCs w:val="24"/>
          <w:lang w:eastAsia="ru-RU"/>
        </w:rPr>
        <w:t xml:space="preserve"> инвестиционных программ и проектов из местных бюджетов составляет 5% от ежегодных объемов финансирования, начиная с 1 января 2008 года, до достижения суммарной стоимости финансирования программы (проекта) в пределах 20,0 млн. рублей.</w:t>
      </w:r>
    </w:p>
    <w:p w:rsidR="00C33C29" w:rsidRPr="00D27FF4" w:rsidRDefault="00C33C29" w:rsidP="00C33C29">
      <w:pPr>
        <w:widowControl w:val="0"/>
        <w:snapToGrid w:val="0"/>
        <w:spacing w:after="0" w:line="240" w:lineRule="auto"/>
        <w:ind w:firstLine="567"/>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 xml:space="preserve">Свыше этой суммы доля </w:t>
      </w:r>
      <w:proofErr w:type="spellStart"/>
      <w:r w:rsidRPr="00D27FF4">
        <w:rPr>
          <w:rFonts w:ascii="Times New Roman" w:eastAsia="Times New Roman" w:hAnsi="Times New Roman" w:cs="Times New Roman"/>
          <w:sz w:val="24"/>
          <w:szCs w:val="24"/>
          <w:lang w:eastAsia="ru-RU"/>
        </w:rPr>
        <w:t>софинансирования</w:t>
      </w:r>
      <w:proofErr w:type="spellEnd"/>
      <w:r w:rsidRPr="00D27FF4">
        <w:rPr>
          <w:rFonts w:ascii="Times New Roman" w:eastAsia="Times New Roman" w:hAnsi="Times New Roman" w:cs="Times New Roman"/>
          <w:sz w:val="24"/>
          <w:szCs w:val="24"/>
          <w:lang w:eastAsia="ru-RU"/>
        </w:rPr>
        <w:t xml:space="preserve"> из местных бюджетов составляет 1% от объема финансирования программы (проекта), если иное не предусмотрено нормативными правовыми актами Российской Федерации, Новосибирской области и администрации Куйбышевского района или соглашениями с органами исполнительной власти Новосибирской области и Куйбышевского района. </w:t>
      </w:r>
    </w:p>
    <w:p w:rsidR="00C33C29" w:rsidRPr="00D27FF4" w:rsidRDefault="00C33C29" w:rsidP="00C33C29">
      <w:pPr>
        <w:widowControl w:val="0"/>
        <w:snapToGrid w:val="0"/>
        <w:spacing w:after="0" w:line="240" w:lineRule="auto"/>
        <w:ind w:firstLine="567"/>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 xml:space="preserve">27. </w:t>
      </w:r>
      <w:proofErr w:type="gramStart"/>
      <w:r w:rsidRPr="00D27FF4">
        <w:rPr>
          <w:rFonts w:ascii="Times New Roman" w:eastAsia="Times New Roman" w:hAnsi="Times New Roman" w:cs="Times New Roman"/>
          <w:sz w:val="24"/>
          <w:szCs w:val="24"/>
          <w:lang w:eastAsia="ru-RU"/>
        </w:rPr>
        <w:t xml:space="preserve">Установить, что при отсутствии нормативного правового акта Правительства Новосибирской области и Куйбышевского района, устанавливающих распределение ассигнований для администрации </w:t>
      </w:r>
      <w:proofErr w:type="spellStart"/>
      <w:r w:rsidRPr="00D27FF4">
        <w:rPr>
          <w:rFonts w:ascii="Times New Roman" w:eastAsia="Times New Roman" w:hAnsi="Times New Roman" w:cs="Times New Roman"/>
          <w:sz w:val="24"/>
          <w:szCs w:val="24"/>
          <w:lang w:eastAsia="ru-RU"/>
        </w:rPr>
        <w:t>Гжатского</w:t>
      </w:r>
      <w:proofErr w:type="spellEnd"/>
      <w:r w:rsidRPr="00D27FF4">
        <w:rPr>
          <w:rFonts w:ascii="Times New Roman" w:eastAsia="Times New Roman" w:hAnsi="Times New Roman" w:cs="Times New Roman"/>
          <w:sz w:val="24"/>
          <w:szCs w:val="24"/>
          <w:lang w:eastAsia="ru-RU"/>
        </w:rPr>
        <w:t xml:space="preserve"> сельсовета, доведение лимитов бюджетных обязательств по расходам местного бюджета, осуществляемым за счет соответствующих ассигнований областного и районного бюджета, до получателей средств местного бюджета производится администрацией </w:t>
      </w:r>
      <w:proofErr w:type="spellStart"/>
      <w:r w:rsidRPr="00D27FF4">
        <w:rPr>
          <w:rFonts w:ascii="Times New Roman" w:eastAsia="Times New Roman" w:hAnsi="Times New Roman" w:cs="Times New Roman"/>
          <w:sz w:val="24"/>
          <w:szCs w:val="24"/>
          <w:lang w:eastAsia="ru-RU"/>
        </w:rPr>
        <w:t>Гжатского</w:t>
      </w:r>
      <w:proofErr w:type="spellEnd"/>
      <w:r w:rsidRPr="00D27FF4">
        <w:rPr>
          <w:rFonts w:ascii="Times New Roman" w:eastAsia="Times New Roman" w:hAnsi="Times New Roman" w:cs="Times New Roman"/>
          <w:sz w:val="24"/>
          <w:szCs w:val="24"/>
          <w:lang w:eastAsia="ru-RU"/>
        </w:rPr>
        <w:t xml:space="preserve"> сельсовета после принятия соответствующего закона и (или) нормативного правового акта Правительства Новосибирской области и Куйбышевского</w:t>
      </w:r>
      <w:proofErr w:type="gramEnd"/>
      <w:r w:rsidRPr="00D27FF4">
        <w:rPr>
          <w:rFonts w:ascii="Times New Roman" w:eastAsia="Times New Roman" w:hAnsi="Times New Roman" w:cs="Times New Roman"/>
          <w:sz w:val="24"/>
          <w:szCs w:val="24"/>
          <w:lang w:eastAsia="ru-RU"/>
        </w:rPr>
        <w:t xml:space="preserve"> района, иных областных и районных органов исполнительной власти.</w:t>
      </w:r>
    </w:p>
    <w:p w:rsidR="00C33C29" w:rsidRPr="00D27FF4" w:rsidRDefault="00C33C29" w:rsidP="00C33C29">
      <w:pPr>
        <w:widowControl w:val="0"/>
        <w:snapToGrid w:val="0"/>
        <w:spacing w:after="0" w:line="240" w:lineRule="auto"/>
        <w:ind w:firstLine="567"/>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 xml:space="preserve">Установить, что при отсутствии нормативного правового акта администрации </w:t>
      </w:r>
      <w:proofErr w:type="spellStart"/>
      <w:r w:rsidRPr="00D27FF4">
        <w:rPr>
          <w:rFonts w:ascii="Times New Roman" w:eastAsia="Times New Roman" w:hAnsi="Times New Roman" w:cs="Times New Roman"/>
          <w:sz w:val="24"/>
          <w:szCs w:val="24"/>
          <w:lang w:eastAsia="ru-RU"/>
        </w:rPr>
        <w:t>Гжатского</w:t>
      </w:r>
      <w:proofErr w:type="spellEnd"/>
      <w:r w:rsidRPr="00D27FF4">
        <w:rPr>
          <w:rFonts w:ascii="Times New Roman" w:eastAsia="Times New Roman" w:hAnsi="Times New Roman" w:cs="Times New Roman"/>
          <w:sz w:val="24"/>
          <w:szCs w:val="24"/>
          <w:lang w:eastAsia="ru-RU"/>
        </w:rPr>
        <w:t xml:space="preserve"> сельсовета, устанавливающих расходные обязательства местного бюджета, доведение лимитов бюджетных обязательств по соответствующим расходам местного бюджета до получателей средств местного бюджета, осуществляется администрацией </w:t>
      </w:r>
      <w:proofErr w:type="spellStart"/>
      <w:r w:rsidRPr="00D27FF4">
        <w:rPr>
          <w:rFonts w:ascii="Times New Roman" w:eastAsia="Times New Roman" w:hAnsi="Times New Roman" w:cs="Times New Roman"/>
          <w:sz w:val="24"/>
          <w:szCs w:val="24"/>
          <w:lang w:eastAsia="ru-RU"/>
        </w:rPr>
        <w:t>Гжатского</w:t>
      </w:r>
      <w:proofErr w:type="spellEnd"/>
      <w:r w:rsidRPr="00D27FF4">
        <w:rPr>
          <w:rFonts w:ascii="Times New Roman" w:eastAsia="Times New Roman" w:hAnsi="Times New Roman" w:cs="Times New Roman"/>
          <w:sz w:val="24"/>
          <w:szCs w:val="24"/>
          <w:lang w:eastAsia="ru-RU"/>
        </w:rPr>
        <w:t xml:space="preserve"> сельсовета после принятия соответствующего нормативного правового акта </w:t>
      </w:r>
      <w:proofErr w:type="spellStart"/>
      <w:r w:rsidRPr="00D27FF4">
        <w:rPr>
          <w:rFonts w:ascii="Times New Roman" w:eastAsia="Times New Roman" w:hAnsi="Times New Roman" w:cs="Times New Roman"/>
          <w:sz w:val="24"/>
          <w:szCs w:val="24"/>
          <w:lang w:eastAsia="ru-RU"/>
        </w:rPr>
        <w:t>Гжатского</w:t>
      </w:r>
      <w:proofErr w:type="spellEnd"/>
      <w:r w:rsidRPr="00D27FF4">
        <w:rPr>
          <w:rFonts w:ascii="Times New Roman" w:eastAsia="Times New Roman" w:hAnsi="Times New Roman" w:cs="Times New Roman"/>
          <w:sz w:val="24"/>
          <w:szCs w:val="24"/>
          <w:lang w:eastAsia="ru-RU"/>
        </w:rPr>
        <w:t xml:space="preserve"> сельсовета.</w:t>
      </w:r>
    </w:p>
    <w:p w:rsidR="00C33C29" w:rsidRPr="00D27FF4" w:rsidRDefault="00C33C29" w:rsidP="00C33C29">
      <w:pPr>
        <w:widowControl w:val="0"/>
        <w:snapToGrid w:val="0"/>
        <w:spacing w:after="0" w:line="240" w:lineRule="auto"/>
        <w:ind w:firstLine="567"/>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 xml:space="preserve">Установить, что при отсутствии нормативного правового акта администрации </w:t>
      </w:r>
      <w:proofErr w:type="spellStart"/>
      <w:r w:rsidRPr="00D27FF4">
        <w:rPr>
          <w:rFonts w:ascii="Times New Roman" w:eastAsia="Times New Roman" w:hAnsi="Times New Roman" w:cs="Times New Roman"/>
          <w:sz w:val="24"/>
          <w:szCs w:val="24"/>
          <w:lang w:eastAsia="ru-RU"/>
        </w:rPr>
        <w:lastRenderedPageBreak/>
        <w:t>Гжатского</w:t>
      </w:r>
      <w:proofErr w:type="spellEnd"/>
      <w:r w:rsidRPr="00D27FF4">
        <w:rPr>
          <w:rFonts w:ascii="Times New Roman" w:eastAsia="Times New Roman" w:hAnsi="Times New Roman" w:cs="Times New Roman"/>
          <w:sz w:val="24"/>
          <w:szCs w:val="24"/>
          <w:lang w:eastAsia="ru-RU"/>
        </w:rPr>
        <w:t xml:space="preserve"> сельсовета, регламентирующего порядок исполнения расходного обязательства местного бюджета, санкционирование оплаты денежных обязательств по нему осуществляется администрацией </w:t>
      </w:r>
      <w:proofErr w:type="spellStart"/>
      <w:r w:rsidRPr="00D27FF4">
        <w:rPr>
          <w:rFonts w:ascii="Times New Roman" w:eastAsia="Times New Roman" w:hAnsi="Times New Roman" w:cs="Times New Roman"/>
          <w:sz w:val="24"/>
          <w:szCs w:val="24"/>
          <w:lang w:eastAsia="ru-RU"/>
        </w:rPr>
        <w:t>Гжатского</w:t>
      </w:r>
      <w:proofErr w:type="spellEnd"/>
      <w:r w:rsidRPr="00D27FF4">
        <w:rPr>
          <w:rFonts w:ascii="Times New Roman" w:eastAsia="Times New Roman" w:hAnsi="Times New Roman" w:cs="Times New Roman"/>
          <w:sz w:val="24"/>
          <w:szCs w:val="24"/>
          <w:lang w:eastAsia="ru-RU"/>
        </w:rPr>
        <w:t xml:space="preserve"> сельсовета после принятия соответствующего нормативного правового акта </w:t>
      </w:r>
      <w:proofErr w:type="spellStart"/>
      <w:r w:rsidRPr="00D27FF4">
        <w:rPr>
          <w:rFonts w:ascii="Times New Roman" w:eastAsia="Times New Roman" w:hAnsi="Times New Roman" w:cs="Times New Roman"/>
          <w:sz w:val="24"/>
          <w:szCs w:val="24"/>
          <w:lang w:eastAsia="ru-RU"/>
        </w:rPr>
        <w:t>Гжатского</w:t>
      </w:r>
      <w:proofErr w:type="spellEnd"/>
      <w:r w:rsidRPr="00D27FF4">
        <w:rPr>
          <w:rFonts w:ascii="Times New Roman" w:eastAsia="Times New Roman" w:hAnsi="Times New Roman" w:cs="Times New Roman"/>
          <w:sz w:val="24"/>
          <w:szCs w:val="24"/>
          <w:lang w:eastAsia="ru-RU"/>
        </w:rPr>
        <w:t xml:space="preserve"> сельсовета.</w:t>
      </w:r>
    </w:p>
    <w:p w:rsidR="00C33C29" w:rsidRPr="00D27FF4" w:rsidRDefault="00C33C29" w:rsidP="00C33C29">
      <w:pPr>
        <w:widowControl w:val="0"/>
        <w:snapToGrid w:val="0"/>
        <w:spacing w:after="0" w:line="240" w:lineRule="auto"/>
        <w:ind w:firstLine="567"/>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 xml:space="preserve">28. Утвердить объём бюджетных ассигнований дорожного фонда </w:t>
      </w:r>
      <w:proofErr w:type="spellStart"/>
      <w:r w:rsidRPr="00D27FF4">
        <w:rPr>
          <w:rFonts w:ascii="Times New Roman" w:eastAsia="Times New Roman" w:hAnsi="Times New Roman" w:cs="Times New Roman"/>
          <w:sz w:val="24"/>
          <w:szCs w:val="24"/>
          <w:lang w:eastAsia="ru-RU"/>
        </w:rPr>
        <w:t>Гжатского</w:t>
      </w:r>
      <w:proofErr w:type="spellEnd"/>
      <w:r w:rsidRPr="00D27FF4">
        <w:rPr>
          <w:rFonts w:ascii="Times New Roman" w:eastAsia="Times New Roman" w:hAnsi="Times New Roman" w:cs="Times New Roman"/>
          <w:sz w:val="24"/>
          <w:szCs w:val="24"/>
          <w:lang w:eastAsia="ru-RU"/>
        </w:rPr>
        <w:t xml:space="preserve"> сельсовета Куйбышевского района:</w:t>
      </w:r>
    </w:p>
    <w:p w:rsidR="00C33C29" w:rsidRPr="00D27FF4" w:rsidRDefault="00C33C29" w:rsidP="00C33C29">
      <w:pPr>
        <w:widowControl w:val="0"/>
        <w:snapToGrid w:val="0"/>
        <w:spacing w:after="0" w:line="240" w:lineRule="auto"/>
        <w:ind w:firstLine="567"/>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1) на 2020 год в сумме 669 400,00 рублей;</w:t>
      </w:r>
    </w:p>
    <w:p w:rsidR="00C33C29" w:rsidRPr="00D27FF4" w:rsidRDefault="00C33C29" w:rsidP="00C33C29">
      <w:pPr>
        <w:widowControl w:val="0"/>
        <w:snapToGrid w:val="0"/>
        <w:spacing w:after="0" w:line="240" w:lineRule="auto"/>
        <w:ind w:firstLine="567"/>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 xml:space="preserve">2) на 2021 год в сумме 721 640,00 рублей, </w:t>
      </w:r>
    </w:p>
    <w:p w:rsidR="00C33C29" w:rsidRPr="00D27FF4" w:rsidRDefault="00C33C29" w:rsidP="00C33C29">
      <w:pPr>
        <w:widowControl w:val="0"/>
        <w:snapToGrid w:val="0"/>
        <w:spacing w:after="0" w:line="240" w:lineRule="auto"/>
        <w:ind w:firstLine="567"/>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3) на 2022 год в сумме 769 390,00 рублей.</w:t>
      </w:r>
    </w:p>
    <w:p w:rsidR="00C33C29" w:rsidRPr="00D27FF4" w:rsidRDefault="00C33C29" w:rsidP="00C33C29">
      <w:pPr>
        <w:widowControl w:val="0"/>
        <w:snapToGrid w:val="0"/>
        <w:spacing w:after="0" w:line="240" w:lineRule="auto"/>
        <w:ind w:firstLine="567"/>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 xml:space="preserve">29. Предоставить право администрации </w:t>
      </w:r>
      <w:proofErr w:type="spellStart"/>
      <w:r w:rsidRPr="00D27FF4">
        <w:rPr>
          <w:rFonts w:ascii="Times New Roman" w:eastAsia="Times New Roman" w:hAnsi="Times New Roman" w:cs="Times New Roman"/>
          <w:sz w:val="24"/>
          <w:szCs w:val="24"/>
          <w:lang w:eastAsia="ru-RU"/>
        </w:rPr>
        <w:t>Гжатского</w:t>
      </w:r>
      <w:proofErr w:type="spellEnd"/>
      <w:r w:rsidRPr="00D27FF4">
        <w:rPr>
          <w:rFonts w:ascii="Times New Roman" w:eastAsia="Times New Roman" w:hAnsi="Times New Roman" w:cs="Times New Roman"/>
          <w:sz w:val="24"/>
          <w:szCs w:val="24"/>
          <w:lang w:eastAsia="ru-RU"/>
        </w:rPr>
        <w:t xml:space="preserve"> сельсовета в ходе исполнения настоящего решения по предоставлению получателей средств районного бюджета вносить изменения в ведомственную структуру расходов местного бюджета:</w:t>
      </w:r>
    </w:p>
    <w:p w:rsidR="00C33C29" w:rsidRPr="00D27FF4" w:rsidRDefault="00C33C29" w:rsidP="00C33C29">
      <w:pPr>
        <w:widowControl w:val="0"/>
        <w:snapToGrid w:val="0"/>
        <w:spacing w:after="0" w:line="240" w:lineRule="auto"/>
        <w:ind w:firstLine="567"/>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а) на суммы целевых средств, дополнительно поступающих из областного и районного бюджета;</w:t>
      </w:r>
    </w:p>
    <w:p w:rsidR="00C33C29" w:rsidRPr="00D27FF4" w:rsidRDefault="00C33C29" w:rsidP="00C33C29">
      <w:pPr>
        <w:widowControl w:val="0"/>
        <w:snapToGrid w:val="0"/>
        <w:spacing w:after="0" w:line="240" w:lineRule="auto"/>
        <w:ind w:firstLine="567"/>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б) на суммы средств, предоставляемых местному бюджету за счет средств резервного фонда.</w:t>
      </w:r>
    </w:p>
    <w:p w:rsidR="00C33C29" w:rsidRPr="00D27FF4" w:rsidRDefault="00C33C29" w:rsidP="00C33C29">
      <w:pPr>
        <w:widowControl w:val="0"/>
        <w:snapToGrid w:val="0"/>
        <w:spacing w:after="0" w:line="240" w:lineRule="auto"/>
        <w:ind w:firstLine="567"/>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Установить в соответствии с пунктом 3 статьи 217 Бюджетного кодекса Российской Федерации следующие основания для внесения в 2020 году изменений в показатели сводной бюджетной росписи местного бюджета, связанным с особенностями исполнения местного бюджета:</w:t>
      </w:r>
    </w:p>
    <w:p w:rsidR="00C33C29" w:rsidRPr="00D27FF4" w:rsidRDefault="00C33C29" w:rsidP="00C33C29">
      <w:pPr>
        <w:widowControl w:val="0"/>
        <w:snapToGrid w:val="0"/>
        <w:spacing w:after="0" w:line="240" w:lineRule="auto"/>
        <w:ind w:firstLine="567"/>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1) изменение бюджетной классификации расходов местного бюджета без изменения целевого направления расходования бюджетных сре</w:t>
      </w:r>
      <w:proofErr w:type="gramStart"/>
      <w:r w:rsidRPr="00D27FF4">
        <w:rPr>
          <w:rFonts w:ascii="Times New Roman" w:eastAsia="Times New Roman" w:hAnsi="Times New Roman" w:cs="Times New Roman"/>
          <w:sz w:val="24"/>
          <w:szCs w:val="24"/>
          <w:lang w:eastAsia="ru-RU"/>
        </w:rPr>
        <w:t>дств пр</w:t>
      </w:r>
      <w:proofErr w:type="gramEnd"/>
      <w:r w:rsidRPr="00D27FF4">
        <w:rPr>
          <w:rFonts w:ascii="Times New Roman" w:eastAsia="Times New Roman" w:hAnsi="Times New Roman" w:cs="Times New Roman"/>
          <w:sz w:val="24"/>
          <w:szCs w:val="24"/>
          <w:lang w:eastAsia="ru-RU"/>
        </w:rPr>
        <w:t>и изменении установленного порядка применения бюджетной классификации, установленной Министерством финансов Российской Федерации и администрацией Куйбышевского района;</w:t>
      </w:r>
    </w:p>
    <w:p w:rsidR="00C33C29" w:rsidRPr="00D27FF4" w:rsidRDefault="00C33C29" w:rsidP="00C33C29">
      <w:pPr>
        <w:widowControl w:val="0"/>
        <w:snapToGrid w:val="0"/>
        <w:spacing w:after="0" w:line="240" w:lineRule="auto"/>
        <w:ind w:firstLine="567"/>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2) перераспределение бюджетных ассигнований между разделами, подразделами и целевыми статьями расходов классификации расходов бюджетов в случае реорганизации муниципального учреждения;</w:t>
      </w:r>
    </w:p>
    <w:p w:rsidR="00C33C29" w:rsidRPr="00D27FF4" w:rsidRDefault="00C33C29" w:rsidP="00C33C29">
      <w:pPr>
        <w:widowControl w:val="0"/>
        <w:snapToGrid w:val="0"/>
        <w:spacing w:after="0" w:line="240" w:lineRule="auto"/>
        <w:ind w:firstLine="567"/>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3) перераспределение бюджетных ассигнований между разделами, подразделами и целевыми статьями, и видами расходов классификации расходов бюджетов для уплаты штрафов (в том числе административных), пеней (в том числе за несвоевременную уплату налогов сборов).</w:t>
      </w:r>
    </w:p>
    <w:p w:rsidR="00C33C29" w:rsidRPr="00D27FF4" w:rsidRDefault="00C33C29" w:rsidP="00C33C29">
      <w:pPr>
        <w:widowControl w:val="0"/>
        <w:snapToGrid w:val="0"/>
        <w:spacing w:after="0" w:line="240" w:lineRule="auto"/>
        <w:ind w:firstLine="567"/>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 xml:space="preserve">30. Утвердить резервный фонд бюджета </w:t>
      </w:r>
      <w:proofErr w:type="spellStart"/>
      <w:r w:rsidRPr="00D27FF4">
        <w:rPr>
          <w:rFonts w:ascii="Times New Roman" w:eastAsia="Times New Roman" w:hAnsi="Times New Roman" w:cs="Times New Roman"/>
          <w:sz w:val="24"/>
          <w:szCs w:val="24"/>
          <w:lang w:eastAsia="ru-RU"/>
        </w:rPr>
        <w:t>Гжатского</w:t>
      </w:r>
      <w:proofErr w:type="spellEnd"/>
      <w:r w:rsidRPr="00D27FF4">
        <w:rPr>
          <w:rFonts w:ascii="Times New Roman" w:eastAsia="Times New Roman" w:hAnsi="Times New Roman" w:cs="Times New Roman"/>
          <w:sz w:val="24"/>
          <w:szCs w:val="24"/>
          <w:lang w:eastAsia="ru-RU"/>
        </w:rPr>
        <w:t xml:space="preserve"> сельсовета на 2020 год в сумме 5 000,00 рублей, на 2021 год в сумме 5 000,00 рублей, на 2022 год в сумме 5 000,00 рублей.</w:t>
      </w:r>
    </w:p>
    <w:p w:rsidR="00C33C29" w:rsidRPr="00D27FF4" w:rsidRDefault="00C33C29" w:rsidP="00C33C29">
      <w:pPr>
        <w:spacing w:after="0" w:line="276" w:lineRule="auto"/>
        <w:ind w:firstLine="567"/>
        <w:jc w:val="both"/>
        <w:rPr>
          <w:rFonts w:ascii="Times New Roman" w:eastAsia="Calibri" w:hAnsi="Times New Roman" w:cs="Times New Roman"/>
          <w:sz w:val="24"/>
          <w:szCs w:val="24"/>
        </w:rPr>
      </w:pPr>
      <w:r w:rsidRPr="00D27FF4">
        <w:rPr>
          <w:rFonts w:ascii="Times New Roman" w:eastAsia="Calibri" w:hAnsi="Times New Roman" w:cs="Times New Roman"/>
          <w:sz w:val="24"/>
          <w:szCs w:val="24"/>
        </w:rPr>
        <w:t>Настоящее решение о бюджете вступает в силу с 01 января 2020 года.</w:t>
      </w:r>
    </w:p>
    <w:p w:rsidR="00C33C29" w:rsidRPr="00D27FF4" w:rsidRDefault="00C33C29" w:rsidP="00C33C29">
      <w:pPr>
        <w:spacing w:after="200" w:line="276" w:lineRule="auto"/>
        <w:jc w:val="both"/>
        <w:rPr>
          <w:rFonts w:ascii="Times New Roman" w:eastAsia="Calibri" w:hAnsi="Times New Roman" w:cs="Times New Roman"/>
          <w:sz w:val="24"/>
          <w:szCs w:val="24"/>
        </w:rPr>
      </w:pPr>
    </w:p>
    <w:p w:rsidR="00C33C29" w:rsidRPr="00D27FF4" w:rsidRDefault="00C33C29" w:rsidP="00C33C29">
      <w:pPr>
        <w:spacing w:after="200" w:line="276" w:lineRule="auto"/>
        <w:jc w:val="both"/>
        <w:rPr>
          <w:rFonts w:ascii="Times New Roman" w:eastAsia="Calibri" w:hAnsi="Times New Roman" w:cs="Times New Roman"/>
          <w:sz w:val="24"/>
          <w:szCs w:val="24"/>
        </w:rPr>
      </w:pPr>
      <w:r w:rsidRPr="00D27FF4">
        <w:rPr>
          <w:rFonts w:ascii="Times New Roman" w:eastAsia="Calibri" w:hAnsi="Times New Roman" w:cs="Times New Roman"/>
          <w:sz w:val="24"/>
          <w:szCs w:val="24"/>
        </w:rPr>
        <w:t xml:space="preserve"> </w:t>
      </w:r>
    </w:p>
    <w:p w:rsidR="00C33C29" w:rsidRPr="00D27FF4" w:rsidRDefault="00C33C29" w:rsidP="00C33C29">
      <w:pPr>
        <w:spacing w:after="0" w:line="276" w:lineRule="auto"/>
        <w:jc w:val="both"/>
        <w:rPr>
          <w:rFonts w:ascii="Times New Roman" w:eastAsia="Calibri" w:hAnsi="Times New Roman" w:cs="Times New Roman"/>
          <w:sz w:val="24"/>
          <w:szCs w:val="24"/>
        </w:rPr>
      </w:pPr>
      <w:r w:rsidRPr="00D27FF4">
        <w:rPr>
          <w:rFonts w:ascii="Times New Roman" w:eastAsia="Calibri" w:hAnsi="Times New Roman" w:cs="Times New Roman"/>
          <w:sz w:val="24"/>
          <w:szCs w:val="24"/>
        </w:rPr>
        <w:t xml:space="preserve">Председатель Совета депутатов </w:t>
      </w:r>
    </w:p>
    <w:p w:rsidR="00C33C29" w:rsidRPr="00D27FF4" w:rsidRDefault="00C33C29" w:rsidP="00C33C29">
      <w:pPr>
        <w:spacing w:after="0" w:line="276" w:lineRule="auto"/>
        <w:jc w:val="both"/>
        <w:rPr>
          <w:rFonts w:ascii="Times New Roman" w:eastAsia="Calibri" w:hAnsi="Times New Roman" w:cs="Times New Roman"/>
          <w:sz w:val="24"/>
          <w:szCs w:val="24"/>
        </w:rPr>
      </w:pPr>
      <w:proofErr w:type="spellStart"/>
      <w:r w:rsidRPr="00D27FF4">
        <w:rPr>
          <w:rFonts w:ascii="Times New Roman" w:eastAsia="Calibri" w:hAnsi="Times New Roman" w:cs="Times New Roman"/>
          <w:sz w:val="24"/>
          <w:szCs w:val="24"/>
        </w:rPr>
        <w:t>Гжатского</w:t>
      </w:r>
      <w:proofErr w:type="spellEnd"/>
      <w:r w:rsidRPr="00D27FF4">
        <w:rPr>
          <w:rFonts w:ascii="Times New Roman" w:eastAsia="Calibri" w:hAnsi="Times New Roman" w:cs="Times New Roman"/>
          <w:sz w:val="24"/>
          <w:szCs w:val="24"/>
        </w:rPr>
        <w:t xml:space="preserve"> сельсовета </w:t>
      </w:r>
      <w:r w:rsidRPr="00D27FF4">
        <w:rPr>
          <w:rFonts w:ascii="Times New Roman" w:eastAsia="Calibri" w:hAnsi="Times New Roman" w:cs="Times New Roman"/>
          <w:sz w:val="24"/>
          <w:szCs w:val="24"/>
        </w:rPr>
        <w:tab/>
      </w:r>
      <w:r w:rsidRPr="00D27FF4">
        <w:rPr>
          <w:rFonts w:ascii="Times New Roman" w:eastAsia="Calibri" w:hAnsi="Times New Roman" w:cs="Times New Roman"/>
          <w:sz w:val="24"/>
          <w:szCs w:val="24"/>
        </w:rPr>
        <w:tab/>
      </w:r>
      <w:r w:rsidRPr="00D27FF4">
        <w:rPr>
          <w:rFonts w:ascii="Times New Roman" w:eastAsia="Calibri" w:hAnsi="Times New Roman" w:cs="Times New Roman"/>
          <w:sz w:val="24"/>
          <w:szCs w:val="24"/>
        </w:rPr>
        <w:tab/>
      </w:r>
      <w:r w:rsidRPr="00D27FF4">
        <w:rPr>
          <w:rFonts w:ascii="Times New Roman" w:eastAsia="Calibri" w:hAnsi="Times New Roman" w:cs="Times New Roman"/>
          <w:sz w:val="24"/>
          <w:szCs w:val="24"/>
        </w:rPr>
        <w:tab/>
      </w:r>
      <w:r w:rsidRPr="00D27FF4">
        <w:rPr>
          <w:rFonts w:ascii="Times New Roman" w:eastAsia="Calibri" w:hAnsi="Times New Roman" w:cs="Times New Roman"/>
          <w:sz w:val="24"/>
          <w:szCs w:val="24"/>
        </w:rPr>
        <w:tab/>
      </w:r>
      <w:r w:rsidRPr="00D27FF4">
        <w:rPr>
          <w:rFonts w:ascii="Times New Roman" w:eastAsia="Calibri" w:hAnsi="Times New Roman" w:cs="Times New Roman"/>
          <w:sz w:val="24"/>
          <w:szCs w:val="24"/>
        </w:rPr>
        <w:tab/>
        <w:t>Е.Ю. Нестеренко</w:t>
      </w:r>
    </w:p>
    <w:p w:rsidR="00C33C29" w:rsidRPr="00D27FF4" w:rsidRDefault="00C33C29" w:rsidP="00C33C29">
      <w:pPr>
        <w:spacing w:after="200" w:line="276" w:lineRule="auto"/>
        <w:jc w:val="both"/>
        <w:rPr>
          <w:rFonts w:ascii="Times New Roman" w:eastAsia="Calibri" w:hAnsi="Times New Roman" w:cs="Times New Roman"/>
          <w:sz w:val="24"/>
          <w:szCs w:val="24"/>
        </w:rPr>
      </w:pPr>
    </w:p>
    <w:p w:rsidR="00C33C29" w:rsidRPr="00D27FF4" w:rsidRDefault="00C33C29" w:rsidP="00C33C29">
      <w:pPr>
        <w:tabs>
          <w:tab w:val="left" w:pos="567"/>
        </w:tabs>
        <w:spacing w:after="120" w:line="276" w:lineRule="auto"/>
        <w:rPr>
          <w:rFonts w:ascii="Times New Roman" w:eastAsia="Calibri" w:hAnsi="Times New Roman" w:cs="Times New Roman"/>
          <w:sz w:val="24"/>
          <w:szCs w:val="24"/>
          <w:lang w:eastAsia="ru-RU"/>
        </w:rPr>
      </w:pPr>
      <w:r w:rsidRPr="00D27FF4">
        <w:rPr>
          <w:rFonts w:ascii="Times New Roman" w:eastAsia="Calibri" w:hAnsi="Times New Roman" w:cs="Times New Roman"/>
          <w:sz w:val="24"/>
          <w:szCs w:val="24"/>
          <w:lang w:eastAsia="ru-RU"/>
        </w:rPr>
        <w:t xml:space="preserve">Глава </w:t>
      </w:r>
      <w:proofErr w:type="spellStart"/>
      <w:r w:rsidRPr="00D27FF4">
        <w:rPr>
          <w:rFonts w:ascii="Times New Roman" w:eastAsia="Calibri" w:hAnsi="Times New Roman" w:cs="Times New Roman"/>
          <w:sz w:val="24"/>
          <w:szCs w:val="24"/>
          <w:lang w:eastAsia="ru-RU"/>
        </w:rPr>
        <w:t>Гжатского</w:t>
      </w:r>
      <w:proofErr w:type="spellEnd"/>
      <w:r w:rsidRPr="00D27FF4">
        <w:rPr>
          <w:rFonts w:ascii="Times New Roman" w:eastAsia="Calibri" w:hAnsi="Times New Roman" w:cs="Times New Roman"/>
          <w:sz w:val="24"/>
          <w:szCs w:val="24"/>
          <w:lang w:eastAsia="ru-RU"/>
        </w:rPr>
        <w:t xml:space="preserve"> сельсовета</w:t>
      </w:r>
      <w:r w:rsidRPr="00D27FF4">
        <w:rPr>
          <w:rFonts w:ascii="Times New Roman" w:eastAsia="Calibri" w:hAnsi="Times New Roman" w:cs="Times New Roman"/>
          <w:sz w:val="24"/>
          <w:szCs w:val="24"/>
          <w:lang w:eastAsia="ru-RU"/>
        </w:rPr>
        <w:tab/>
      </w:r>
      <w:r w:rsidRPr="00D27FF4">
        <w:rPr>
          <w:rFonts w:ascii="Times New Roman" w:eastAsia="Calibri" w:hAnsi="Times New Roman" w:cs="Times New Roman"/>
          <w:sz w:val="24"/>
          <w:szCs w:val="24"/>
          <w:lang w:eastAsia="ru-RU"/>
        </w:rPr>
        <w:tab/>
      </w:r>
      <w:r w:rsidRPr="00D27FF4">
        <w:rPr>
          <w:rFonts w:ascii="Times New Roman" w:eastAsia="Calibri" w:hAnsi="Times New Roman" w:cs="Times New Roman"/>
          <w:sz w:val="24"/>
          <w:szCs w:val="24"/>
          <w:lang w:eastAsia="ru-RU"/>
        </w:rPr>
        <w:tab/>
      </w:r>
      <w:r w:rsidRPr="00D27FF4">
        <w:rPr>
          <w:rFonts w:ascii="Times New Roman" w:eastAsia="Calibri" w:hAnsi="Times New Roman" w:cs="Times New Roman"/>
          <w:sz w:val="24"/>
          <w:szCs w:val="24"/>
          <w:lang w:eastAsia="ru-RU"/>
        </w:rPr>
        <w:tab/>
      </w:r>
      <w:r w:rsidRPr="00D27FF4">
        <w:rPr>
          <w:rFonts w:ascii="Times New Roman" w:eastAsia="Calibri" w:hAnsi="Times New Roman" w:cs="Times New Roman"/>
          <w:sz w:val="24"/>
          <w:szCs w:val="24"/>
          <w:lang w:eastAsia="ru-RU"/>
        </w:rPr>
        <w:tab/>
        <w:t xml:space="preserve">К.А. </w:t>
      </w:r>
      <w:proofErr w:type="spellStart"/>
      <w:r w:rsidRPr="00D27FF4">
        <w:rPr>
          <w:rFonts w:ascii="Times New Roman" w:eastAsia="Calibri" w:hAnsi="Times New Roman" w:cs="Times New Roman"/>
          <w:sz w:val="24"/>
          <w:szCs w:val="24"/>
          <w:lang w:eastAsia="ru-RU"/>
        </w:rPr>
        <w:t>Зебин</w:t>
      </w:r>
      <w:proofErr w:type="spellEnd"/>
    </w:p>
    <w:p w:rsidR="00C33C29" w:rsidRPr="00D27FF4" w:rsidRDefault="00C33C29" w:rsidP="00C33C29">
      <w:pPr>
        <w:spacing w:after="200" w:line="276" w:lineRule="auto"/>
        <w:rPr>
          <w:rFonts w:ascii="Calibri" w:eastAsia="Calibri" w:hAnsi="Calibri" w:cs="Calibri"/>
          <w:sz w:val="24"/>
          <w:szCs w:val="24"/>
        </w:rPr>
      </w:pPr>
    </w:p>
    <w:p w:rsidR="00C33C29" w:rsidRDefault="00C33C29" w:rsidP="00C33C29"/>
    <w:p w:rsidR="00026261" w:rsidRDefault="00026261"/>
    <w:p w:rsidR="00AF0B8B" w:rsidRDefault="00AF0B8B"/>
    <w:p w:rsidR="00AF0B8B" w:rsidRDefault="00AF0B8B"/>
    <w:p w:rsidR="00AF0B8B" w:rsidRDefault="00AF0B8B"/>
    <w:p w:rsidR="00AF0B8B" w:rsidRPr="00AF0B8B" w:rsidRDefault="00AF0B8B" w:rsidP="00AF0B8B">
      <w:pPr>
        <w:tabs>
          <w:tab w:val="left" w:pos="567"/>
        </w:tabs>
        <w:spacing w:after="120" w:line="276" w:lineRule="auto"/>
        <w:rPr>
          <w:rFonts w:ascii="Arial" w:eastAsia="Calibri" w:hAnsi="Arial" w:cs="Arial"/>
          <w:sz w:val="16"/>
          <w:szCs w:val="16"/>
          <w:lang w:eastAsia="ru-RU"/>
        </w:rPr>
      </w:pPr>
    </w:p>
    <w:tbl>
      <w:tblPr>
        <w:tblW w:w="9580" w:type="dxa"/>
        <w:tblLook w:val="04A0" w:firstRow="1" w:lastRow="0" w:firstColumn="1" w:lastColumn="0" w:noHBand="0" w:noVBand="1"/>
      </w:tblPr>
      <w:tblGrid>
        <w:gridCol w:w="880"/>
        <w:gridCol w:w="2860"/>
        <w:gridCol w:w="5840"/>
      </w:tblGrid>
      <w:tr w:rsidR="00AF0B8B" w:rsidRPr="00AF0B8B" w:rsidTr="00D27FF4">
        <w:trPr>
          <w:trHeight w:val="255"/>
        </w:trPr>
        <w:tc>
          <w:tcPr>
            <w:tcW w:w="88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286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584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right"/>
              <w:rPr>
                <w:rFonts w:ascii="Arial" w:eastAsia="Times New Roman" w:hAnsi="Arial" w:cs="Arial"/>
                <w:sz w:val="16"/>
                <w:szCs w:val="16"/>
                <w:lang w:eastAsia="ru-RU"/>
              </w:rPr>
            </w:pPr>
            <w:r w:rsidRPr="00AF0B8B">
              <w:rPr>
                <w:rFonts w:ascii="Arial" w:eastAsia="Times New Roman" w:hAnsi="Arial" w:cs="Arial"/>
                <w:sz w:val="16"/>
                <w:szCs w:val="16"/>
                <w:lang w:eastAsia="ru-RU"/>
              </w:rPr>
              <w:t xml:space="preserve">Приложение </w:t>
            </w:r>
            <w:r w:rsidRPr="00AF0B8B">
              <w:rPr>
                <w:rFonts w:ascii="Arial" w:eastAsia="Times New Roman" w:hAnsi="Arial" w:cs="Arial"/>
                <w:i/>
                <w:iCs/>
                <w:sz w:val="16"/>
                <w:szCs w:val="16"/>
                <w:lang w:eastAsia="ru-RU"/>
              </w:rPr>
              <w:t>1</w:t>
            </w:r>
          </w:p>
        </w:tc>
      </w:tr>
      <w:tr w:rsidR="00AF0B8B" w:rsidRPr="00AF0B8B" w:rsidTr="00D27FF4">
        <w:trPr>
          <w:trHeight w:val="780"/>
        </w:trPr>
        <w:tc>
          <w:tcPr>
            <w:tcW w:w="88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right"/>
              <w:rPr>
                <w:rFonts w:ascii="Arial" w:eastAsia="Times New Roman" w:hAnsi="Arial" w:cs="Arial"/>
                <w:sz w:val="16"/>
                <w:szCs w:val="16"/>
                <w:lang w:eastAsia="ru-RU"/>
              </w:rPr>
            </w:pPr>
          </w:p>
        </w:tc>
        <w:tc>
          <w:tcPr>
            <w:tcW w:w="286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5840" w:type="dxa"/>
            <w:tcBorders>
              <w:top w:val="nil"/>
              <w:left w:val="nil"/>
              <w:bottom w:val="nil"/>
              <w:right w:val="nil"/>
            </w:tcBorders>
            <w:shd w:val="clear" w:color="auto" w:fill="auto"/>
            <w:vAlign w:val="center"/>
            <w:hideMark/>
          </w:tcPr>
          <w:p w:rsidR="00AF0B8B" w:rsidRPr="00AF0B8B" w:rsidRDefault="00AF0B8B" w:rsidP="00AF0B8B">
            <w:pPr>
              <w:spacing w:after="0" w:line="240" w:lineRule="auto"/>
              <w:jc w:val="right"/>
              <w:rPr>
                <w:rFonts w:ascii="Arial" w:eastAsia="Times New Roman" w:hAnsi="Arial" w:cs="Arial"/>
                <w:sz w:val="16"/>
                <w:szCs w:val="16"/>
                <w:lang w:eastAsia="ru-RU"/>
              </w:rPr>
            </w:pPr>
            <w:r w:rsidRPr="00AF0B8B">
              <w:rPr>
                <w:rFonts w:ascii="Arial" w:eastAsia="Times New Roman" w:hAnsi="Arial" w:cs="Arial"/>
                <w:sz w:val="16"/>
                <w:szCs w:val="16"/>
                <w:lang w:eastAsia="ru-RU"/>
              </w:rPr>
              <w:t xml:space="preserve">к решению  52 -ой сессии Совета депутатов </w:t>
            </w:r>
            <w:proofErr w:type="spellStart"/>
            <w:r w:rsidRPr="00AF0B8B">
              <w:rPr>
                <w:rFonts w:ascii="Arial" w:eastAsia="Times New Roman" w:hAnsi="Arial" w:cs="Arial"/>
                <w:sz w:val="16"/>
                <w:szCs w:val="16"/>
                <w:lang w:eastAsia="ru-RU"/>
              </w:rPr>
              <w:t>Гжатского</w:t>
            </w:r>
            <w:proofErr w:type="spellEnd"/>
            <w:r w:rsidRPr="00AF0B8B">
              <w:rPr>
                <w:rFonts w:ascii="Arial" w:eastAsia="Times New Roman" w:hAnsi="Arial" w:cs="Arial"/>
                <w:sz w:val="16"/>
                <w:szCs w:val="16"/>
                <w:lang w:eastAsia="ru-RU"/>
              </w:rPr>
              <w:t xml:space="preserve"> сельсовета Куйбышевского района Новосибирской области  от  23.12.2019г. № 4</w:t>
            </w:r>
          </w:p>
        </w:tc>
      </w:tr>
      <w:tr w:rsidR="00AF0B8B" w:rsidRPr="00AF0B8B" w:rsidTr="00D27FF4">
        <w:trPr>
          <w:trHeight w:val="255"/>
        </w:trPr>
        <w:tc>
          <w:tcPr>
            <w:tcW w:w="88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right"/>
              <w:rPr>
                <w:rFonts w:ascii="Arial" w:eastAsia="Times New Roman" w:hAnsi="Arial" w:cs="Arial"/>
                <w:sz w:val="16"/>
                <w:szCs w:val="16"/>
                <w:lang w:eastAsia="ru-RU"/>
              </w:rPr>
            </w:pPr>
          </w:p>
        </w:tc>
        <w:tc>
          <w:tcPr>
            <w:tcW w:w="286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584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r>
      <w:tr w:rsidR="00AF0B8B" w:rsidRPr="00AF0B8B" w:rsidTr="00D27FF4">
        <w:trPr>
          <w:trHeight w:val="555"/>
        </w:trPr>
        <w:tc>
          <w:tcPr>
            <w:tcW w:w="9580" w:type="dxa"/>
            <w:gridSpan w:val="3"/>
            <w:tcBorders>
              <w:top w:val="nil"/>
              <w:left w:val="nil"/>
              <w:bottom w:val="nil"/>
              <w:right w:val="nil"/>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sz w:val="16"/>
                <w:szCs w:val="16"/>
                <w:lang w:eastAsia="ru-RU"/>
              </w:rPr>
            </w:pPr>
            <w:r w:rsidRPr="00AF0B8B">
              <w:rPr>
                <w:rFonts w:ascii="Arial" w:eastAsia="Times New Roman" w:hAnsi="Arial" w:cs="Arial"/>
                <w:b/>
                <w:bCs/>
                <w:sz w:val="16"/>
                <w:szCs w:val="16"/>
                <w:lang w:eastAsia="ru-RU"/>
              </w:rPr>
              <w:t>Перечень главных администраторов налоговых и неналоговых доходов на 2020 год и плановый период  2021 и 2022 годов</w:t>
            </w:r>
          </w:p>
        </w:tc>
      </w:tr>
      <w:tr w:rsidR="00AF0B8B" w:rsidRPr="00AF0B8B" w:rsidTr="00D27FF4">
        <w:trPr>
          <w:trHeight w:val="270"/>
        </w:trPr>
        <w:tc>
          <w:tcPr>
            <w:tcW w:w="3740" w:type="dxa"/>
            <w:gridSpan w:val="2"/>
            <w:tcBorders>
              <w:top w:val="nil"/>
              <w:left w:val="nil"/>
              <w:bottom w:val="single" w:sz="8" w:space="0" w:color="auto"/>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таблица 1</w:t>
            </w:r>
          </w:p>
        </w:tc>
        <w:tc>
          <w:tcPr>
            <w:tcW w:w="584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r>
      <w:tr w:rsidR="00AF0B8B" w:rsidRPr="00AF0B8B" w:rsidTr="00D27FF4">
        <w:trPr>
          <w:trHeight w:val="690"/>
        </w:trPr>
        <w:tc>
          <w:tcPr>
            <w:tcW w:w="3740" w:type="dxa"/>
            <w:gridSpan w:val="2"/>
            <w:tcBorders>
              <w:top w:val="single" w:sz="8" w:space="0" w:color="auto"/>
              <w:left w:val="single" w:sz="8" w:space="0" w:color="auto"/>
              <w:bottom w:val="single" w:sz="8" w:space="0" w:color="auto"/>
              <w:right w:val="nil"/>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Код бюджетной классификации Российской Федерации</w:t>
            </w:r>
          </w:p>
        </w:tc>
        <w:tc>
          <w:tcPr>
            <w:tcW w:w="5840" w:type="dxa"/>
            <w:vMerge w:val="restart"/>
            <w:tcBorders>
              <w:top w:val="single" w:sz="8" w:space="0" w:color="auto"/>
              <w:left w:val="single" w:sz="8" w:space="0" w:color="auto"/>
              <w:bottom w:val="nil"/>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Наименование главного администратора местного бюджета</w:t>
            </w:r>
          </w:p>
        </w:tc>
      </w:tr>
      <w:tr w:rsidR="00AF0B8B" w:rsidRPr="00AF0B8B" w:rsidTr="00D27FF4">
        <w:trPr>
          <w:trHeight w:val="1560"/>
        </w:trPr>
        <w:tc>
          <w:tcPr>
            <w:tcW w:w="880" w:type="dxa"/>
            <w:tcBorders>
              <w:top w:val="nil"/>
              <w:left w:val="single" w:sz="8" w:space="0" w:color="auto"/>
              <w:bottom w:val="nil"/>
              <w:right w:val="single" w:sz="8" w:space="0" w:color="auto"/>
            </w:tcBorders>
            <w:shd w:val="clear" w:color="auto" w:fill="auto"/>
            <w:textDirection w:val="btLr"/>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Главный администратор доходов</w:t>
            </w:r>
          </w:p>
        </w:tc>
        <w:tc>
          <w:tcPr>
            <w:tcW w:w="2860" w:type="dxa"/>
            <w:tcBorders>
              <w:top w:val="nil"/>
              <w:left w:val="nil"/>
              <w:bottom w:val="nil"/>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Доходы местного бюджета</w:t>
            </w:r>
          </w:p>
        </w:tc>
        <w:tc>
          <w:tcPr>
            <w:tcW w:w="5840" w:type="dxa"/>
            <w:vMerge/>
            <w:tcBorders>
              <w:top w:val="single" w:sz="8" w:space="0" w:color="auto"/>
              <w:left w:val="single" w:sz="8" w:space="0" w:color="auto"/>
              <w:bottom w:val="nil"/>
              <w:right w:val="single" w:sz="8" w:space="0" w:color="auto"/>
            </w:tcBorders>
            <w:vAlign w:val="center"/>
            <w:hideMark/>
          </w:tcPr>
          <w:p w:rsidR="00AF0B8B" w:rsidRPr="00AF0B8B" w:rsidRDefault="00AF0B8B" w:rsidP="00AF0B8B">
            <w:pPr>
              <w:spacing w:after="0" w:line="240" w:lineRule="auto"/>
              <w:rPr>
                <w:rFonts w:ascii="Arial" w:eastAsia="Times New Roman" w:hAnsi="Arial" w:cs="Arial"/>
                <w:sz w:val="16"/>
                <w:szCs w:val="16"/>
                <w:lang w:eastAsia="ru-RU"/>
              </w:rPr>
            </w:pPr>
          </w:p>
        </w:tc>
      </w:tr>
      <w:tr w:rsidR="00AF0B8B" w:rsidRPr="00AF0B8B" w:rsidTr="00D27FF4">
        <w:trPr>
          <w:trHeight w:val="510"/>
        </w:trPr>
        <w:tc>
          <w:tcPr>
            <w:tcW w:w="88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sz w:val="16"/>
                <w:szCs w:val="16"/>
                <w:lang w:eastAsia="ru-RU"/>
              </w:rPr>
            </w:pPr>
            <w:r w:rsidRPr="00AF0B8B">
              <w:rPr>
                <w:rFonts w:ascii="Arial" w:eastAsia="Times New Roman" w:hAnsi="Arial" w:cs="Arial"/>
                <w:b/>
                <w:bCs/>
                <w:sz w:val="16"/>
                <w:szCs w:val="16"/>
                <w:lang w:eastAsia="ru-RU"/>
              </w:rPr>
              <w:t>100</w:t>
            </w:r>
          </w:p>
        </w:tc>
        <w:tc>
          <w:tcPr>
            <w:tcW w:w="8700" w:type="dxa"/>
            <w:gridSpan w:val="2"/>
            <w:tcBorders>
              <w:top w:val="single" w:sz="8" w:space="0" w:color="auto"/>
              <w:left w:val="nil"/>
              <w:bottom w:val="single" w:sz="8" w:space="0" w:color="auto"/>
              <w:right w:val="single" w:sz="8" w:space="0" w:color="000000"/>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sz w:val="16"/>
                <w:szCs w:val="16"/>
                <w:lang w:eastAsia="ru-RU"/>
              </w:rPr>
            </w:pPr>
            <w:r w:rsidRPr="00AF0B8B">
              <w:rPr>
                <w:rFonts w:ascii="Arial" w:eastAsia="Times New Roman" w:hAnsi="Arial" w:cs="Arial"/>
                <w:b/>
                <w:bCs/>
                <w:sz w:val="16"/>
                <w:szCs w:val="16"/>
                <w:lang w:eastAsia="ru-RU"/>
              </w:rPr>
              <w:t>Федеральное казначейство (Межрегиональное операционное управление Федерального казначейства, Управление Федерального казначейства по Новосибирской области)</w:t>
            </w:r>
          </w:p>
        </w:tc>
      </w:tr>
      <w:tr w:rsidR="00AF0B8B" w:rsidRPr="00AF0B8B" w:rsidTr="00D27FF4">
        <w:trPr>
          <w:trHeight w:val="1290"/>
        </w:trPr>
        <w:tc>
          <w:tcPr>
            <w:tcW w:w="880" w:type="dxa"/>
            <w:tcBorders>
              <w:top w:val="nil"/>
              <w:left w:val="single" w:sz="8"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100</w:t>
            </w:r>
          </w:p>
        </w:tc>
        <w:tc>
          <w:tcPr>
            <w:tcW w:w="2860" w:type="dxa"/>
            <w:tcBorders>
              <w:top w:val="nil"/>
              <w:left w:val="nil"/>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1 03  02230 01 0000 110</w:t>
            </w:r>
          </w:p>
        </w:tc>
        <w:tc>
          <w:tcPr>
            <w:tcW w:w="5840" w:type="dxa"/>
            <w:tcBorders>
              <w:top w:val="nil"/>
              <w:left w:val="nil"/>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 xml:space="preserve">Доходы от уплаты акцизов на дизельное топливо, </w:t>
            </w:r>
            <w:proofErr w:type="spellStart"/>
            <w:r w:rsidRPr="00AF0B8B">
              <w:rPr>
                <w:rFonts w:ascii="Arial" w:eastAsia="Times New Roman" w:hAnsi="Arial" w:cs="Arial"/>
                <w:sz w:val="16"/>
                <w:szCs w:val="16"/>
                <w:lang w:eastAsia="ru-RU"/>
              </w:rPr>
              <w:t>подлежаие</w:t>
            </w:r>
            <w:proofErr w:type="spellEnd"/>
            <w:r w:rsidRPr="00AF0B8B">
              <w:rPr>
                <w:rFonts w:ascii="Arial" w:eastAsia="Times New Roman" w:hAnsi="Arial" w:cs="Arial"/>
                <w:sz w:val="16"/>
                <w:szCs w:val="16"/>
                <w:lang w:eastAsia="ru-RU"/>
              </w:rPr>
              <w:t xml:space="preserve">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AF0B8B" w:rsidRPr="00AF0B8B" w:rsidTr="00D27FF4">
        <w:trPr>
          <w:trHeight w:val="1545"/>
        </w:trPr>
        <w:tc>
          <w:tcPr>
            <w:tcW w:w="880" w:type="dxa"/>
            <w:tcBorders>
              <w:top w:val="nil"/>
              <w:left w:val="single" w:sz="8"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100</w:t>
            </w:r>
          </w:p>
        </w:tc>
        <w:tc>
          <w:tcPr>
            <w:tcW w:w="2860" w:type="dxa"/>
            <w:tcBorders>
              <w:top w:val="nil"/>
              <w:left w:val="nil"/>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1 03  02240 01 0000 110</w:t>
            </w:r>
          </w:p>
        </w:tc>
        <w:tc>
          <w:tcPr>
            <w:tcW w:w="5840" w:type="dxa"/>
            <w:tcBorders>
              <w:top w:val="single" w:sz="8" w:space="0" w:color="auto"/>
              <w:left w:val="nil"/>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Доходы от уплаты акцизов на моторные масла для дизельных и (или) карбюраторных (</w:t>
            </w:r>
            <w:proofErr w:type="spellStart"/>
            <w:r w:rsidRPr="00AF0B8B">
              <w:rPr>
                <w:rFonts w:ascii="Arial" w:eastAsia="Times New Roman" w:hAnsi="Arial" w:cs="Arial"/>
                <w:sz w:val="16"/>
                <w:szCs w:val="16"/>
                <w:lang w:eastAsia="ru-RU"/>
              </w:rPr>
              <w:t>инжекторных</w:t>
            </w:r>
            <w:proofErr w:type="spellEnd"/>
            <w:r w:rsidRPr="00AF0B8B">
              <w:rPr>
                <w:rFonts w:ascii="Arial" w:eastAsia="Times New Roman" w:hAnsi="Arial" w:cs="Arial"/>
                <w:sz w:val="16"/>
                <w:szCs w:val="16"/>
                <w:lang w:eastAsia="ru-RU"/>
              </w:rPr>
              <w:t xml:space="preserve">) двигателей, </w:t>
            </w:r>
            <w:proofErr w:type="spellStart"/>
            <w:r w:rsidRPr="00AF0B8B">
              <w:rPr>
                <w:rFonts w:ascii="Arial" w:eastAsia="Times New Roman" w:hAnsi="Arial" w:cs="Arial"/>
                <w:sz w:val="16"/>
                <w:szCs w:val="16"/>
                <w:lang w:eastAsia="ru-RU"/>
              </w:rPr>
              <w:t>подлежаие</w:t>
            </w:r>
            <w:proofErr w:type="spellEnd"/>
            <w:r w:rsidRPr="00AF0B8B">
              <w:rPr>
                <w:rFonts w:ascii="Arial" w:eastAsia="Times New Roman" w:hAnsi="Arial" w:cs="Arial"/>
                <w:sz w:val="16"/>
                <w:szCs w:val="16"/>
                <w:lang w:eastAsia="ru-RU"/>
              </w:rPr>
              <w:t xml:space="preserve">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AF0B8B" w:rsidRPr="00AF0B8B" w:rsidTr="00D27FF4">
        <w:trPr>
          <w:trHeight w:val="1290"/>
        </w:trPr>
        <w:tc>
          <w:tcPr>
            <w:tcW w:w="880" w:type="dxa"/>
            <w:tcBorders>
              <w:top w:val="nil"/>
              <w:left w:val="single" w:sz="8"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100</w:t>
            </w:r>
          </w:p>
        </w:tc>
        <w:tc>
          <w:tcPr>
            <w:tcW w:w="2860" w:type="dxa"/>
            <w:tcBorders>
              <w:top w:val="nil"/>
              <w:left w:val="nil"/>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1 03  02250 01 0000 110</w:t>
            </w:r>
          </w:p>
        </w:tc>
        <w:tc>
          <w:tcPr>
            <w:tcW w:w="5840" w:type="dxa"/>
            <w:tcBorders>
              <w:top w:val="single" w:sz="8" w:space="0" w:color="auto"/>
              <w:left w:val="nil"/>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 xml:space="preserve">Доходы от уплаты акцизов на автомобильный бензин, </w:t>
            </w:r>
            <w:proofErr w:type="spellStart"/>
            <w:r w:rsidRPr="00AF0B8B">
              <w:rPr>
                <w:rFonts w:ascii="Arial" w:eastAsia="Times New Roman" w:hAnsi="Arial" w:cs="Arial"/>
                <w:sz w:val="16"/>
                <w:szCs w:val="16"/>
                <w:lang w:eastAsia="ru-RU"/>
              </w:rPr>
              <w:t>подлежаие</w:t>
            </w:r>
            <w:proofErr w:type="spellEnd"/>
            <w:r w:rsidRPr="00AF0B8B">
              <w:rPr>
                <w:rFonts w:ascii="Arial" w:eastAsia="Times New Roman" w:hAnsi="Arial" w:cs="Arial"/>
                <w:sz w:val="16"/>
                <w:szCs w:val="16"/>
                <w:lang w:eastAsia="ru-RU"/>
              </w:rPr>
              <w:t xml:space="preserve">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AF0B8B" w:rsidRPr="00AF0B8B" w:rsidTr="00D27FF4">
        <w:trPr>
          <w:trHeight w:val="1290"/>
        </w:trPr>
        <w:tc>
          <w:tcPr>
            <w:tcW w:w="880" w:type="dxa"/>
            <w:tcBorders>
              <w:top w:val="nil"/>
              <w:left w:val="single" w:sz="8" w:space="0" w:color="auto"/>
              <w:bottom w:val="nil"/>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100</w:t>
            </w:r>
          </w:p>
        </w:tc>
        <w:tc>
          <w:tcPr>
            <w:tcW w:w="2860" w:type="dxa"/>
            <w:tcBorders>
              <w:top w:val="nil"/>
              <w:left w:val="nil"/>
              <w:bottom w:val="nil"/>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1 03  02260 01 0000 110</w:t>
            </w:r>
          </w:p>
        </w:tc>
        <w:tc>
          <w:tcPr>
            <w:tcW w:w="5840" w:type="dxa"/>
            <w:tcBorders>
              <w:top w:val="single" w:sz="8" w:space="0" w:color="auto"/>
              <w:left w:val="nil"/>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 xml:space="preserve">Доходы от уплаты акцизов на прямогонный бензин, </w:t>
            </w:r>
            <w:proofErr w:type="spellStart"/>
            <w:r w:rsidRPr="00AF0B8B">
              <w:rPr>
                <w:rFonts w:ascii="Arial" w:eastAsia="Times New Roman" w:hAnsi="Arial" w:cs="Arial"/>
                <w:sz w:val="16"/>
                <w:szCs w:val="16"/>
                <w:lang w:eastAsia="ru-RU"/>
              </w:rPr>
              <w:t>подлежаие</w:t>
            </w:r>
            <w:proofErr w:type="spellEnd"/>
            <w:r w:rsidRPr="00AF0B8B">
              <w:rPr>
                <w:rFonts w:ascii="Arial" w:eastAsia="Times New Roman" w:hAnsi="Arial" w:cs="Arial"/>
                <w:sz w:val="16"/>
                <w:szCs w:val="16"/>
                <w:lang w:eastAsia="ru-RU"/>
              </w:rPr>
              <w:t xml:space="preserve">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AF0B8B" w:rsidRPr="00AF0B8B" w:rsidTr="00D27FF4">
        <w:trPr>
          <w:trHeight w:val="360"/>
        </w:trPr>
        <w:tc>
          <w:tcPr>
            <w:tcW w:w="88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sz w:val="16"/>
                <w:szCs w:val="16"/>
                <w:lang w:eastAsia="ru-RU"/>
              </w:rPr>
            </w:pPr>
            <w:r w:rsidRPr="00AF0B8B">
              <w:rPr>
                <w:rFonts w:ascii="Arial" w:eastAsia="Times New Roman" w:hAnsi="Arial" w:cs="Arial"/>
                <w:b/>
                <w:bCs/>
                <w:sz w:val="16"/>
                <w:szCs w:val="16"/>
                <w:lang w:eastAsia="ru-RU"/>
              </w:rPr>
              <w:t>182</w:t>
            </w:r>
          </w:p>
        </w:tc>
        <w:tc>
          <w:tcPr>
            <w:tcW w:w="8700" w:type="dxa"/>
            <w:gridSpan w:val="2"/>
            <w:tcBorders>
              <w:top w:val="single" w:sz="8" w:space="0" w:color="auto"/>
              <w:left w:val="nil"/>
              <w:bottom w:val="single" w:sz="8" w:space="0" w:color="auto"/>
              <w:right w:val="single" w:sz="8" w:space="0" w:color="000000"/>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sz w:val="16"/>
                <w:szCs w:val="16"/>
                <w:lang w:eastAsia="ru-RU"/>
              </w:rPr>
            </w:pPr>
            <w:r w:rsidRPr="00AF0B8B">
              <w:rPr>
                <w:rFonts w:ascii="Arial" w:eastAsia="Times New Roman" w:hAnsi="Arial" w:cs="Arial"/>
                <w:b/>
                <w:bCs/>
                <w:sz w:val="16"/>
                <w:szCs w:val="16"/>
                <w:lang w:eastAsia="ru-RU"/>
              </w:rPr>
              <w:t>МФНС по Новосибирской области</w:t>
            </w:r>
          </w:p>
        </w:tc>
      </w:tr>
      <w:tr w:rsidR="00AF0B8B" w:rsidRPr="00AF0B8B" w:rsidTr="00D27FF4">
        <w:trPr>
          <w:trHeight w:val="1320"/>
        </w:trPr>
        <w:tc>
          <w:tcPr>
            <w:tcW w:w="880" w:type="dxa"/>
            <w:tcBorders>
              <w:top w:val="nil"/>
              <w:left w:val="single" w:sz="8"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182</w:t>
            </w:r>
          </w:p>
        </w:tc>
        <w:tc>
          <w:tcPr>
            <w:tcW w:w="2860" w:type="dxa"/>
            <w:tcBorders>
              <w:top w:val="nil"/>
              <w:left w:val="nil"/>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1 01 02010 01 0000 110</w:t>
            </w:r>
          </w:p>
        </w:tc>
        <w:tc>
          <w:tcPr>
            <w:tcW w:w="5840" w:type="dxa"/>
            <w:tcBorders>
              <w:top w:val="nil"/>
              <w:left w:val="nil"/>
              <w:bottom w:val="nil"/>
              <w:right w:val="single" w:sz="8" w:space="0" w:color="auto"/>
            </w:tcBorders>
            <w:shd w:val="clear" w:color="auto" w:fill="auto"/>
            <w:vAlign w:val="bottom"/>
            <w:hideMark/>
          </w:tcPr>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 xml:space="preserve">Налог на доходы физических лиц с доходов, источником </w:t>
            </w:r>
            <w:proofErr w:type="spellStart"/>
            <w:r w:rsidRPr="00AF0B8B">
              <w:rPr>
                <w:rFonts w:ascii="Arial" w:eastAsia="Times New Roman" w:hAnsi="Arial" w:cs="Arial"/>
                <w:sz w:val="16"/>
                <w:szCs w:val="16"/>
                <w:lang w:eastAsia="ru-RU"/>
              </w:rPr>
              <w:t>которыхявляется</w:t>
            </w:r>
            <w:proofErr w:type="spellEnd"/>
            <w:r w:rsidRPr="00AF0B8B">
              <w:rPr>
                <w:rFonts w:ascii="Arial" w:eastAsia="Times New Roman" w:hAnsi="Arial" w:cs="Arial"/>
                <w:sz w:val="16"/>
                <w:szCs w:val="16"/>
                <w:lang w:eastAsia="ru-RU"/>
              </w:rPr>
              <w:t xml:space="preserve">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w:t>
            </w:r>
          </w:p>
        </w:tc>
      </w:tr>
      <w:tr w:rsidR="00AF0B8B" w:rsidRPr="00AF0B8B" w:rsidTr="00D27FF4">
        <w:trPr>
          <w:trHeight w:val="1935"/>
        </w:trPr>
        <w:tc>
          <w:tcPr>
            <w:tcW w:w="880" w:type="dxa"/>
            <w:tcBorders>
              <w:top w:val="nil"/>
              <w:left w:val="single" w:sz="8"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182</w:t>
            </w:r>
          </w:p>
        </w:tc>
        <w:tc>
          <w:tcPr>
            <w:tcW w:w="2860" w:type="dxa"/>
            <w:tcBorders>
              <w:top w:val="nil"/>
              <w:left w:val="nil"/>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1 01 02020 01 0000 110</w:t>
            </w:r>
          </w:p>
        </w:tc>
        <w:tc>
          <w:tcPr>
            <w:tcW w:w="5840" w:type="dxa"/>
            <w:tcBorders>
              <w:top w:val="single" w:sz="4" w:space="0" w:color="auto"/>
              <w:left w:val="nil"/>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w:t>
            </w:r>
            <w:proofErr w:type="spellStart"/>
            <w:r w:rsidRPr="00AF0B8B">
              <w:rPr>
                <w:rFonts w:ascii="Arial" w:eastAsia="Times New Roman" w:hAnsi="Arial" w:cs="Arial"/>
                <w:sz w:val="16"/>
                <w:szCs w:val="16"/>
                <w:lang w:eastAsia="ru-RU"/>
              </w:rPr>
              <w:t>прпедпринимателей</w:t>
            </w:r>
            <w:proofErr w:type="spellEnd"/>
            <w:r w:rsidRPr="00AF0B8B">
              <w:rPr>
                <w:rFonts w:ascii="Arial" w:eastAsia="Times New Roman" w:hAnsi="Arial" w:cs="Arial"/>
                <w:sz w:val="16"/>
                <w:szCs w:val="16"/>
                <w:lang w:eastAsia="ru-RU"/>
              </w:rPr>
              <w:t xml:space="preserve">, нотариусов, занимающихся частной практикой, </w:t>
            </w:r>
            <w:proofErr w:type="spellStart"/>
            <w:r w:rsidRPr="00AF0B8B">
              <w:rPr>
                <w:rFonts w:ascii="Arial" w:eastAsia="Times New Roman" w:hAnsi="Arial" w:cs="Arial"/>
                <w:sz w:val="16"/>
                <w:szCs w:val="16"/>
                <w:lang w:eastAsia="ru-RU"/>
              </w:rPr>
              <w:t>адвокатов,учредивших</w:t>
            </w:r>
            <w:proofErr w:type="spellEnd"/>
            <w:r w:rsidRPr="00AF0B8B">
              <w:rPr>
                <w:rFonts w:ascii="Arial" w:eastAsia="Times New Roman" w:hAnsi="Arial" w:cs="Arial"/>
                <w:sz w:val="16"/>
                <w:szCs w:val="16"/>
                <w:lang w:eastAsia="ru-RU"/>
              </w:rPr>
              <w:t xml:space="preserve"> адвокатские кабинеты и других лиц, занимающихся частной практикой в соответствии со статьями 227 Налогового кодекса Российской Федерации</w:t>
            </w:r>
          </w:p>
        </w:tc>
      </w:tr>
      <w:tr w:rsidR="00AF0B8B" w:rsidRPr="00AF0B8B" w:rsidTr="00D27FF4">
        <w:trPr>
          <w:trHeight w:val="765"/>
        </w:trPr>
        <w:tc>
          <w:tcPr>
            <w:tcW w:w="880" w:type="dxa"/>
            <w:tcBorders>
              <w:top w:val="nil"/>
              <w:left w:val="single" w:sz="8"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182</w:t>
            </w:r>
          </w:p>
        </w:tc>
        <w:tc>
          <w:tcPr>
            <w:tcW w:w="2860" w:type="dxa"/>
            <w:tcBorders>
              <w:top w:val="nil"/>
              <w:left w:val="nil"/>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1 01 02030 01 0000 110</w:t>
            </w:r>
          </w:p>
        </w:tc>
        <w:tc>
          <w:tcPr>
            <w:tcW w:w="5840" w:type="dxa"/>
            <w:tcBorders>
              <w:top w:val="nil"/>
              <w:left w:val="nil"/>
              <w:bottom w:val="nil"/>
              <w:right w:val="single" w:sz="8" w:space="0" w:color="auto"/>
            </w:tcBorders>
            <w:shd w:val="clear" w:color="auto" w:fill="auto"/>
            <w:vAlign w:val="bottom"/>
            <w:hideMark/>
          </w:tcPr>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w:t>
            </w:r>
          </w:p>
        </w:tc>
      </w:tr>
      <w:tr w:rsidR="00AF0B8B" w:rsidRPr="00AF0B8B" w:rsidTr="00D27FF4">
        <w:trPr>
          <w:trHeight w:val="255"/>
        </w:trPr>
        <w:tc>
          <w:tcPr>
            <w:tcW w:w="880" w:type="dxa"/>
            <w:tcBorders>
              <w:top w:val="nil"/>
              <w:left w:val="single" w:sz="8"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lastRenderedPageBreak/>
              <w:t>182</w:t>
            </w:r>
          </w:p>
        </w:tc>
        <w:tc>
          <w:tcPr>
            <w:tcW w:w="2860" w:type="dxa"/>
            <w:tcBorders>
              <w:top w:val="nil"/>
              <w:left w:val="nil"/>
              <w:bottom w:val="nil"/>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1 05 03010 01 0000 110</w:t>
            </w:r>
          </w:p>
        </w:tc>
        <w:tc>
          <w:tcPr>
            <w:tcW w:w="5840" w:type="dxa"/>
            <w:tcBorders>
              <w:top w:val="single" w:sz="4" w:space="0" w:color="auto"/>
              <w:left w:val="nil"/>
              <w:bottom w:val="nil"/>
              <w:right w:val="single" w:sz="8" w:space="0" w:color="auto"/>
            </w:tcBorders>
            <w:shd w:val="clear" w:color="auto" w:fill="auto"/>
            <w:vAlign w:val="center"/>
            <w:hideMark/>
          </w:tcPr>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Единый сельскохозяйственный налог</w:t>
            </w:r>
          </w:p>
        </w:tc>
      </w:tr>
      <w:tr w:rsidR="00AF0B8B" w:rsidRPr="00AF0B8B" w:rsidTr="00D27FF4">
        <w:trPr>
          <w:trHeight w:val="765"/>
        </w:trPr>
        <w:tc>
          <w:tcPr>
            <w:tcW w:w="880" w:type="dxa"/>
            <w:tcBorders>
              <w:top w:val="nil"/>
              <w:left w:val="single" w:sz="8"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182</w:t>
            </w:r>
          </w:p>
        </w:tc>
        <w:tc>
          <w:tcPr>
            <w:tcW w:w="2860" w:type="dxa"/>
            <w:tcBorders>
              <w:top w:val="single" w:sz="4" w:space="0" w:color="auto"/>
              <w:left w:val="nil"/>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1 06 01030 10 0000 110</w:t>
            </w:r>
          </w:p>
        </w:tc>
        <w:tc>
          <w:tcPr>
            <w:tcW w:w="5840" w:type="dxa"/>
            <w:tcBorders>
              <w:top w:val="single" w:sz="4" w:space="0" w:color="auto"/>
              <w:left w:val="nil"/>
              <w:bottom w:val="single" w:sz="4" w:space="0" w:color="auto"/>
              <w:right w:val="single" w:sz="8" w:space="0" w:color="auto"/>
            </w:tcBorders>
            <w:shd w:val="clear" w:color="auto" w:fill="auto"/>
            <w:hideMark/>
          </w:tcPr>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r>
      <w:tr w:rsidR="00AF0B8B" w:rsidRPr="00AF0B8B" w:rsidTr="00D27FF4">
        <w:trPr>
          <w:trHeight w:val="495"/>
        </w:trPr>
        <w:tc>
          <w:tcPr>
            <w:tcW w:w="880" w:type="dxa"/>
            <w:tcBorders>
              <w:top w:val="nil"/>
              <w:left w:val="single" w:sz="8"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182</w:t>
            </w:r>
          </w:p>
        </w:tc>
        <w:tc>
          <w:tcPr>
            <w:tcW w:w="2860" w:type="dxa"/>
            <w:tcBorders>
              <w:top w:val="nil"/>
              <w:left w:val="nil"/>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1 06 06033 10 0000 110</w:t>
            </w:r>
          </w:p>
        </w:tc>
        <w:tc>
          <w:tcPr>
            <w:tcW w:w="5840" w:type="dxa"/>
            <w:tcBorders>
              <w:top w:val="nil"/>
              <w:left w:val="nil"/>
              <w:bottom w:val="single" w:sz="4" w:space="0" w:color="auto"/>
              <w:right w:val="single" w:sz="8" w:space="0" w:color="auto"/>
            </w:tcBorders>
            <w:shd w:val="clear" w:color="auto" w:fill="auto"/>
            <w:vAlign w:val="bottom"/>
            <w:hideMark/>
          </w:tcPr>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Земельный налог с организаций, обладающих земельным участком, расположенным в границах сельских поселений</w:t>
            </w:r>
          </w:p>
        </w:tc>
      </w:tr>
      <w:tr w:rsidR="00AF0B8B" w:rsidRPr="00AF0B8B" w:rsidTr="00D27FF4">
        <w:trPr>
          <w:trHeight w:val="600"/>
        </w:trPr>
        <w:tc>
          <w:tcPr>
            <w:tcW w:w="880" w:type="dxa"/>
            <w:tcBorders>
              <w:top w:val="nil"/>
              <w:left w:val="single" w:sz="8"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182</w:t>
            </w:r>
          </w:p>
        </w:tc>
        <w:tc>
          <w:tcPr>
            <w:tcW w:w="2860" w:type="dxa"/>
            <w:tcBorders>
              <w:top w:val="nil"/>
              <w:left w:val="nil"/>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1 06 06043 10 0000 110</w:t>
            </w:r>
          </w:p>
        </w:tc>
        <w:tc>
          <w:tcPr>
            <w:tcW w:w="5840" w:type="dxa"/>
            <w:tcBorders>
              <w:top w:val="nil"/>
              <w:left w:val="nil"/>
              <w:bottom w:val="single" w:sz="4" w:space="0" w:color="auto"/>
              <w:right w:val="single" w:sz="8" w:space="0" w:color="auto"/>
            </w:tcBorders>
            <w:shd w:val="clear" w:color="auto" w:fill="auto"/>
            <w:vAlign w:val="bottom"/>
            <w:hideMark/>
          </w:tcPr>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Земельный налог, с физических лиц, обладающих земельным участком, расположенным в границах сельских поселений</w:t>
            </w:r>
          </w:p>
        </w:tc>
      </w:tr>
      <w:tr w:rsidR="00AF0B8B" w:rsidRPr="00AF0B8B" w:rsidTr="00D27FF4">
        <w:trPr>
          <w:trHeight w:val="555"/>
        </w:trPr>
        <w:tc>
          <w:tcPr>
            <w:tcW w:w="88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346</w:t>
            </w:r>
          </w:p>
        </w:tc>
        <w:tc>
          <w:tcPr>
            <w:tcW w:w="8700" w:type="dxa"/>
            <w:gridSpan w:val="2"/>
            <w:tcBorders>
              <w:top w:val="single" w:sz="8" w:space="0" w:color="auto"/>
              <w:left w:val="nil"/>
              <w:bottom w:val="single" w:sz="8" w:space="0" w:color="auto"/>
              <w:right w:val="single" w:sz="8" w:space="0" w:color="000000"/>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sz w:val="16"/>
                <w:szCs w:val="16"/>
                <w:lang w:eastAsia="ru-RU"/>
              </w:rPr>
            </w:pPr>
            <w:r w:rsidRPr="00AF0B8B">
              <w:rPr>
                <w:rFonts w:ascii="Arial" w:eastAsia="Times New Roman" w:hAnsi="Arial" w:cs="Arial"/>
                <w:b/>
                <w:bCs/>
                <w:sz w:val="16"/>
                <w:szCs w:val="16"/>
                <w:lang w:eastAsia="ru-RU"/>
              </w:rPr>
              <w:t xml:space="preserve">Администрация </w:t>
            </w:r>
            <w:proofErr w:type="spellStart"/>
            <w:r w:rsidRPr="00AF0B8B">
              <w:rPr>
                <w:rFonts w:ascii="Arial" w:eastAsia="Times New Roman" w:hAnsi="Arial" w:cs="Arial"/>
                <w:b/>
                <w:bCs/>
                <w:sz w:val="16"/>
                <w:szCs w:val="16"/>
                <w:lang w:eastAsia="ru-RU"/>
              </w:rPr>
              <w:t>Гжатского</w:t>
            </w:r>
            <w:proofErr w:type="spellEnd"/>
            <w:r w:rsidRPr="00AF0B8B">
              <w:rPr>
                <w:rFonts w:ascii="Arial" w:eastAsia="Times New Roman" w:hAnsi="Arial" w:cs="Arial"/>
                <w:b/>
                <w:bCs/>
                <w:sz w:val="16"/>
                <w:szCs w:val="16"/>
                <w:lang w:eastAsia="ru-RU"/>
              </w:rPr>
              <w:t xml:space="preserve"> сельсовета Куйбышевского района Новосибирской области</w:t>
            </w:r>
          </w:p>
        </w:tc>
      </w:tr>
      <w:tr w:rsidR="00AF0B8B" w:rsidRPr="00AF0B8B" w:rsidTr="00D27FF4">
        <w:trPr>
          <w:trHeight w:val="1290"/>
        </w:trPr>
        <w:tc>
          <w:tcPr>
            <w:tcW w:w="880" w:type="dxa"/>
            <w:tcBorders>
              <w:top w:val="nil"/>
              <w:left w:val="single" w:sz="8" w:space="0" w:color="auto"/>
              <w:bottom w:val="nil"/>
              <w:right w:val="nil"/>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346</w:t>
            </w:r>
          </w:p>
        </w:tc>
        <w:tc>
          <w:tcPr>
            <w:tcW w:w="2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111 05025 10 0000120</w:t>
            </w:r>
          </w:p>
        </w:tc>
        <w:tc>
          <w:tcPr>
            <w:tcW w:w="5840" w:type="dxa"/>
            <w:tcBorders>
              <w:top w:val="single" w:sz="4" w:space="0" w:color="auto"/>
              <w:left w:val="nil"/>
              <w:bottom w:val="single" w:sz="4" w:space="0" w:color="auto"/>
              <w:right w:val="single" w:sz="4" w:space="0" w:color="auto"/>
            </w:tcBorders>
            <w:shd w:val="clear" w:color="auto" w:fill="auto"/>
            <w:vAlign w:val="bottom"/>
            <w:hideMark/>
          </w:tcPr>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r>
      <w:tr w:rsidR="00AF0B8B" w:rsidRPr="00AF0B8B" w:rsidTr="00D27FF4">
        <w:trPr>
          <w:trHeight w:val="1095"/>
        </w:trPr>
        <w:tc>
          <w:tcPr>
            <w:tcW w:w="88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346</w:t>
            </w:r>
          </w:p>
        </w:tc>
        <w:tc>
          <w:tcPr>
            <w:tcW w:w="2860" w:type="dxa"/>
            <w:tcBorders>
              <w:top w:val="nil"/>
              <w:left w:val="nil"/>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1 11 05035 10 0000 120</w:t>
            </w:r>
          </w:p>
        </w:tc>
        <w:tc>
          <w:tcPr>
            <w:tcW w:w="5840" w:type="dxa"/>
            <w:tcBorders>
              <w:top w:val="nil"/>
              <w:left w:val="nil"/>
              <w:bottom w:val="single" w:sz="4" w:space="0" w:color="auto"/>
              <w:right w:val="single" w:sz="8" w:space="0" w:color="auto"/>
            </w:tcBorders>
            <w:shd w:val="clear" w:color="auto" w:fill="auto"/>
            <w:hideMark/>
          </w:tcPr>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AF0B8B" w:rsidRPr="00AF0B8B" w:rsidTr="00D27FF4">
        <w:trPr>
          <w:trHeight w:val="1005"/>
        </w:trPr>
        <w:tc>
          <w:tcPr>
            <w:tcW w:w="880" w:type="dxa"/>
            <w:tcBorders>
              <w:top w:val="nil"/>
              <w:left w:val="single" w:sz="8" w:space="0" w:color="auto"/>
              <w:bottom w:val="nil"/>
              <w:right w:val="nil"/>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346</w:t>
            </w:r>
          </w:p>
        </w:tc>
        <w:tc>
          <w:tcPr>
            <w:tcW w:w="2860" w:type="dxa"/>
            <w:tcBorders>
              <w:top w:val="nil"/>
              <w:left w:val="single" w:sz="4"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1 11 05075 10 0000 120</w:t>
            </w:r>
          </w:p>
        </w:tc>
        <w:tc>
          <w:tcPr>
            <w:tcW w:w="5840" w:type="dxa"/>
            <w:tcBorders>
              <w:top w:val="nil"/>
              <w:left w:val="nil"/>
              <w:bottom w:val="single" w:sz="4" w:space="0" w:color="auto"/>
              <w:right w:val="single" w:sz="8" w:space="0" w:color="auto"/>
            </w:tcBorders>
            <w:shd w:val="clear" w:color="auto" w:fill="auto"/>
            <w:hideMark/>
          </w:tcPr>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Доходы от сдачи в аренду имущества, составляющего казну сельских поселений (за исключением земельных участков)</w:t>
            </w:r>
          </w:p>
        </w:tc>
      </w:tr>
      <w:tr w:rsidR="00AF0B8B" w:rsidRPr="00AF0B8B" w:rsidTr="00D27FF4">
        <w:trPr>
          <w:trHeight w:val="555"/>
        </w:trPr>
        <w:tc>
          <w:tcPr>
            <w:tcW w:w="88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346</w:t>
            </w:r>
          </w:p>
        </w:tc>
        <w:tc>
          <w:tcPr>
            <w:tcW w:w="2860" w:type="dxa"/>
            <w:tcBorders>
              <w:top w:val="nil"/>
              <w:left w:val="nil"/>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113 02065 10 0000 130</w:t>
            </w:r>
          </w:p>
        </w:tc>
        <w:tc>
          <w:tcPr>
            <w:tcW w:w="5840" w:type="dxa"/>
            <w:tcBorders>
              <w:top w:val="nil"/>
              <w:left w:val="nil"/>
              <w:bottom w:val="single" w:sz="4" w:space="0" w:color="auto"/>
              <w:right w:val="single" w:sz="8" w:space="0" w:color="auto"/>
            </w:tcBorders>
            <w:shd w:val="clear" w:color="auto" w:fill="auto"/>
            <w:hideMark/>
          </w:tcPr>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Доходы, поступающие в порядке возмещения расходов, понесенных в связи с эксплуатацией имущества сельских поселений</w:t>
            </w:r>
          </w:p>
        </w:tc>
      </w:tr>
      <w:tr w:rsidR="00AF0B8B" w:rsidRPr="00AF0B8B" w:rsidTr="00D27FF4">
        <w:trPr>
          <w:trHeight w:val="495"/>
        </w:trPr>
        <w:tc>
          <w:tcPr>
            <w:tcW w:w="880" w:type="dxa"/>
            <w:tcBorders>
              <w:top w:val="nil"/>
              <w:left w:val="single" w:sz="8" w:space="0" w:color="auto"/>
              <w:bottom w:val="single" w:sz="4" w:space="0" w:color="auto"/>
              <w:right w:val="nil"/>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346</w:t>
            </w:r>
          </w:p>
        </w:tc>
        <w:tc>
          <w:tcPr>
            <w:tcW w:w="2860" w:type="dxa"/>
            <w:tcBorders>
              <w:top w:val="nil"/>
              <w:left w:val="single" w:sz="4"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1 13 02995 10 0000 130</w:t>
            </w:r>
          </w:p>
        </w:tc>
        <w:tc>
          <w:tcPr>
            <w:tcW w:w="5840" w:type="dxa"/>
            <w:tcBorders>
              <w:top w:val="nil"/>
              <w:left w:val="nil"/>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Прочие доходы от компенсации затрат бюджетов сельских поселений</w:t>
            </w:r>
          </w:p>
        </w:tc>
      </w:tr>
      <w:tr w:rsidR="00AF0B8B" w:rsidRPr="00AF0B8B" w:rsidTr="00D27FF4">
        <w:trPr>
          <w:trHeight w:val="1530"/>
        </w:trPr>
        <w:tc>
          <w:tcPr>
            <w:tcW w:w="880" w:type="dxa"/>
            <w:tcBorders>
              <w:top w:val="nil"/>
              <w:left w:val="single" w:sz="8" w:space="0" w:color="auto"/>
              <w:bottom w:val="single" w:sz="4" w:space="0" w:color="auto"/>
              <w:right w:val="nil"/>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346</w:t>
            </w:r>
          </w:p>
        </w:tc>
        <w:tc>
          <w:tcPr>
            <w:tcW w:w="2860" w:type="dxa"/>
            <w:tcBorders>
              <w:top w:val="nil"/>
              <w:left w:val="single" w:sz="4"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1 14 02053 10 0000 410</w:t>
            </w:r>
          </w:p>
        </w:tc>
        <w:tc>
          <w:tcPr>
            <w:tcW w:w="5840" w:type="dxa"/>
            <w:tcBorders>
              <w:top w:val="nil"/>
              <w:left w:val="nil"/>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AF0B8B" w:rsidRPr="00AF0B8B" w:rsidTr="00D27FF4">
        <w:trPr>
          <w:trHeight w:val="930"/>
        </w:trPr>
        <w:tc>
          <w:tcPr>
            <w:tcW w:w="880" w:type="dxa"/>
            <w:tcBorders>
              <w:top w:val="nil"/>
              <w:left w:val="single" w:sz="8" w:space="0" w:color="auto"/>
              <w:bottom w:val="single" w:sz="4" w:space="0" w:color="auto"/>
              <w:right w:val="nil"/>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346</w:t>
            </w:r>
          </w:p>
        </w:tc>
        <w:tc>
          <w:tcPr>
            <w:tcW w:w="2860" w:type="dxa"/>
            <w:tcBorders>
              <w:top w:val="nil"/>
              <w:left w:val="single" w:sz="4"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1 14 06025 10 0000 430</w:t>
            </w:r>
          </w:p>
        </w:tc>
        <w:tc>
          <w:tcPr>
            <w:tcW w:w="5840" w:type="dxa"/>
            <w:tcBorders>
              <w:top w:val="nil"/>
              <w:left w:val="nil"/>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AF0B8B" w:rsidRPr="00AF0B8B" w:rsidTr="00D27FF4">
        <w:trPr>
          <w:trHeight w:val="885"/>
        </w:trPr>
        <w:tc>
          <w:tcPr>
            <w:tcW w:w="880" w:type="dxa"/>
            <w:tcBorders>
              <w:top w:val="nil"/>
              <w:left w:val="single" w:sz="8"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346</w:t>
            </w:r>
          </w:p>
        </w:tc>
        <w:tc>
          <w:tcPr>
            <w:tcW w:w="2860" w:type="dxa"/>
            <w:tcBorders>
              <w:top w:val="nil"/>
              <w:left w:val="nil"/>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1 16 51040 02 0000 140</w:t>
            </w:r>
          </w:p>
        </w:tc>
        <w:tc>
          <w:tcPr>
            <w:tcW w:w="5840" w:type="dxa"/>
            <w:tcBorders>
              <w:top w:val="nil"/>
              <w:left w:val="nil"/>
              <w:bottom w:val="single" w:sz="4" w:space="0" w:color="auto"/>
              <w:right w:val="single" w:sz="8" w:space="0" w:color="auto"/>
            </w:tcBorders>
            <w:shd w:val="clear" w:color="auto" w:fill="auto"/>
            <w:hideMark/>
          </w:tcPr>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сельских поселений</w:t>
            </w:r>
          </w:p>
        </w:tc>
      </w:tr>
      <w:tr w:rsidR="00AF0B8B" w:rsidRPr="00AF0B8B" w:rsidTr="00D27FF4">
        <w:trPr>
          <w:trHeight w:val="540"/>
        </w:trPr>
        <w:tc>
          <w:tcPr>
            <w:tcW w:w="880" w:type="dxa"/>
            <w:tcBorders>
              <w:top w:val="nil"/>
              <w:left w:val="single" w:sz="8" w:space="0" w:color="auto"/>
              <w:bottom w:val="nil"/>
              <w:right w:val="nil"/>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346</w:t>
            </w:r>
          </w:p>
        </w:tc>
        <w:tc>
          <w:tcPr>
            <w:tcW w:w="2860" w:type="dxa"/>
            <w:tcBorders>
              <w:top w:val="nil"/>
              <w:left w:val="single" w:sz="4"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1 17 01050 10 0000 180</w:t>
            </w:r>
          </w:p>
        </w:tc>
        <w:tc>
          <w:tcPr>
            <w:tcW w:w="5840" w:type="dxa"/>
            <w:tcBorders>
              <w:top w:val="nil"/>
              <w:left w:val="nil"/>
              <w:bottom w:val="single" w:sz="4" w:space="0" w:color="auto"/>
              <w:right w:val="single" w:sz="8" w:space="0" w:color="auto"/>
            </w:tcBorders>
            <w:shd w:val="clear" w:color="auto" w:fill="auto"/>
            <w:hideMark/>
          </w:tcPr>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Невыясненные поступления поступающие в бюджеты сельских  поселений</w:t>
            </w:r>
          </w:p>
        </w:tc>
      </w:tr>
      <w:tr w:rsidR="00AF0B8B" w:rsidRPr="00AF0B8B" w:rsidTr="00D27FF4">
        <w:trPr>
          <w:trHeight w:val="435"/>
        </w:trPr>
        <w:tc>
          <w:tcPr>
            <w:tcW w:w="880" w:type="dxa"/>
            <w:tcBorders>
              <w:top w:val="single" w:sz="4" w:space="0" w:color="auto"/>
              <w:left w:val="single" w:sz="8" w:space="0" w:color="auto"/>
              <w:bottom w:val="nil"/>
              <w:right w:val="nil"/>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346</w:t>
            </w:r>
          </w:p>
        </w:tc>
        <w:tc>
          <w:tcPr>
            <w:tcW w:w="2860" w:type="dxa"/>
            <w:tcBorders>
              <w:top w:val="nil"/>
              <w:left w:val="single" w:sz="4"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1 17 05050 10 0000 180</w:t>
            </w:r>
          </w:p>
        </w:tc>
        <w:tc>
          <w:tcPr>
            <w:tcW w:w="5840" w:type="dxa"/>
            <w:tcBorders>
              <w:top w:val="nil"/>
              <w:left w:val="nil"/>
              <w:bottom w:val="single" w:sz="4" w:space="0" w:color="auto"/>
              <w:right w:val="single" w:sz="8" w:space="0" w:color="auto"/>
            </w:tcBorders>
            <w:shd w:val="clear" w:color="auto" w:fill="auto"/>
            <w:hideMark/>
          </w:tcPr>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Прочие неналоговые доходы бюджетов сельских поселения</w:t>
            </w:r>
          </w:p>
        </w:tc>
      </w:tr>
      <w:tr w:rsidR="00AF0B8B" w:rsidRPr="00AF0B8B" w:rsidTr="00D27FF4">
        <w:trPr>
          <w:trHeight w:val="270"/>
        </w:trPr>
        <w:tc>
          <w:tcPr>
            <w:tcW w:w="88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sz w:val="16"/>
                <w:szCs w:val="16"/>
                <w:lang w:eastAsia="ru-RU"/>
              </w:rPr>
            </w:pPr>
            <w:r w:rsidRPr="00AF0B8B">
              <w:rPr>
                <w:rFonts w:ascii="Arial" w:eastAsia="Times New Roman" w:hAnsi="Arial" w:cs="Arial"/>
                <w:b/>
                <w:bCs/>
                <w:sz w:val="16"/>
                <w:szCs w:val="16"/>
                <w:lang w:eastAsia="ru-RU"/>
              </w:rPr>
              <w:t>444</w:t>
            </w:r>
          </w:p>
        </w:tc>
        <w:tc>
          <w:tcPr>
            <w:tcW w:w="8700" w:type="dxa"/>
            <w:gridSpan w:val="2"/>
            <w:tcBorders>
              <w:top w:val="single" w:sz="8" w:space="0" w:color="auto"/>
              <w:left w:val="nil"/>
              <w:bottom w:val="single" w:sz="8" w:space="0" w:color="auto"/>
              <w:right w:val="single" w:sz="8" w:space="0" w:color="000000"/>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sz w:val="16"/>
                <w:szCs w:val="16"/>
                <w:lang w:eastAsia="ru-RU"/>
              </w:rPr>
            </w:pPr>
            <w:r w:rsidRPr="00AF0B8B">
              <w:rPr>
                <w:rFonts w:ascii="Arial" w:eastAsia="Times New Roman" w:hAnsi="Arial" w:cs="Arial"/>
                <w:b/>
                <w:bCs/>
                <w:sz w:val="16"/>
                <w:szCs w:val="16"/>
                <w:lang w:eastAsia="ru-RU"/>
              </w:rPr>
              <w:t>Администрация  Куйбышевского района Новосибирской области</w:t>
            </w:r>
          </w:p>
        </w:tc>
      </w:tr>
      <w:tr w:rsidR="00AF0B8B" w:rsidRPr="00AF0B8B" w:rsidTr="00D27FF4">
        <w:trPr>
          <w:trHeight w:val="885"/>
        </w:trPr>
        <w:tc>
          <w:tcPr>
            <w:tcW w:w="880" w:type="dxa"/>
            <w:tcBorders>
              <w:top w:val="nil"/>
              <w:left w:val="single" w:sz="8" w:space="0" w:color="auto"/>
              <w:bottom w:val="single" w:sz="8" w:space="0" w:color="auto"/>
              <w:right w:val="nil"/>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444</w:t>
            </w:r>
          </w:p>
        </w:tc>
        <w:tc>
          <w:tcPr>
            <w:tcW w:w="2860"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1 14 06013 10 0000 430</w:t>
            </w:r>
          </w:p>
        </w:tc>
        <w:tc>
          <w:tcPr>
            <w:tcW w:w="5840" w:type="dxa"/>
            <w:tcBorders>
              <w:top w:val="single" w:sz="4" w:space="0" w:color="auto"/>
              <w:left w:val="nil"/>
              <w:bottom w:val="single" w:sz="8" w:space="0" w:color="auto"/>
              <w:right w:val="single" w:sz="8" w:space="0" w:color="auto"/>
            </w:tcBorders>
            <w:shd w:val="clear" w:color="auto" w:fill="auto"/>
            <w:hideMark/>
          </w:tcPr>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w:t>
            </w:r>
          </w:p>
        </w:tc>
      </w:tr>
      <w:tr w:rsidR="00AF0B8B" w:rsidRPr="00AF0B8B" w:rsidTr="00D27FF4">
        <w:trPr>
          <w:trHeight w:val="255"/>
        </w:trPr>
        <w:tc>
          <w:tcPr>
            <w:tcW w:w="880" w:type="dxa"/>
            <w:tcBorders>
              <w:top w:val="nil"/>
              <w:left w:val="nil"/>
              <w:bottom w:val="nil"/>
              <w:right w:val="nil"/>
            </w:tcBorders>
            <w:shd w:val="clear" w:color="auto" w:fill="auto"/>
            <w:vAlign w:val="center"/>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2860" w:type="dxa"/>
            <w:tcBorders>
              <w:top w:val="nil"/>
              <w:left w:val="nil"/>
              <w:bottom w:val="nil"/>
              <w:right w:val="nil"/>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p>
        </w:tc>
        <w:tc>
          <w:tcPr>
            <w:tcW w:w="5840" w:type="dxa"/>
            <w:tcBorders>
              <w:top w:val="nil"/>
              <w:left w:val="nil"/>
              <w:bottom w:val="nil"/>
              <w:right w:val="nil"/>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p>
        </w:tc>
      </w:tr>
    </w:tbl>
    <w:p w:rsidR="00AF0B8B" w:rsidRPr="00AF0B8B" w:rsidRDefault="00AF0B8B" w:rsidP="00AF0B8B">
      <w:pPr>
        <w:rPr>
          <w:rFonts w:ascii="Arial" w:hAnsi="Arial" w:cs="Arial"/>
          <w:sz w:val="16"/>
          <w:szCs w:val="16"/>
        </w:rPr>
      </w:pPr>
    </w:p>
    <w:tbl>
      <w:tblPr>
        <w:tblW w:w="9460" w:type="dxa"/>
        <w:tblLook w:val="04A0" w:firstRow="1" w:lastRow="0" w:firstColumn="1" w:lastColumn="0" w:noHBand="0" w:noVBand="1"/>
      </w:tblPr>
      <w:tblGrid>
        <w:gridCol w:w="820"/>
        <w:gridCol w:w="2860"/>
        <w:gridCol w:w="5780"/>
      </w:tblGrid>
      <w:tr w:rsidR="00AF0B8B" w:rsidRPr="00AF0B8B" w:rsidTr="00D27FF4">
        <w:trPr>
          <w:trHeight w:val="255"/>
        </w:trPr>
        <w:tc>
          <w:tcPr>
            <w:tcW w:w="82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286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5780" w:type="dxa"/>
            <w:tcBorders>
              <w:top w:val="nil"/>
              <w:left w:val="nil"/>
              <w:bottom w:val="nil"/>
              <w:right w:val="nil"/>
            </w:tcBorders>
            <w:shd w:val="clear" w:color="auto" w:fill="auto"/>
            <w:noWrap/>
            <w:vAlign w:val="bottom"/>
            <w:hideMark/>
          </w:tcPr>
          <w:p w:rsidR="00AF0B8B" w:rsidRDefault="00AF0B8B" w:rsidP="00AF0B8B">
            <w:pPr>
              <w:spacing w:after="0" w:line="240" w:lineRule="auto"/>
              <w:jc w:val="right"/>
              <w:rPr>
                <w:rFonts w:ascii="Arial" w:eastAsia="Times New Roman" w:hAnsi="Arial" w:cs="Arial"/>
                <w:sz w:val="16"/>
                <w:szCs w:val="16"/>
                <w:lang w:eastAsia="ru-RU"/>
              </w:rPr>
            </w:pPr>
          </w:p>
          <w:p w:rsidR="002239D4" w:rsidRPr="00AF0B8B" w:rsidRDefault="002239D4" w:rsidP="00AF0B8B">
            <w:pPr>
              <w:spacing w:after="0" w:line="240" w:lineRule="auto"/>
              <w:jc w:val="right"/>
              <w:rPr>
                <w:rFonts w:ascii="Arial" w:eastAsia="Times New Roman" w:hAnsi="Arial" w:cs="Arial"/>
                <w:sz w:val="16"/>
                <w:szCs w:val="16"/>
                <w:lang w:eastAsia="ru-RU"/>
              </w:rPr>
            </w:pPr>
          </w:p>
          <w:p w:rsidR="00AF0B8B" w:rsidRPr="00AF0B8B" w:rsidRDefault="00AF0B8B" w:rsidP="00AF0B8B">
            <w:pPr>
              <w:spacing w:after="0" w:line="240" w:lineRule="auto"/>
              <w:jc w:val="right"/>
              <w:rPr>
                <w:rFonts w:ascii="Arial" w:eastAsia="Times New Roman" w:hAnsi="Arial" w:cs="Arial"/>
                <w:sz w:val="16"/>
                <w:szCs w:val="16"/>
                <w:lang w:eastAsia="ru-RU"/>
              </w:rPr>
            </w:pPr>
          </w:p>
          <w:p w:rsidR="00AF0B8B" w:rsidRPr="00AF0B8B" w:rsidRDefault="00AF0B8B" w:rsidP="00AF0B8B">
            <w:pPr>
              <w:spacing w:after="0" w:line="240" w:lineRule="auto"/>
              <w:rPr>
                <w:rFonts w:ascii="Arial" w:eastAsia="Times New Roman" w:hAnsi="Arial" w:cs="Arial"/>
                <w:sz w:val="16"/>
                <w:szCs w:val="16"/>
                <w:lang w:eastAsia="ru-RU"/>
              </w:rPr>
            </w:pPr>
          </w:p>
          <w:p w:rsidR="00AF0B8B" w:rsidRPr="00AF0B8B" w:rsidRDefault="00AF0B8B" w:rsidP="00AF0B8B">
            <w:pPr>
              <w:spacing w:after="0" w:line="240" w:lineRule="auto"/>
              <w:jc w:val="right"/>
              <w:rPr>
                <w:rFonts w:ascii="Arial" w:eastAsia="Times New Roman" w:hAnsi="Arial" w:cs="Arial"/>
                <w:sz w:val="16"/>
                <w:szCs w:val="16"/>
                <w:lang w:eastAsia="ru-RU"/>
              </w:rPr>
            </w:pPr>
            <w:r w:rsidRPr="00AF0B8B">
              <w:rPr>
                <w:rFonts w:ascii="Arial" w:eastAsia="Times New Roman" w:hAnsi="Arial" w:cs="Arial"/>
                <w:sz w:val="16"/>
                <w:szCs w:val="16"/>
                <w:lang w:eastAsia="ru-RU"/>
              </w:rPr>
              <w:t xml:space="preserve">Приложение </w:t>
            </w:r>
            <w:r w:rsidRPr="00AF0B8B">
              <w:rPr>
                <w:rFonts w:ascii="Arial" w:eastAsia="Times New Roman" w:hAnsi="Arial" w:cs="Arial"/>
                <w:i/>
                <w:iCs/>
                <w:sz w:val="16"/>
                <w:szCs w:val="16"/>
                <w:lang w:eastAsia="ru-RU"/>
              </w:rPr>
              <w:t>1</w:t>
            </w:r>
          </w:p>
        </w:tc>
      </w:tr>
      <w:tr w:rsidR="00AF0B8B" w:rsidRPr="00AF0B8B" w:rsidTr="00D27FF4">
        <w:trPr>
          <w:trHeight w:val="780"/>
        </w:trPr>
        <w:tc>
          <w:tcPr>
            <w:tcW w:w="82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right"/>
              <w:rPr>
                <w:rFonts w:ascii="Arial" w:eastAsia="Times New Roman" w:hAnsi="Arial" w:cs="Arial"/>
                <w:sz w:val="16"/>
                <w:szCs w:val="16"/>
                <w:lang w:eastAsia="ru-RU"/>
              </w:rPr>
            </w:pPr>
          </w:p>
        </w:tc>
        <w:tc>
          <w:tcPr>
            <w:tcW w:w="286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5780" w:type="dxa"/>
            <w:tcBorders>
              <w:top w:val="nil"/>
              <w:left w:val="nil"/>
              <w:bottom w:val="nil"/>
              <w:right w:val="nil"/>
            </w:tcBorders>
            <w:shd w:val="clear" w:color="auto" w:fill="auto"/>
            <w:vAlign w:val="center"/>
            <w:hideMark/>
          </w:tcPr>
          <w:p w:rsidR="00AF0B8B" w:rsidRPr="00AF0B8B" w:rsidRDefault="00AF0B8B" w:rsidP="00AF0B8B">
            <w:pPr>
              <w:spacing w:after="0" w:line="240" w:lineRule="auto"/>
              <w:jc w:val="right"/>
              <w:rPr>
                <w:rFonts w:ascii="Arial" w:eastAsia="Times New Roman" w:hAnsi="Arial" w:cs="Arial"/>
                <w:sz w:val="16"/>
                <w:szCs w:val="16"/>
                <w:lang w:eastAsia="ru-RU"/>
              </w:rPr>
            </w:pPr>
            <w:r w:rsidRPr="00AF0B8B">
              <w:rPr>
                <w:rFonts w:ascii="Arial" w:eastAsia="Times New Roman" w:hAnsi="Arial" w:cs="Arial"/>
                <w:sz w:val="16"/>
                <w:szCs w:val="16"/>
                <w:lang w:eastAsia="ru-RU"/>
              </w:rPr>
              <w:t xml:space="preserve">к решению  52-ой сессии Совета депутатов </w:t>
            </w:r>
            <w:proofErr w:type="spellStart"/>
            <w:r w:rsidRPr="00AF0B8B">
              <w:rPr>
                <w:rFonts w:ascii="Arial" w:eastAsia="Times New Roman" w:hAnsi="Arial" w:cs="Arial"/>
                <w:sz w:val="16"/>
                <w:szCs w:val="16"/>
                <w:lang w:eastAsia="ru-RU"/>
              </w:rPr>
              <w:t>Гжатского</w:t>
            </w:r>
            <w:proofErr w:type="spellEnd"/>
            <w:r w:rsidRPr="00AF0B8B">
              <w:rPr>
                <w:rFonts w:ascii="Arial" w:eastAsia="Times New Roman" w:hAnsi="Arial" w:cs="Arial"/>
                <w:sz w:val="16"/>
                <w:szCs w:val="16"/>
                <w:lang w:eastAsia="ru-RU"/>
              </w:rPr>
              <w:t xml:space="preserve"> сельсовета Куйбышевского района Новосибирской области  от  23.12.2019г. № 4</w:t>
            </w:r>
          </w:p>
        </w:tc>
      </w:tr>
      <w:tr w:rsidR="00AF0B8B" w:rsidRPr="00AF0B8B" w:rsidTr="00D27FF4">
        <w:trPr>
          <w:trHeight w:val="555"/>
        </w:trPr>
        <w:tc>
          <w:tcPr>
            <w:tcW w:w="9460" w:type="dxa"/>
            <w:gridSpan w:val="3"/>
            <w:tcBorders>
              <w:top w:val="nil"/>
              <w:left w:val="nil"/>
              <w:bottom w:val="nil"/>
              <w:right w:val="nil"/>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sz w:val="16"/>
                <w:szCs w:val="16"/>
                <w:lang w:eastAsia="ru-RU"/>
              </w:rPr>
            </w:pPr>
            <w:r w:rsidRPr="00AF0B8B">
              <w:rPr>
                <w:rFonts w:ascii="Arial" w:eastAsia="Times New Roman" w:hAnsi="Arial" w:cs="Arial"/>
                <w:b/>
                <w:bCs/>
                <w:sz w:val="16"/>
                <w:szCs w:val="16"/>
                <w:lang w:eastAsia="ru-RU"/>
              </w:rPr>
              <w:t xml:space="preserve">                         Перечень главных администраторов безвозмездных поступлений бюджета                                   на 2020 год и плановый период  2021 и 2022 годы</w:t>
            </w:r>
          </w:p>
        </w:tc>
      </w:tr>
      <w:tr w:rsidR="00AF0B8B" w:rsidRPr="00AF0B8B" w:rsidTr="00D27FF4">
        <w:trPr>
          <w:trHeight w:val="270"/>
        </w:trPr>
        <w:tc>
          <w:tcPr>
            <w:tcW w:w="3680" w:type="dxa"/>
            <w:gridSpan w:val="2"/>
            <w:tcBorders>
              <w:top w:val="nil"/>
              <w:left w:val="nil"/>
              <w:bottom w:val="single" w:sz="8" w:space="0" w:color="auto"/>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таблица 2</w:t>
            </w:r>
          </w:p>
        </w:tc>
        <w:tc>
          <w:tcPr>
            <w:tcW w:w="578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r>
      <w:tr w:rsidR="00AF0B8B" w:rsidRPr="00AF0B8B" w:rsidTr="00D27FF4">
        <w:trPr>
          <w:trHeight w:val="690"/>
        </w:trPr>
        <w:tc>
          <w:tcPr>
            <w:tcW w:w="3680" w:type="dxa"/>
            <w:gridSpan w:val="2"/>
            <w:tcBorders>
              <w:top w:val="single" w:sz="8" w:space="0" w:color="auto"/>
              <w:left w:val="single" w:sz="8" w:space="0" w:color="auto"/>
              <w:bottom w:val="single" w:sz="8" w:space="0" w:color="auto"/>
              <w:right w:val="nil"/>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Код бюджетной классификации Российской Федерации</w:t>
            </w:r>
          </w:p>
        </w:tc>
        <w:tc>
          <w:tcPr>
            <w:tcW w:w="57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Наименование главного администратора местного бюджета</w:t>
            </w:r>
          </w:p>
        </w:tc>
      </w:tr>
      <w:tr w:rsidR="00AF0B8B" w:rsidRPr="00AF0B8B" w:rsidTr="00D27FF4">
        <w:trPr>
          <w:trHeight w:val="1485"/>
        </w:trPr>
        <w:tc>
          <w:tcPr>
            <w:tcW w:w="820" w:type="dxa"/>
            <w:tcBorders>
              <w:top w:val="nil"/>
              <w:left w:val="single" w:sz="8" w:space="0" w:color="auto"/>
              <w:bottom w:val="single" w:sz="8" w:space="0" w:color="auto"/>
              <w:right w:val="single" w:sz="8" w:space="0" w:color="auto"/>
            </w:tcBorders>
            <w:shd w:val="clear" w:color="auto" w:fill="auto"/>
            <w:textDirection w:val="btLr"/>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Главный администратор доходов</w:t>
            </w:r>
          </w:p>
        </w:tc>
        <w:tc>
          <w:tcPr>
            <w:tcW w:w="2860" w:type="dxa"/>
            <w:tcBorders>
              <w:top w:val="nil"/>
              <w:left w:val="nil"/>
              <w:bottom w:val="single" w:sz="8"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Доходы местного бюджета</w:t>
            </w:r>
          </w:p>
        </w:tc>
        <w:tc>
          <w:tcPr>
            <w:tcW w:w="5780" w:type="dxa"/>
            <w:vMerge/>
            <w:tcBorders>
              <w:top w:val="single" w:sz="8" w:space="0" w:color="auto"/>
              <w:left w:val="single" w:sz="8" w:space="0" w:color="auto"/>
              <w:bottom w:val="single" w:sz="8" w:space="0" w:color="000000"/>
              <w:right w:val="single" w:sz="8" w:space="0" w:color="auto"/>
            </w:tcBorders>
            <w:vAlign w:val="center"/>
            <w:hideMark/>
          </w:tcPr>
          <w:p w:rsidR="00AF0B8B" w:rsidRPr="00AF0B8B" w:rsidRDefault="00AF0B8B" w:rsidP="00AF0B8B">
            <w:pPr>
              <w:spacing w:after="0" w:line="240" w:lineRule="auto"/>
              <w:rPr>
                <w:rFonts w:ascii="Arial" w:eastAsia="Times New Roman" w:hAnsi="Arial" w:cs="Arial"/>
                <w:sz w:val="16"/>
                <w:szCs w:val="16"/>
                <w:lang w:eastAsia="ru-RU"/>
              </w:rPr>
            </w:pPr>
          </w:p>
        </w:tc>
      </w:tr>
      <w:tr w:rsidR="00AF0B8B" w:rsidRPr="00AF0B8B" w:rsidTr="00D27FF4">
        <w:trPr>
          <w:trHeight w:val="570"/>
        </w:trPr>
        <w:tc>
          <w:tcPr>
            <w:tcW w:w="820" w:type="dxa"/>
            <w:tcBorders>
              <w:top w:val="nil"/>
              <w:left w:val="single" w:sz="8" w:space="0" w:color="auto"/>
              <w:bottom w:val="single" w:sz="8"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346</w:t>
            </w:r>
          </w:p>
        </w:tc>
        <w:tc>
          <w:tcPr>
            <w:tcW w:w="8640" w:type="dxa"/>
            <w:gridSpan w:val="2"/>
            <w:tcBorders>
              <w:top w:val="single" w:sz="8" w:space="0" w:color="auto"/>
              <w:left w:val="nil"/>
              <w:bottom w:val="single" w:sz="8" w:space="0" w:color="auto"/>
              <w:right w:val="single" w:sz="8" w:space="0" w:color="000000"/>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sz w:val="16"/>
                <w:szCs w:val="16"/>
                <w:lang w:eastAsia="ru-RU"/>
              </w:rPr>
            </w:pPr>
            <w:r w:rsidRPr="00AF0B8B">
              <w:rPr>
                <w:rFonts w:ascii="Arial" w:eastAsia="Times New Roman" w:hAnsi="Arial" w:cs="Arial"/>
                <w:b/>
                <w:bCs/>
                <w:sz w:val="16"/>
                <w:szCs w:val="16"/>
                <w:lang w:eastAsia="ru-RU"/>
              </w:rPr>
              <w:t xml:space="preserve">Администрация </w:t>
            </w:r>
            <w:proofErr w:type="spellStart"/>
            <w:r w:rsidRPr="00AF0B8B">
              <w:rPr>
                <w:rFonts w:ascii="Arial" w:eastAsia="Times New Roman" w:hAnsi="Arial" w:cs="Arial"/>
                <w:b/>
                <w:bCs/>
                <w:sz w:val="16"/>
                <w:szCs w:val="16"/>
                <w:lang w:eastAsia="ru-RU"/>
              </w:rPr>
              <w:t>Гжатского</w:t>
            </w:r>
            <w:proofErr w:type="spellEnd"/>
            <w:r w:rsidRPr="00AF0B8B">
              <w:rPr>
                <w:rFonts w:ascii="Arial" w:eastAsia="Times New Roman" w:hAnsi="Arial" w:cs="Arial"/>
                <w:b/>
                <w:bCs/>
                <w:sz w:val="16"/>
                <w:szCs w:val="16"/>
                <w:lang w:eastAsia="ru-RU"/>
              </w:rPr>
              <w:t xml:space="preserve"> сельсовета Куйбышевского района Новосибирской области</w:t>
            </w:r>
          </w:p>
        </w:tc>
      </w:tr>
      <w:tr w:rsidR="00AF0B8B" w:rsidRPr="00AF0B8B" w:rsidTr="00D27FF4">
        <w:trPr>
          <w:trHeight w:val="795"/>
        </w:trPr>
        <w:tc>
          <w:tcPr>
            <w:tcW w:w="820" w:type="dxa"/>
            <w:tcBorders>
              <w:top w:val="nil"/>
              <w:left w:val="single" w:sz="8"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346</w:t>
            </w:r>
          </w:p>
        </w:tc>
        <w:tc>
          <w:tcPr>
            <w:tcW w:w="2860" w:type="dxa"/>
            <w:tcBorders>
              <w:top w:val="nil"/>
              <w:left w:val="nil"/>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2 02 15001 10 0000 150</w:t>
            </w:r>
          </w:p>
        </w:tc>
        <w:tc>
          <w:tcPr>
            <w:tcW w:w="5780" w:type="dxa"/>
            <w:tcBorders>
              <w:top w:val="nil"/>
              <w:left w:val="nil"/>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Дотации бюджетам сельских поселений на выравнивание бюджетной обеспеченности</w:t>
            </w:r>
          </w:p>
        </w:tc>
      </w:tr>
      <w:tr w:rsidR="00AF0B8B" w:rsidRPr="00AF0B8B" w:rsidTr="00D27FF4">
        <w:trPr>
          <w:trHeight w:val="1575"/>
        </w:trPr>
        <w:tc>
          <w:tcPr>
            <w:tcW w:w="820" w:type="dxa"/>
            <w:tcBorders>
              <w:top w:val="nil"/>
              <w:left w:val="single" w:sz="8"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346</w:t>
            </w:r>
          </w:p>
        </w:tc>
        <w:tc>
          <w:tcPr>
            <w:tcW w:w="2860" w:type="dxa"/>
            <w:tcBorders>
              <w:top w:val="nil"/>
              <w:left w:val="single" w:sz="8" w:space="0" w:color="auto"/>
              <w:bottom w:val="single" w:sz="4" w:space="0" w:color="auto"/>
              <w:right w:val="nil"/>
            </w:tcBorders>
            <w:shd w:val="clear" w:color="auto" w:fill="auto"/>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2 02 20216 10 0000 150</w:t>
            </w:r>
          </w:p>
        </w:tc>
        <w:tc>
          <w:tcPr>
            <w:tcW w:w="5780" w:type="dxa"/>
            <w:tcBorders>
              <w:top w:val="nil"/>
              <w:left w:val="single" w:sz="4" w:space="0" w:color="auto"/>
              <w:bottom w:val="single" w:sz="4" w:space="0" w:color="auto"/>
              <w:right w:val="single" w:sz="4" w:space="0" w:color="auto"/>
            </w:tcBorders>
            <w:shd w:val="clear" w:color="auto" w:fill="auto"/>
            <w:vAlign w:val="bottom"/>
            <w:hideMark/>
          </w:tcPr>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AF0B8B" w:rsidRPr="00AF0B8B" w:rsidTr="00D27FF4">
        <w:trPr>
          <w:trHeight w:val="795"/>
        </w:trPr>
        <w:tc>
          <w:tcPr>
            <w:tcW w:w="820" w:type="dxa"/>
            <w:tcBorders>
              <w:top w:val="nil"/>
              <w:left w:val="single" w:sz="8"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346</w:t>
            </w:r>
          </w:p>
        </w:tc>
        <w:tc>
          <w:tcPr>
            <w:tcW w:w="2860" w:type="dxa"/>
            <w:tcBorders>
              <w:top w:val="nil"/>
              <w:left w:val="nil"/>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2 02 20077 10 0000 150</w:t>
            </w:r>
          </w:p>
        </w:tc>
        <w:tc>
          <w:tcPr>
            <w:tcW w:w="5780" w:type="dxa"/>
            <w:tcBorders>
              <w:top w:val="nil"/>
              <w:left w:val="nil"/>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 xml:space="preserve">Субсидии бюджетам сельских поселений на </w:t>
            </w:r>
            <w:proofErr w:type="spellStart"/>
            <w:r w:rsidRPr="00AF0B8B">
              <w:rPr>
                <w:rFonts w:ascii="Arial" w:eastAsia="Times New Roman" w:hAnsi="Arial" w:cs="Arial"/>
                <w:sz w:val="16"/>
                <w:szCs w:val="16"/>
                <w:lang w:eastAsia="ru-RU"/>
              </w:rPr>
              <w:t>софинансирование</w:t>
            </w:r>
            <w:proofErr w:type="spellEnd"/>
            <w:r w:rsidRPr="00AF0B8B">
              <w:rPr>
                <w:rFonts w:ascii="Arial" w:eastAsia="Times New Roman" w:hAnsi="Arial" w:cs="Arial"/>
                <w:sz w:val="16"/>
                <w:szCs w:val="16"/>
                <w:lang w:eastAsia="ru-RU"/>
              </w:rPr>
              <w:t xml:space="preserve"> капитальных вложений в объекты муниципальной собственности</w:t>
            </w:r>
          </w:p>
        </w:tc>
      </w:tr>
      <w:tr w:rsidR="00AF0B8B" w:rsidRPr="00AF0B8B" w:rsidTr="00D27FF4">
        <w:trPr>
          <w:trHeight w:val="390"/>
        </w:trPr>
        <w:tc>
          <w:tcPr>
            <w:tcW w:w="820" w:type="dxa"/>
            <w:tcBorders>
              <w:top w:val="nil"/>
              <w:left w:val="single" w:sz="8"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346</w:t>
            </w:r>
          </w:p>
        </w:tc>
        <w:tc>
          <w:tcPr>
            <w:tcW w:w="2860" w:type="dxa"/>
            <w:tcBorders>
              <w:top w:val="nil"/>
              <w:left w:val="nil"/>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2 02 29999 10 0000 150</w:t>
            </w:r>
          </w:p>
        </w:tc>
        <w:tc>
          <w:tcPr>
            <w:tcW w:w="5780" w:type="dxa"/>
            <w:tcBorders>
              <w:top w:val="nil"/>
              <w:left w:val="nil"/>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Прочие субсидии бюджетам сельских поселений</w:t>
            </w:r>
          </w:p>
        </w:tc>
      </w:tr>
      <w:tr w:rsidR="00AF0B8B" w:rsidRPr="00AF0B8B" w:rsidTr="00D27FF4">
        <w:trPr>
          <w:trHeight w:val="735"/>
        </w:trPr>
        <w:tc>
          <w:tcPr>
            <w:tcW w:w="820" w:type="dxa"/>
            <w:tcBorders>
              <w:top w:val="nil"/>
              <w:left w:val="single" w:sz="8"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346</w:t>
            </w:r>
          </w:p>
        </w:tc>
        <w:tc>
          <w:tcPr>
            <w:tcW w:w="2860" w:type="dxa"/>
            <w:tcBorders>
              <w:top w:val="nil"/>
              <w:left w:val="nil"/>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2 02 35118 10 0000 150</w:t>
            </w:r>
          </w:p>
        </w:tc>
        <w:tc>
          <w:tcPr>
            <w:tcW w:w="5780" w:type="dxa"/>
            <w:tcBorders>
              <w:top w:val="nil"/>
              <w:left w:val="nil"/>
              <w:bottom w:val="single" w:sz="4" w:space="0" w:color="auto"/>
              <w:right w:val="single" w:sz="8" w:space="0" w:color="auto"/>
            </w:tcBorders>
            <w:shd w:val="clear" w:color="auto" w:fill="auto"/>
            <w:vAlign w:val="bottom"/>
            <w:hideMark/>
          </w:tcPr>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AF0B8B" w:rsidRPr="00AF0B8B" w:rsidTr="00D27FF4">
        <w:trPr>
          <w:trHeight w:val="525"/>
        </w:trPr>
        <w:tc>
          <w:tcPr>
            <w:tcW w:w="820" w:type="dxa"/>
            <w:tcBorders>
              <w:top w:val="nil"/>
              <w:left w:val="single" w:sz="8"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346</w:t>
            </w:r>
          </w:p>
        </w:tc>
        <w:tc>
          <w:tcPr>
            <w:tcW w:w="2860" w:type="dxa"/>
            <w:tcBorders>
              <w:top w:val="nil"/>
              <w:left w:val="nil"/>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2 02 30024 10 0000 150</w:t>
            </w:r>
          </w:p>
        </w:tc>
        <w:tc>
          <w:tcPr>
            <w:tcW w:w="5780" w:type="dxa"/>
            <w:tcBorders>
              <w:top w:val="nil"/>
              <w:left w:val="nil"/>
              <w:bottom w:val="single" w:sz="4" w:space="0" w:color="auto"/>
              <w:right w:val="single" w:sz="8" w:space="0" w:color="auto"/>
            </w:tcBorders>
            <w:shd w:val="clear" w:color="auto" w:fill="auto"/>
            <w:vAlign w:val="bottom"/>
            <w:hideMark/>
          </w:tcPr>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Субвенции бюджетам сельских поселений на выполнение передаваемых полномочий субъектов Российской Федерации</w:t>
            </w:r>
          </w:p>
        </w:tc>
      </w:tr>
      <w:tr w:rsidR="00AF0B8B" w:rsidRPr="00AF0B8B" w:rsidTr="00D27FF4">
        <w:trPr>
          <w:trHeight w:val="1125"/>
        </w:trPr>
        <w:tc>
          <w:tcPr>
            <w:tcW w:w="820" w:type="dxa"/>
            <w:tcBorders>
              <w:top w:val="nil"/>
              <w:left w:val="single" w:sz="8"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346</w:t>
            </w:r>
          </w:p>
        </w:tc>
        <w:tc>
          <w:tcPr>
            <w:tcW w:w="2860" w:type="dxa"/>
            <w:tcBorders>
              <w:top w:val="nil"/>
              <w:left w:val="nil"/>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2 02 40014 10 0000 150</w:t>
            </w:r>
          </w:p>
        </w:tc>
        <w:tc>
          <w:tcPr>
            <w:tcW w:w="5780" w:type="dxa"/>
            <w:tcBorders>
              <w:top w:val="nil"/>
              <w:left w:val="nil"/>
              <w:bottom w:val="single" w:sz="4" w:space="0" w:color="auto"/>
              <w:right w:val="single" w:sz="8" w:space="0" w:color="auto"/>
            </w:tcBorders>
            <w:shd w:val="clear" w:color="auto" w:fill="auto"/>
            <w:hideMark/>
          </w:tcPr>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AF0B8B" w:rsidRPr="00AF0B8B" w:rsidTr="00D27FF4">
        <w:trPr>
          <w:trHeight w:val="600"/>
        </w:trPr>
        <w:tc>
          <w:tcPr>
            <w:tcW w:w="820" w:type="dxa"/>
            <w:tcBorders>
              <w:top w:val="nil"/>
              <w:left w:val="single" w:sz="8"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346</w:t>
            </w:r>
          </w:p>
        </w:tc>
        <w:tc>
          <w:tcPr>
            <w:tcW w:w="2860" w:type="dxa"/>
            <w:tcBorders>
              <w:top w:val="nil"/>
              <w:left w:val="nil"/>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2 02 49999 10 0000 150</w:t>
            </w:r>
          </w:p>
        </w:tc>
        <w:tc>
          <w:tcPr>
            <w:tcW w:w="5780" w:type="dxa"/>
            <w:tcBorders>
              <w:top w:val="nil"/>
              <w:left w:val="nil"/>
              <w:bottom w:val="single" w:sz="4" w:space="0" w:color="auto"/>
              <w:right w:val="single" w:sz="8" w:space="0" w:color="auto"/>
            </w:tcBorders>
            <w:shd w:val="clear" w:color="auto" w:fill="auto"/>
            <w:hideMark/>
          </w:tcPr>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Прочие межбюджетные трансферты, передаваемые бюджетам сельских поселений</w:t>
            </w:r>
          </w:p>
        </w:tc>
      </w:tr>
      <w:tr w:rsidR="00AF0B8B" w:rsidRPr="00AF0B8B" w:rsidTr="00D27FF4">
        <w:trPr>
          <w:trHeight w:val="555"/>
        </w:trPr>
        <w:tc>
          <w:tcPr>
            <w:tcW w:w="820" w:type="dxa"/>
            <w:tcBorders>
              <w:top w:val="nil"/>
              <w:left w:val="single" w:sz="8"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346</w:t>
            </w:r>
          </w:p>
        </w:tc>
        <w:tc>
          <w:tcPr>
            <w:tcW w:w="2860" w:type="dxa"/>
            <w:tcBorders>
              <w:top w:val="nil"/>
              <w:left w:val="single" w:sz="8" w:space="0" w:color="auto"/>
              <w:bottom w:val="single" w:sz="8" w:space="0" w:color="auto"/>
              <w:right w:val="nil"/>
            </w:tcBorders>
            <w:shd w:val="clear" w:color="auto" w:fill="auto"/>
            <w:vAlign w:val="bottom"/>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2 07 05030 10 0000 150</w:t>
            </w:r>
          </w:p>
        </w:tc>
        <w:tc>
          <w:tcPr>
            <w:tcW w:w="5780" w:type="dxa"/>
            <w:tcBorders>
              <w:top w:val="nil"/>
              <w:left w:val="single" w:sz="4" w:space="0" w:color="auto"/>
              <w:bottom w:val="single" w:sz="8" w:space="0" w:color="auto"/>
              <w:right w:val="single" w:sz="4" w:space="0" w:color="auto"/>
            </w:tcBorders>
            <w:shd w:val="clear" w:color="auto" w:fill="auto"/>
            <w:vAlign w:val="bottom"/>
            <w:hideMark/>
          </w:tcPr>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Прочие безвозмездные поступления в бюджеты сельских поселений</w:t>
            </w:r>
          </w:p>
        </w:tc>
      </w:tr>
      <w:tr w:rsidR="00AF0B8B" w:rsidRPr="00AF0B8B" w:rsidTr="00D27FF4">
        <w:trPr>
          <w:trHeight w:val="1530"/>
        </w:trPr>
        <w:tc>
          <w:tcPr>
            <w:tcW w:w="820" w:type="dxa"/>
            <w:tcBorders>
              <w:top w:val="nil"/>
              <w:left w:val="single" w:sz="8"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346</w:t>
            </w:r>
          </w:p>
        </w:tc>
        <w:tc>
          <w:tcPr>
            <w:tcW w:w="2860" w:type="dxa"/>
            <w:tcBorders>
              <w:top w:val="single" w:sz="4" w:space="0" w:color="auto"/>
              <w:left w:val="nil"/>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2 08 05000 10 0000 150</w:t>
            </w:r>
          </w:p>
        </w:tc>
        <w:tc>
          <w:tcPr>
            <w:tcW w:w="5780" w:type="dxa"/>
            <w:tcBorders>
              <w:top w:val="single" w:sz="4" w:space="0" w:color="auto"/>
              <w:left w:val="nil"/>
              <w:bottom w:val="single" w:sz="4" w:space="0" w:color="auto"/>
              <w:right w:val="single" w:sz="8" w:space="0" w:color="auto"/>
            </w:tcBorders>
            <w:shd w:val="clear" w:color="auto" w:fill="auto"/>
            <w:hideMark/>
          </w:tcPr>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Перечисление из бюджетов сельских поселений ( в бюджеты  поселений для осуществления возврата (зачета) излишне уплаченных или излишне взысканных сумм налогов, сборов и иных платежей, а также сумм% за несвоевременное осуществление такового возврата и процентов,  начисленных на излишне взысканные суммы</w:t>
            </w:r>
          </w:p>
        </w:tc>
      </w:tr>
      <w:tr w:rsidR="00AF0B8B" w:rsidRPr="00AF0B8B" w:rsidTr="00D27FF4">
        <w:trPr>
          <w:trHeight w:val="255"/>
        </w:trPr>
        <w:tc>
          <w:tcPr>
            <w:tcW w:w="820" w:type="dxa"/>
            <w:tcBorders>
              <w:top w:val="nil"/>
              <w:left w:val="nil"/>
              <w:bottom w:val="nil"/>
              <w:right w:val="nil"/>
            </w:tcBorders>
            <w:shd w:val="clear" w:color="auto" w:fill="auto"/>
            <w:vAlign w:val="center"/>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2860" w:type="dxa"/>
            <w:tcBorders>
              <w:top w:val="nil"/>
              <w:left w:val="nil"/>
              <w:bottom w:val="nil"/>
              <w:right w:val="nil"/>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p>
        </w:tc>
        <w:tc>
          <w:tcPr>
            <w:tcW w:w="5780" w:type="dxa"/>
            <w:tcBorders>
              <w:top w:val="nil"/>
              <w:left w:val="nil"/>
              <w:bottom w:val="nil"/>
              <w:right w:val="nil"/>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p>
        </w:tc>
      </w:tr>
      <w:tr w:rsidR="00AF0B8B" w:rsidRPr="00AF0B8B" w:rsidTr="00D27FF4">
        <w:trPr>
          <w:trHeight w:val="255"/>
        </w:trPr>
        <w:tc>
          <w:tcPr>
            <w:tcW w:w="820" w:type="dxa"/>
            <w:tcBorders>
              <w:top w:val="nil"/>
              <w:left w:val="nil"/>
              <w:bottom w:val="nil"/>
              <w:right w:val="nil"/>
            </w:tcBorders>
            <w:shd w:val="clear" w:color="auto" w:fill="auto"/>
            <w:vAlign w:val="center"/>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2860" w:type="dxa"/>
            <w:tcBorders>
              <w:top w:val="nil"/>
              <w:left w:val="nil"/>
              <w:bottom w:val="nil"/>
              <w:right w:val="nil"/>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p>
        </w:tc>
        <w:tc>
          <w:tcPr>
            <w:tcW w:w="5780" w:type="dxa"/>
            <w:tcBorders>
              <w:top w:val="nil"/>
              <w:left w:val="nil"/>
              <w:bottom w:val="nil"/>
              <w:right w:val="nil"/>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p>
        </w:tc>
      </w:tr>
    </w:tbl>
    <w:p w:rsidR="00AF0B8B" w:rsidRPr="00AF0B8B" w:rsidRDefault="00AF0B8B" w:rsidP="00AF0B8B">
      <w:pPr>
        <w:rPr>
          <w:rFonts w:ascii="Arial" w:hAnsi="Arial" w:cs="Arial"/>
          <w:sz w:val="16"/>
          <w:szCs w:val="16"/>
        </w:rPr>
      </w:pPr>
    </w:p>
    <w:p w:rsidR="00AF0B8B" w:rsidRPr="00AF0B8B" w:rsidRDefault="00AF0B8B" w:rsidP="00AF0B8B">
      <w:pPr>
        <w:rPr>
          <w:rFonts w:ascii="Arial" w:hAnsi="Arial" w:cs="Arial"/>
          <w:sz w:val="16"/>
          <w:szCs w:val="16"/>
        </w:rPr>
      </w:pPr>
    </w:p>
    <w:tbl>
      <w:tblPr>
        <w:tblW w:w="10932" w:type="dxa"/>
        <w:tblInd w:w="-709" w:type="dxa"/>
        <w:tblLook w:val="04A0" w:firstRow="1" w:lastRow="0" w:firstColumn="1" w:lastColumn="0" w:noHBand="0" w:noVBand="1"/>
      </w:tblPr>
      <w:tblGrid>
        <w:gridCol w:w="823"/>
        <w:gridCol w:w="1021"/>
        <w:gridCol w:w="85"/>
        <w:gridCol w:w="599"/>
        <w:gridCol w:w="26"/>
        <w:gridCol w:w="575"/>
        <w:gridCol w:w="74"/>
        <w:gridCol w:w="466"/>
        <w:gridCol w:w="420"/>
        <w:gridCol w:w="45"/>
        <w:gridCol w:w="64"/>
        <w:gridCol w:w="532"/>
        <w:gridCol w:w="82"/>
        <w:gridCol w:w="368"/>
        <w:gridCol w:w="127"/>
        <w:gridCol w:w="88"/>
        <w:gridCol w:w="213"/>
        <w:gridCol w:w="1545"/>
        <w:gridCol w:w="240"/>
        <w:gridCol w:w="980"/>
        <w:gridCol w:w="379"/>
        <w:gridCol w:w="483"/>
        <w:gridCol w:w="503"/>
        <w:gridCol w:w="96"/>
        <w:gridCol w:w="163"/>
        <w:gridCol w:w="329"/>
        <w:gridCol w:w="134"/>
        <w:gridCol w:w="102"/>
        <w:gridCol w:w="134"/>
        <w:gridCol w:w="163"/>
        <w:gridCol w:w="73"/>
      </w:tblGrid>
      <w:tr w:rsidR="00AF0B8B" w:rsidRPr="00AF0B8B" w:rsidTr="00D27FF4">
        <w:trPr>
          <w:gridAfter w:val="8"/>
          <w:wAfter w:w="1194" w:type="dxa"/>
          <w:trHeight w:val="252"/>
        </w:trPr>
        <w:tc>
          <w:tcPr>
            <w:tcW w:w="1929" w:type="dxa"/>
            <w:gridSpan w:val="3"/>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3378" w:type="dxa"/>
            <w:gridSpan w:val="12"/>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3445" w:type="dxa"/>
            <w:gridSpan w:val="6"/>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p w:rsidR="00AF0B8B" w:rsidRPr="00AF0B8B" w:rsidRDefault="00AF0B8B" w:rsidP="00AF0B8B">
            <w:pPr>
              <w:spacing w:after="0" w:line="240" w:lineRule="auto"/>
              <w:jc w:val="right"/>
              <w:rPr>
                <w:rFonts w:ascii="Arial" w:eastAsia="Times New Roman" w:hAnsi="Arial" w:cs="Arial"/>
                <w:sz w:val="16"/>
                <w:szCs w:val="16"/>
                <w:lang w:eastAsia="ru-RU"/>
              </w:rPr>
            </w:pPr>
            <w:r w:rsidRPr="00AF0B8B">
              <w:rPr>
                <w:rFonts w:ascii="Arial" w:eastAsia="Times New Roman" w:hAnsi="Arial" w:cs="Arial"/>
                <w:sz w:val="16"/>
                <w:szCs w:val="16"/>
                <w:lang w:eastAsia="ru-RU"/>
              </w:rPr>
              <w:t>Приложение №2</w:t>
            </w:r>
          </w:p>
        </w:tc>
        <w:tc>
          <w:tcPr>
            <w:tcW w:w="986"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right"/>
              <w:rPr>
                <w:rFonts w:ascii="Arial" w:eastAsia="Times New Roman" w:hAnsi="Arial" w:cs="Arial"/>
                <w:sz w:val="16"/>
                <w:szCs w:val="16"/>
                <w:lang w:eastAsia="ru-RU"/>
              </w:rPr>
            </w:pPr>
          </w:p>
        </w:tc>
      </w:tr>
      <w:tr w:rsidR="00AF0B8B" w:rsidRPr="00AF0B8B" w:rsidTr="00D27FF4">
        <w:trPr>
          <w:gridAfter w:val="8"/>
          <w:wAfter w:w="1194" w:type="dxa"/>
          <w:trHeight w:val="1040"/>
        </w:trPr>
        <w:tc>
          <w:tcPr>
            <w:tcW w:w="1929" w:type="dxa"/>
            <w:gridSpan w:val="3"/>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3378" w:type="dxa"/>
            <w:gridSpan w:val="12"/>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3445" w:type="dxa"/>
            <w:gridSpan w:val="6"/>
            <w:tcBorders>
              <w:top w:val="nil"/>
              <w:left w:val="nil"/>
              <w:bottom w:val="nil"/>
              <w:right w:val="nil"/>
            </w:tcBorders>
            <w:shd w:val="clear" w:color="auto" w:fill="auto"/>
            <w:vAlign w:val="center"/>
            <w:hideMark/>
          </w:tcPr>
          <w:p w:rsidR="00AF0B8B" w:rsidRPr="00AF0B8B" w:rsidRDefault="00AF0B8B" w:rsidP="00AF0B8B">
            <w:pPr>
              <w:spacing w:after="0" w:line="240" w:lineRule="auto"/>
              <w:jc w:val="right"/>
              <w:rPr>
                <w:rFonts w:ascii="Arial" w:eastAsia="Times New Roman" w:hAnsi="Arial" w:cs="Arial"/>
                <w:sz w:val="16"/>
                <w:szCs w:val="16"/>
                <w:lang w:eastAsia="ru-RU"/>
              </w:rPr>
            </w:pPr>
            <w:r w:rsidRPr="00AF0B8B">
              <w:rPr>
                <w:rFonts w:ascii="Arial" w:eastAsia="Times New Roman" w:hAnsi="Arial" w:cs="Arial"/>
                <w:sz w:val="16"/>
                <w:szCs w:val="16"/>
                <w:lang w:eastAsia="ru-RU"/>
              </w:rPr>
              <w:t xml:space="preserve">к решению  52-ой сессии Совета депутатов </w:t>
            </w:r>
            <w:proofErr w:type="spellStart"/>
            <w:r w:rsidRPr="00AF0B8B">
              <w:rPr>
                <w:rFonts w:ascii="Arial" w:eastAsia="Times New Roman" w:hAnsi="Arial" w:cs="Arial"/>
                <w:sz w:val="16"/>
                <w:szCs w:val="16"/>
                <w:lang w:eastAsia="ru-RU"/>
              </w:rPr>
              <w:t>Гжатского</w:t>
            </w:r>
            <w:proofErr w:type="spellEnd"/>
            <w:r w:rsidRPr="00AF0B8B">
              <w:rPr>
                <w:rFonts w:ascii="Arial" w:eastAsia="Times New Roman" w:hAnsi="Arial" w:cs="Arial"/>
                <w:sz w:val="16"/>
                <w:szCs w:val="16"/>
                <w:lang w:eastAsia="ru-RU"/>
              </w:rPr>
              <w:t xml:space="preserve"> сельсовета Куйбышевского района Новосибирской области  от  23.12.2019г. № 4</w:t>
            </w:r>
          </w:p>
        </w:tc>
        <w:tc>
          <w:tcPr>
            <w:tcW w:w="986"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right"/>
              <w:rPr>
                <w:rFonts w:ascii="Arial" w:eastAsia="Times New Roman" w:hAnsi="Arial" w:cs="Arial"/>
                <w:sz w:val="16"/>
                <w:szCs w:val="16"/>
                <w:lang w:eastAsia="ru-RU"/>
              </w:rPr>
            </w:pPr>
          </w:p>
        </w:tc>
      </w:tr>
      <w:tr w:rsidR="00AF0B8B" w:rsidRPr="00AF0B8B" w:rsidTr="00D27FF4">
        <w:trPr>
          <w:gridAfter w:val="8"/>
          <w:wAfter w:w="1194" w:type="dxa"/>
          <w:trHeight w:val="252"/>
        </w:trPr>
        <w:tc>
          <w:tcPr>
            <w:tcW w:w="1929" w:type="dxa"/>
            <w:gridSpan w:val="3"/>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3378" w:type="dxa"/>
            <w:gridSpan w:val="12"/>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3445" w:type="dxa"/>
            <w:gridSpan w:val="6"/>
            <w:tcBorders>
              <w:top w:val="nil"/>
              <w:left w:val="nil"/>
              <w:bottom w:val="nil"/>
              <w:right w:val="nil"/>
            </w:tcBorders>
            <w:shd w:val="clear" w:color="auto" w:fill="auto"/>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986"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r>
      <w:tr w:rsidR="00AF0B8B" w:rsidRPr="00AF0B8B" w:rsidTr="00D27FF4">
        <w:trPr>
          <w:gridAfter w:val="8"/>
          <w:wAfter w:w="1194" w:type="dxa"/>
          <w:trHeight w:val="862"/>
        </w:trPr>
        <w:tc>
          <w:tcPr>
            <w:tcW w:w="8752" w:type="dxa"/>
            <w:gridSpan w:val="21"/>
            <w:tcBorders>
              <w:top w:val="nil"/>
              <w:left w:val="nil"/>
              <w:bottom w:val="nil"/>
              <w:right w:val="nil"/>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Перечень главных администраторов источников финансирования дефицита муниципального бюджета на 2020 год и плановый период 2021 и 2022 годы</w:t>
            </w:r>
          </w:p>
        </w:tc>
        <w:tc>
          <w:tcPr>
            <w:tcW w:w="986"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sz w:val="16"/>
                <w:szCs w:val="16"/>
                <w:lang w:eastAsia="ru-RU"/>
              </w:rPr>
            </w:pPr>
          </w:p>
        </w:tc>
      </w:tr>
      <w:tr w:rsidR="00AF0B8B" w:rsidRPr="00AF0B8B" w:rsidTr="00D27FF4">
        <w:trPr>
          <w:gridAfter w:val="8"/>
          <w:wAfter w:w="1194" w:type="dxa"/>
          <w:trHeight w:val="267"/>
        </w:trPr>
        <w:tc>
          <w:tcPr>
            <w:tcW w:w="1929" w:type="dxa"/>
            <w:gridSpan w:val="3"/>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3378" w:type="dxa"/>
            <w:gridSpan w:val="12"/>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3445" w:type="dxa"/>
            <w:gridSpan w:val="6"/>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986"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r>
      <w:tr w:rsidR="00AF0B8B" w:rsidRPr="00AF0B8B" w:rsidTr="00D27FF4">
        <w:trPr>
          <w:gridAfter w:val="8"/>
          <w:wAfter w:w="1194" w:type="dxa"/>
          <w:trHeight w:val="980"/>
        </w:trPr>
        <w:tc>
          <w:tcPr>
            <w:tcW w:w="5307" w:type="dxa"/>
            <w:gridSpan w:val="15"/>
            <w:tcBorders>
              <w:top w:val="single" w:sz="8" w:space="0" w:color="auto"/>
              <w:left w:val="single" w:sz="8" w:space="0" w:color="auto"/>
              <w:bottom w:val="single" w:sz="8" w:space="0" w:color="auto"/>
              <w:right w:val="nil"/>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Код бюджетной классификации Российской Федерации</w:t>
            </w:r>
          </w:p>
        </w:tc>
        <w:tc>
          <w:tcPr>
            <w:tcW w:w="3445" w:type="dxa"/>
            <w:gridSpan w:val="6"/>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Наименование главного администратора источников финансирования дефицита областного бюджета</w:t>
            </w:r>
          </w:p>
        </w:tc>
        <w:tc>
          <w:tcPr>
            <w:tcW w:w="986"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sz w:val="16"/>
                <w:szCs w:val="16"/>
                <w:lang w:eastAsia="ru-RU"/>
              </w:rPr>
            </w:pPr>
          </w:p>
        </w:tc>
      </w:tr>
      <w:tr w:rsidR="00AF0B8B" w:rsidRPr="00AF0B8B" w:rsidTr="00D27FF4">
        <w:trPr>
          <w:gridAfter w:val="8"/>
          <w:wAfter w:w="1194" w:type="dxa"/>
          <w:trHeight w:val="772"/>
        </w:trPr>
        <w:tc>
          <w:tcPr>
            <w:tcW w:w="1929" w:type="dxa"/>
            <w:gridSpan w:val="3"/>
            <w:tcBorders>
              <w:top w:val="nil"/>
              <w:left w:val="single" w:sz="8" w:space="0" w:color="auto"/>
              <w:bottom w:val="single" w:sz="8"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главный администратор ИФДБ</w:t>
            </w:r>
          </w:p>
        </w:tc>
        <w:tc>
          <w:tcPr>
            <w:tcW w:w="3378" w:type="dxa"/>
            <w:gridSpan w:val="12"/>
            <w:tcBorders>
              <w:top w:val="nil"/>
              <w:left w:val="nil"/>
              <w:bottom w:val="single" w:sz="8"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источники финансирования дефицита бюджета (ИФДБ)</w:t>
            </w:r>
          </w:p>
        </w:tc>
        <w:tc>
          <w:tcPr>
            <w:tcW w:w="3445" w:type="dxa"/>
            <w:gridSpan w:val="6"/>
            <w:vMerge/>
            <w:tcBorders>
              <w:top w:val="single" w:sz="8" w:space="0" w:color="auto"/>
              <w:left w:val="single" w:sz="8" w:space="0" w:color="auto"/>
              <w:bottom w:val="single" w:sz="8" w:space="0" w:color="000000"/>
              <w:right w:val="single" w:sz="8" w:space="0" w:color="auto"/>
            </w:tcBorders>
            <w:vAlign w:val="center"/>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986"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sz w:val="16"/>
                <w:szCs w:val="16"/>
                <w:lang w:eastAsia="ru-RU"/>
              </w:rPr>
            </w:pPr>
          </w:p>
        </w:tc>
      </w:tr>
      <w:tr w:rsidR="00AF0B8B" w:rsidRPr="00AF0B8B" w:rsidTr="00D27FF4">
        <w:trPr>
          <w:gridAfter w:val="8"/>
          <w:wAfter w:w="1194" w:type="dxa"/>
          <w:trHeight w:val="267"/>
        </w:trPr>
        <w:tc>
          <w:tcPr>
            <w:tcW w:w="1929" w:type="dxa"/>
            <w:gridSpan w:val="3"/>
            <w:tcBorders>
              <w:top w:val="nil"/>
              <w:left w:val="single" w:sz="8" w:space="0" w:color="auto"/>
              <w:bottom w:val="single" w:sz="8"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w:t>
            </w:r>
          </w:p>
        </w:tc>
        <w:tc>
          <w:tcPr>
            <w:tcW w:w="3378" w:type="dxa"/>
            <w:gridSpan w:val="12"/>
            <w:tcBorders>
              <w:top w:val="nil"/>
              <w:left w:val="nil"/>
              <w:bottom w:val="single" w:sz="8"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2</w:t>
            </w:r>
          </w:p>
        </w:tc>
        <w:tc>
          <w:tcPr>
            <w:tcW w:w="3445" w:type="dxa"/>
            <w:gridSpan w:val="6"/>
            <w:tcBorders>
              <w:top w:val="nil"/>
              <w:left w:val="nil"/>
              <w:bottom w:val="single" w:sz="8"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3</w:t>
            </w:r>
          </w:p>
        </w:tc>
        <w:tc>
          <w:tcPr>
            <w:tcW w:w="986"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sz w:val="16"/>
                <w:szCs w:val="16"/>
                <w:lang w:eastAsia="ru-RU"/>
              </w:rPr>
            </w:pPr>
          </w:p>
        </w:tc>
      </w:tr>
      <w:tr w:rsidR="00AF0B8B" w:rsidRPr="00AF0B8B" w:rsidTr="00D27FF4">
        <w:trPr>
          <w:gridAfter w:val="8"/>
          <w:wAfter w:w="1194" w:type="dxa"/>
          <w:trHeight w:val="267"/>
        </w:trPr>
        <w:tc>
          <w:tcPr>
            <w:tcW w:w="8752" w:type="dxa"/>
            <w:gridSpan w:val="21"/>
            <w:tcBorders>
              <w:top w:val="single" w:sz="8" w:space="0" w:color="auto"/>
              <w:left w:val="single" w:sz="8" w:space="0" w:color="auto"/>
              <w:bottom w:val="single" w:sz="8" w:space="0" w:color="auto"/>
              <w:right w:val="single" w:sz="8" w:space="0" w:color="000000"/>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 xml:space="preserve">Администрация </w:t>
            </w:r>
            <w:proofErr w:type="spellStart"/>
            <w:r w:rsidRPr="00AF0B8B">
              <w:rPr>
                <w:rFonts w:ascii="Arial" w:eastAsia="Times New Roman" w:hAnsi="Arial" w:cs="Arial"/>
                <w:sz w:val="16"/>
                <w:szCs w:val="16"/>
                <w:lang w:eastAsia="ru-RU"/>
              </w:rPr>
              <w:t>Гжатского</w:t>
            </w:r>
            <w:proofErr w:type="spellEnd"/>
            <w:r w:rsidRPr="00AF0B8B">
              <w:rPr>
                <w:rFonts w:ascii="Arial" w:eastAsia="Times New Roman" w:hAnsi="Arial" w:cs="Arial"/>
                <w:sz w:val="16"/>
                <w:szCs w:val="16"/>
                <w:lang w:eastAsia="ru-RU"/>
              </w:rPr>
              <w:t xml:space="preserve"> сельсовета Куйбышевского района Новосибирской области</w:t>
            </w:r>
          </w:p>
        </w:tc>
        <w:tc>
          <w:tcPr>
            <w:tcW w:w="986"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sz w:val="16"/>
                <w:szCs w:val="16"/>
                <w:lang w:eastAsia="ru-RU"/>
              </w:rPr>
            </w:pPr>
          </w:p>
        </w:tc>
      </w:tr>
      <w:tr w:rsidR="00AF0B8B" w:rsidRPr="00AF0B8B" w:rsidTr="00D27FF4">
        <w:trPr>
          <w:gridAfter w:val="8"/>
          <w:wAfter w:w="1194" w:type="dxa"/>
          <w:trHeight w:val="757"/>
        </w:trPr>
        <w:tc>
          <w:tcPr>
            <w:tcW w:w="1929"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346</w:t>
            </w:r>
          </w:p>
        </w:tc>
        <w:tc>
          <w:tcPr>
            <w:tcW w:w="3378" w:type="dxa"/>
            <w:gridSpan w:val="12"/>
            <w:tcBorders>
              <w:top w:val="single" w:sz="4" w:space="0" w:color="auto"/>
              <w:left w:val="nil"/>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01 03 01 00 10 0000 710</w:t>
            </w:r>
          </w:p>
        </w:tc>
        <w:tc>
          <w:tcPr>
            <w:tcW w:w="3445" w:type="dxa"/>
            <w:gridSpan w:val="6"/>
            <w:tcBorders>
              <w:top w:val="single" w:sz="4" w:space="0" w:color="auto"/>
              <w:left w:val="nil"/>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Получение кредитов от других бюджетов бюджетной системы РФ в валюте РФ</w:t>
            </w:r>
          </w:p>
        </w:tc>
        <w:tc>
          <w:tcPr>
            <w:tcW w:w="986"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r>
      <w:tr w:rsidR="00AF0B8B" w:rsidRPr="00AF0B8B" w:rsidTr="00D27FF4">
        <w:trPr>
          <w:gridAfter w:val="8"/>
          <w:wAfter w:w="1194" w:type="dxa"/>
          <w:trHeight w:val="757"/>
        </w:trPr>
        <w:tc>
          <w:tcPr>
            <w:tcW w:w="1929" w:type="dxa"/>
            <w:gridSpan w:val="3"/>
            <w:tcBorders>
              <w:top w:val="nil"/>
              <w:left w:val="single" w:sz="8"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346</w:t>
            </w:r>
          </w:p>
        </w:tc>
        <w:tc>
          <w:tcPr>
            <w:tcW w:w="3378" w:type="dxa"/>
            <w:gridSpan w:val="12"/>
            <w:tcBorders>
              <w:top w:val="nil"/>
              <w:left w:val="nil"/>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01 03 01 00 10 0000 810</w:t>
            </w:r>
          </w:p>
        </w:tc>
        <w:tc>
          <w:tcPr>
            <w:tcW w:w="3445" w:type="dxa"/>
            <w:gridSpan w:val="6"/>
            <w:tcBorders>
              <w:top w:val="nil"/>
              <w:left w:val="nil"/>
              <w:bottom w:val="single" w:sz="4" w:space="0" w:color="auto"/>
              <w:right w:val="single" w:sz="8" w:space="0" w:color="auto"/>
            </w:tcBorders>
            <w:shd w:val="clear" w:color="auto" w:fill="auto"/>
            <w:vAlign w:val="bottom"/>
            <w:hideMark/>
          </w:tcPr>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Погашение бюджетами субъектов РФ кредитов от других бюджетов системы РФ в валюте РФ</w:t>
            </w:r>
          </w:p>
        </w:tc>
        <w:tc>
          <w:tcPr>
            <w:tcW w:w="986"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r>
      <w:tr w:rsidR="00AF0B8B" w:rsidRPr="00AF0B8B" w:rsidTr="00D27FF4">
        <w:trPr>
          <w:gridAfter w:val="8"/>
          <w:wAfter w:w="1194" w:type="dxa"/>
          <w:trHeight w:val="757"/>
        </w:trPr>
        <w:tc>
          <w:tcPr>
            <w:tcW w:w="1929" w:type="dxa"/>
            <w:gridSpan w:val="3"/>
            <w:tcBorders>
              <w:top w:val="nil"/>
              <w:left w:val="single" w:sz="8" w:space="0" w:color="auto"/>
              <w:bottom w:val="nil"/>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346</w:t>
            </w:r>
          </w:p>
        </w:tc>
        <w:tc>
          <w:tcPr>
            <w:tcW w:w="3378" w:type="dxa"/>
            <w:gridSpan w:val="12"/>
            <w:tcBorders>
              <w:top w:val="nil"/>
              <w:left w:val="nil"/>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01 05 02 01 10 0000 510</w:t>
            </w:r>
          </w:p>
        </w:tc>
        <w:tc>
          <w:tcPr>
            <w:tcW w:w="3445" w:type="dxa"/>
            <w:gridSpan w:val="6"/>
            <w:tcBorders>
              <w:top w:val="nil"/>
              <w:left w:val="nil"/>
              <w:bottom w:val="single" w:sz="4" w:space="0" w:color="auto"/>
              <w:right w:val="single" w:sz="8" w:space="0" w:color="auto"/>
            </w:tcBorders>
            <w:shd w:val="clear" w:color="auto" w:fill="auto"/>
            <w:vAlign w:val="bottom"/>
            <w:hideMark/>
          </w:tcPr>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 xml:space="preserve">Увеличение прочих остатков денежных средств бюджетов сельских поселений </w:t>
            </w:r>
            <w:proofErr w:type="spellStart"/>
            <w:r w:rsidRPr="00AF0B8B">
              <w:rPr>
                <w:rFonts w:ascii="Arial" w:eastAsia="Times New Roman" w:hAnsi="Arial" w:cs="Arial"/>
                <w:sz w:val="16"/>
                <w:szCs w:val="16"/>
                <w:lang w:eastAsia="ru-RU"/>
              </w:rPr>
              <w:t>поселений</w:t>
            </w:r>
            <w:proofErr w:type="spellEnd"/>
          </w:p>
        </w:tc>
        <w:tc>
          <w:tcPr>
            <w:tcW w:w="986"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r>
      <w:tr w:rsidR="00AF0B8B" w:rsidRPr="00AF0B8B" w:rsidTr="00D27FF4">
        <w:trPr>
          <w:gridAfter w:val="8"/>
          <w:wAfter w:w="1194" w:type="dxa"/>
          <w:trHeight w:val="520"/>
        </w:trPr>
        <w:tc>
          <w:tcPr>
            <w:tcW w:w="1929" w:type="dxa"/>
            <w:gridSpan w:val="3"/>
            <w:tcBorders>
              <w:top w:val="single" w:sz="4" w:space="0" w:color="auto"/>
              <w:left w:val="single" w:sz="8" w:space="0" w:color="auto"/>
              <w:bottom w:val="single" w:sz="8"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346</w:t>
            </w:r>
          </w:p>
        </w:tc>
        <w:tc>
          <w:tcPr>
            <w:tcW w:w="3378" w:type="dxa"/>
            <w:gridSpan w:val="12"/>
            <w:tcBorders>
              <w:top w:val="nil"/>
              <w:left w:val="nil"/>
              <w:bottom w:val="single" w:sz="8"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01 05 02 01 10 0000 610</w:t>
            </w:r>
          </w:p>
        </w:tc>
        <w:tc>
          <w:tcPr>
            <w:tcW w:w="3445" w:type="dxa"/>
            <w:gridSpan w:val="6"/>
            <w:tcBorders>
              <w:top w:val="nil"/>
              <w:left w:val="nil"/>
              <w:bottom w:val="single" w:sz="8" w:space="0" w:color="auto"/>
              <w:right w:val="single" w:sz="8" w:space="0" w:color="auto"/>
            </w:tcBorders>
            <w:shd w:val="clear" w:color="auto" w:fill="auto"/>
            <w:vAlign w:val="bottom"/>
            <w:hideMark/>
          </w:tcPr>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Уменьшение прочих остатков денежных средств бюджетов сельских поселений</w:t>
            </w:r>
          </w:p>
        </w:tc>
        <w:tc>
          <w:tcPr>
            <w:tcW w:w="986"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r>
      <w:tr w:rsidR="00AF0B8B" w:rsidRPr="00AF0B8B" w:rsidTr="00D27FF4">
        <w:trPr>
          <w:gridAfter w:val="8"/>
          <w:wAfter w:w="1194" w:type="dxa"/>
          <w:trHeight w:val="252"/>
        </w:trPr>
        <w:tc>
          <w:tcPr>
            <w:tcW w:w="1929" w:type="dxa"/>
            <w:gridSpan w:val="3"/>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3378" w:type="dxa"/>
            <w:gridSpan w:val="12"/>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3445" w:type="dxa"/>
            <w:gridSpan w:val="6"/>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986"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r>
      <w:tr w:rsidR="00AF0B8B" w:rsidRPr="00AF0B8B" w:rsidTr="00D27FF4">
        <w:trPr>
          <w:gridAfter w:val="8"/>
          <w:wAfter w:w="1194" w:type="dxa"/>
          <w:trHeight w:val="252"/>
        </w:trPr>
        <w:tc>
          <w:tcPr>
            <w:tcW w:w="1929" w:type="dxa"/>
            <w:gridSpan w:val="3"/>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3378" w:type="dxa"/>
            <w:gridSpan w:val="12"/>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3445" w:type="dxa"/>
            <w:gridSpan w:val="6"/>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986"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r>
      <w:tr w:rsidR="00AF0B8B" w:rsidRPr="00AF0B8B" w:rsidTr="00D27FF4">
        <w:trPr>
          <w:gridAfter w:val="3"/>
          <w:wAfter w:w="370" w:type="dxa"/>
          <w:trHeight w:val="252"/>
        </w:trPr>
        <w:tc>
          <w:tcPr>
            <w:tcW w:w="823"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2380" w:type="dxa"/>
            <w:gridSpan w:val="6"/>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7123" w:type="dxa"/>
            <w:gridSpan w:val="19"/>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p w:rsidR="00AF0B8B" w:rsidRPr="00AF0B8B" w:rsidRDefault="00AF0B8B" w:rsidP="00AF0B8B">
            <w:pPr>
              <w:spacing w:after="0" w:line="240" w:lineRule="auto"/>
              <w:jc w:val="right"/>
              <w:rPr>
                <w:rFonts w:ascii="Arial" w:eastAsia="Times New Roman" w:hAnsi="Arial" w:cs="Arial"/>
                <w:sz w:val="16"/>
                <w:szCs w:val="16"/>
                <w:lang w:eastAsia="ru-RU"/>
              </w:rPr>
            </w:pPr>
          </w:p>
          <w:p w:rsidR="00AF0B8B" w:rsidRPr="00AF0B8B" w:rsidRDefault="00AF0B8B" w:rsidP="00AF0B8B">
            <w:pPr>
              <w:spacing w:after="0" w:line="240" w:lineRule="auto"/>
              <w:rPr>
                <w:rFonts w:ascii="Arial" w:eastAsia="Times New Roman" w:hAnsi="Arial" w:cs="Arial"/>
                <w:sz w:val="16"/>
                <w:szCs w:val="16"/>
                <w:lang w:eastAsia="ru-RU"/>
              </w:rPr>
            </w:pPr>
          </w:p>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 xml:space="preserve">                                                                       Приложение №3</w:t>
            </w:r>
          </w:p>
        </w:tc>
        <w:tc>
          <w:tcPr>
            <w:tcW w:w="236"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right"/>
              <w:rPr>
                <w:rFonts w:ascii="Arial" w:eastAsia="Times New Roman" w:hAnsi="Arial" w:cs="Arial"/>
                <w:sz w:val="16"/>
                <w:szCs w:val="16"/>
                <w:lang w:eastAsia="ru-RU"/>
              </w:rPr>
            </w:pPr>
          </w:p>
        </w:tc>
      </w:tr>
      <w:tr w:rsidR="00AF0B8B" w:rsidRPr="00AF0B8B" w:rsidTr="00D27FF4">
        <w:trPr>
          <w:gridAfter w:val="3"/>
          <w:wAfter w:w="370" w:type="dxa"/>
          <w:trHeight w:val="1040"/>
        </w:trPr>
        <w:tc>
          <w:tcPr>
            <w:tcW w:w="823"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2380" w:type="dxa"/>
            <w:gridSpan w:val="6"/>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466"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465"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6192" w:type="dxa"/>
            <w:gridSpan w:val="16"/>
            <w:tcBorders>
              <w:top w:val="nil"/>
              <w:left w:val="nil"/>
              <w:bottom w:val="nil"/>
              <w:right w:val="nil"/>
            </w:tcBorders>
            <w:shd w:val="clear" w:color="auto" w:fill="auto"/>
            <w:hideMark/>
          </w:tcPr>
          <w:p w:rsidR="00AF0B8B" w:rsidRPr="00AF0B8B" w:rsidRDefault="00AF0B8B" w:rsidP="00AF0B8B">
            <w:pPr>
              <w:spacing w:after="0" w:line="240" w:lineRule="auto"/>
              <w:jc w:val="right"/>
              <w:rPr>
                <w:rFonts w:ascii="Arial" w:eastAsia="Times New Roman" w:hAnsi="Arial" w:cs="Arial"/>
                <w:sz w:val="16"/>
                <w:szCs w:val="16"/>
                <w:lang w:eastAsia="ru-RU"/>
              </w:rPr>
            </w:pPr>
            <w:r w:rsidRPr="00AF0B8B">
              <w:rPr>
                <w:rFonts w:ascii="Arial" w:eastAsia="Times New Roman" w:hAnsi="Arial" w:cs="Arial"/>
                <w:sz w:val="16"/>
                <w:szCs w:val="16"/>
                <w:lang w:eastAsia="ru-RU"/>
              </w:rPr>
              <w:t xml:space="preserve">к решению 52-ой сессии Совета депутатов </w:t>
            </w:r>
            <w:proofErr w:type="spellStart"/>
            <w:r w:rsidRPr="00AF0B8B">
              <w:rPr>
                <w:rFonts w:ascii="Arial" w:eastAsia="Times New Roman" w:hAnsi="Arial" w:cs="Arial"/>
                <w:sz w:val="16"/>
                <w:szCs w:val="16"/>
                <w:lang w:eastAsia="ru-RU"/>
              </w:rPr>
              <w:t>Гжатского</w:t>
            </w:r>
            <w:proofErr w:type="spellEnd"/>
            <w:r w:rsidRPr="00AF0B8B">
              <w:rPr>
                <w:rFonts w:ascii="Arial" w:eastAsia="Times New Roman" w:hAnsi="Arial" w:cs="Arial"/>
                <w:sz w:val="16"/>
                <w:szCs w:val="16"/>
                <w:lang w:eastAsia="ru-RU"/>
              </w:rPr>
              <w:t xml:space="preserve"> сельсовета Куйбышевского района Новосибирской области  от  23.12.2019г. № 4</w:t>
            </w:r>
          </w:p>
        </w:tc>
        <w:tc>
          <w:tcPr>
            <w:tcW w:w="236"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right"/>
              <w:rPr>
                <w:rFonts w:ascii="Arial" w:eastAsia="Times New Roman" w:hAnsi="Arial" w:cs="Arial"/>
                <w:sz w:val="16"/>
                <w:szCs w:val="16"/>
                <w:lang w:eastAsia="ru-RU"/>
              </w:rPr>
            </w:pPr>
          </w:p>
        </w:tc>
      </w:tr>
      <w:tr w:rsidR="00AF0B8B" w:rsidRPr="00AF0B8B" w:rsidTr="00D27FF4">
        <w:trPr>
          <w:gridAfter w:val="3"/>
          <w:wAfter w:w="370" w:type="dxa"/>
          <w:trHeight w:val="906"/>
        </w:trPr>
        <w:tc>
          <w:tcPr>
            <w:tcW w:w="10326" w:type="dxa"/>
            <w:gridSpan w:val="26"/>
            <w:tcBorders>
              <w:top w:val="nil"/>
              <w:left w:val="nil"/>
              <w:bottom w:val="nil"/>
              <w:right w:val="nil"/>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Нормативы распределения доходов между бюджетами бюджетной системы Российской Федерации, неустановленные бюджетным законодательством Российской Федерации на 2020 год и плановый период 2021 и 2022 годы</w:t>
            </w:r>
          </w:p>
        </w:tc>
        <w:tc>
          <w:tcPr>
            <w:tcW w:w="236"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sz w:val="16"/>
                <w:szCs w:val="16"/>
                <w:lang w:eastAsia="ru-RU"/>
              </w:rPr>
            </w:pPr>
          </w:p>
        </w:tc>
      </w:tr>
      <w:tr w:rsidR="00AF0B8B" w:rsidRPr="00AF0B8B" w:rsidTr="00D27FF4">
        <w:trPr>
          <w:gridAfter w:val="3"/>
          <w:wAfter w:w="370" w:type="dxa"/>
          <w:trHeight w:val="267"/>
        </w:trPr>
        <w:tc>
          <w:tcPr>
            <w:tcW w:w="823"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2380" w:type="dxa"/>
            <w:gridSpan w:val="6"/>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466"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465"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596"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450"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428" w:type="dxa"/>
            <w:gridSpan w:val="3"/>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4718" w:type="dxa"/>
            <w:gridSpan w:val="9"/>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236"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r>
      <w:tr w:rsidR="00AF0B8B" w:rsidRPr="00AF0B8B" w:rsidTr="00D27FF4">
        <w:trPr>
          <w:gridAfter w:val="3"/>
          <w:wAfter w:w="370" w:type="dxa"/>
          <w:trHeight w:val="683"/>
        </w:trPr>
        <w:tc>
          <w:tcPr>
            <w:tcW w:w="3203" w:type="dxa"/>
            <w:gridSpan w:val="7"/>
            <w:tcBorders>
              <w:top w:val="single" w:sz="8" w:space="0" w:color="auto"/>
              <w:left w:val="single" w:sz="8" w:space="0" w:color="auto"/>
              <w:bottom w:val="single" w:sz="8" w:space="0" w:color="auto"/>
              <w:right w:val="nil"/>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Код бюджетной классификации Российской Федерации</w:t>
            </w:r>
          </w:p>
        </w:tc>
        <w:tc>
          <w:tcPr>
            <w:tcW w:w="2405" w:type="dxa"/>
            <w:gridSpan w:val="10"/>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Наименование главного администратора местного бюджета</w:t>
            </w:r>
          </w:p>
        </w:tc>
        <w:tc>
          <w:tcPr>
            <w:tcW w:w="4718" w:type="dxa"/>
            <w:gridSpan w:val="9"/>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Норматив отчислений      %</w:t>
            </w:r>
          </w:p>
        </w:tc>
        <w:tc>
          <w:tcPr>
            <w:tcW w:w="236"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sz w:val="16"/>
                <w:szCs w:val="16"/>
                <w:lang w:eastAsia="ru-RU"/>
              </w:rPr>
            </w:pPr>
          </w:p>
        </w:tc>
      </w:tr>
      <w:tr w:rsidR="00AF0B8B" w:rsidRPr="00AF0B8B" w:rsidTr="00D27FF4">
        <w:trPr>
          <w:gridAfter w:val="3"/>
          <w:wAfter w:w="370" w:type="dxa"/>
          <w:trHeight w:val="1664"/>
        </w:trPr>
        <w:tc>
          <w:tcPr>
            <w:tcW w:w="823" w:type="dxa"/>
            <w:tcBorders>
              <w:top w:val="nil"/>
              <w:left w:val="single" w:sz="8" w:space="0" w:color="auto"/>
              <w:bottom w:val="nil"/>
              <w:right w:val="single" w:sz="8" w:space="0" w:color="auto"/>
            </w:tcBorders>
            <w:shd w:val="clear" w:color="auto" w:fill="auto"/>
            <w:textDirection w:val="btLr"/>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Главный администратор доходов</w:t>
            </w:r>
          </w:p>
        </w:tc>
        <w:tc>
          <w:tcPr>
            <w:tcW w:w="2380" w:type="dxa"/>
            <w:gridSpan w:val="6"/>
            <w:tcBorders>
              <w:top w:val="nil"/>
              <w:left w:val="nil"/>
              <w:bottom w:val="nil"/>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Доходы местного бюджета</w:t>
            </w:r>
          </w:p>
        </w:tc>
        <w:tc>
          <w:tcPr>
            <w:tcW w:w="2405" w:type="dxa"/>
            <w:gridSpan w:val="10"/>
            <w:vMerge/>
            <w:tcBorders>
              <w:top w:val="nil"/>
              <w:left w:val="nil"/>
              <w:bottom w:val="nil"/>
              <w:right w:val="single" w:sz="8" w:space="0" w:color="auto"/>
            </w:tcBorders>
            <w:vAlign w:val="center"/>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4718" w:type="dxa"/>
            <w:gridSpan w:val="9"/>
            <w:vMerge/>
            <w:tcBorders>
              <w:top w:val="single" w:sz="8" w:space="0" w:color="auto"/>
              <w:left w:val="single" w:sz="8" w:space="0" w:color="auto"/>
              <w:bottom w:val="single" w:sz="8" w:space="0" w:color="000000"/>
              <w:right w:val="single" w:sz="8" w:space="0" w:color="auto"/>
            </w:tcBorders>
            <w:vAlign w:val="center"/>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236"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sz w:val="16"/>
                <w:szCs w:val="16"/>
                <w:lang w:eastAsia="ru-RU"/>
              </w:rPr>
            </w:pPr>
          </w:p>
        </w:tc>
      </w:tr>
      <w:tr w:rsidR="00AF0B8B" w:rsidRPr="00AF0B8B" w:rsidTr="00D27FF4">
        <w:trPr>
          <w:gridAfter w:val="3"/>
          <w:wAfter w:w="370" w:type="dxa"/>
          <w:trHeight w:val="549"/>
        </w:trPr>
        <w:tc>
          <w:tcPr>
            <w:tcW w:w="10326" w:type="dxa"/>
            <w:gridSpan w:val="26"/>
            <w:tcBorders>
              <w:top w:val="single" w:sz="8" w:space="0" w:color="auto"/>
              <w:left w:val="single" w:sz="8" w:space="0" w:color="auto"/>
              <w:bottom w:val="single" w:sz="8" w:space="0" w:color="auto"/>
              <w:right w:val="single" w:sz="8" w:space="0" w:color="000000"/>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В части налоговых и неналоговых доходов</w:t>
            </w:r>
          </w:p>
        </w:tc>
        <w:tc>
          <w:tcPr>
            <w:tcW w:w="236"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sz w:val="16"/>
                <w:szCs w:val="16"/>
                <w:lang w:eastAsia="ru-RU"/>
              </w:rPr>
            </w:pPr>
          </w:p>
        </w:tc>
      </w:tr>
      <w:tr w:rsidR="00AF0B8B" w:rsidRPr="00AF0B8B" w:rsidTr="00D27FF4">
        <w:trPr>
          <w:gridAfter w:val="3"/>
          <w:wAfter w:w="370" w:type="dxa"/>
          <w:trHeight w:val="549"/>
        </w:trPr>
        <w:tc>
          <w:tcPr>
            <w:tcW w:w="823" w:type="dxa"/>
            <w:tcBorders>
              <w:top w:val="nil"/>
              <w:left w:val="single" w:sz="8" w:space="0" w:color="auto"/>
              <w:bottom w:val="nil"/>
              <w:right w:val="nil"/>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346</w:t>
            </w:r>
          </w:p>
        </w:tc>
        <w:tc>
          <w:tcPr>
            <w:tcW w:w="9503" w:type="dxa"/>
            <w:gridSpan w:val="25"/>
            <w:tcBorders>
              <w:top w:val="single" w:sz="8" w:space="0" w:color="auto"/>
              <w:left w:val="nil"/>
              <w:bottom w:val="single" w:sz="8" w:space="0" w:color="auto"/>
              <w:right w:val="single" w:sz="8" w:space="0" w:color="000000"/>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 xml:space="preserve">Администрация </w:t>
            </w:r>
            <w:proofErr w:type="spellStart"/>
            <w:r w:rsidRPr="00AF0B8B">
              <w:rPr>
                <w:rFonts w:ascii="Arial" w:eastAsia="Times New Roman" w:hAnsi="Arial" w:cs="Arial"/>
                <w:sz w:val="16"/>
                <w:szCs w:val="16"/>
                <w:lang w:eastAsia="ru-RU"/>
              </w:rPr>
              <w:t>Гжатского</w:t>
            </w:r>
            <w:proofErr w:type="spellEnd"/>
            <w:r w:rsidRPr="00AF0B8B">
              <w:rPr>
                <w:rFonts w:ascii="Arial" w:eastAsia="Times New Roman" w:hAnsi="Arial" w:cs="Arial"/>
                <w:sz w:val="16"/>
                <w:szCs w:val="16"/>
                <w:lang w:eastAsia="ru-RU"/>
              </w:rPr>
              <w:t xml:space="preserve"> сельсовета Куйбышевского района Новосибирской области</w:t>
            </w:r>
          </w:p>
        </w:tc>
        <w:tc>
          <w:tcPr>
            <w:tcW w:w="236"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sz w:val="16"/>
                <w:szCs w:val="16"/>
                <w:lang w:eastAsia="ru-RU"/>
              </w:rPr>
            </w:pPr>
          </w:p>
        </w:tc>
      </w:tr>
      <w:tr w:rsidR="00AF0B8B" w:rsidRPr="00AF0B8B" w:rsidTr="00D27FF4">
        <w:trPr>
          <w:gridAfter w:val="3"/>
          <w:wAfter w:w="370" w:type="dxa"/>
          <w:trHeight w:val="1397"/>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lastRenderedPageBreak/>
              <w:t>346</w:t>
            </w:r>
          </w:p>
        </w:tc>
        <w:tc>
          <w:tcPr>
            <w:tcW w:w="2380" w:type="dxa"/>
            <w:gridSpan w:val="6"/>
            <w:tcBorders>
              <w:top w:val="single" w:sz="4" w:space="0" w:color="auto"/>
              <w:left w:val="nil"/>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111 050025 10 0000120</w:t>
            </w:r>
          </w:p>
        </w:tc>
        <w:tc>
          <w:tcPr>
            <w:tcW w:w="2405" w:type="dxa"/>
            <w:gridSpan w:val="10"/>
            <w:tcBorders>
              <w:top w:val="single" w:sz="4" w:space="0" w:color="auto"/>
              <w:left w:val="nil"/>
              <w:bottom w:val="single" w:sz="4" w:space="0" w:color="auto"/>
              <w:right w:val="single" w:sz="4" w:space="0" w:color="000000"/>
            </w:tcBorders>
            <w:shd w:val="clear" w:color="auto" w:fill="auto"/>
            <w:hideMark/>
          </w:tcPr>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автономных учреждений)</w:t>
            </w:r>
          </w:p>
        </w:tc>
        <w:tc>
          <w:tcPr>
            <w:tcW w:w="4718" w:type="dxa"/>
            <w:gridSpan w:val="9"/>
            <w:tcBorders>
              <w:top w:val="nil"/>
              <w:left w:val="nil"/>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100</w:t>
            </w:r>
          </w:p>
        </w:tc>
        <w:tc>
          <w:tcPr>
            <w:tcW w:w="236"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sz w:val="16"/>
                <w:szCs w:val="16"/>
                <w:lang w:eastAsia="ru-RU"/>
              </w:rPr>
            </w:pPr>
          </w:p>
        </w:tc>
      </w:tr>
      <w:tr w:rsidR="00AF0B8B" w:rsidRPr="00AF0B8B" w:rsidTr="00D27FF4">
        <w:trPr>
          <w:gridAfter w:val="3"/>
          <w:wAfter w:w="370" w:type="dxa"/>
          <w:trHeight w:val="1084"/>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346</w:t>
            </w:r>
          </w:p>
        </w:tc>
        <w:tc>
          <w:tcPr>
            <w:tcW w:w="2380" w:type="dxa"/>
            <w:gridSpan w:val="6"/>
            <w:tcBorders>
              <w:top w:val="nil"/>
              <w:left w:val="nil"/>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1 11 05035 10 0000 120</w:t>
            </w:r>
          </w:p>
        </w:tc>
        <w:tc>
          <w:tcPr>
            <w:tcW w:w="2405" w:type="dxa"/>
            <w:gridSpan w:val="10"/>
            <w:tcBorders>
              <w:top w:val="single" w:sz="4" w:space="0" w:color="auto"/>
              <w:left w:val="nil"/>
              <w:bottom w:val="single" w:sz="4" w:space="0" w:color="auto"/>
              <w:right w:val="single" w:sz="4" w:space="0" w:color="000000"/>
            </w:tcBorders>
            <w:shd w:val="clear" w:color="auto" w:fill="auto"/>
            <w:hideMark/>
          </w:tcPr>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муниципальных бюджетных и автономных учреждений)</w:t>
            </w:r>
          </w:p>
        </w:tc>
        <w:tc>
          <w:tcPr>
            <w:tcW w:w="4718" w:type="dxa"/>
            <w:gridSpan w:val="9"/>
            <w:tcBorders>
              <w:top w:val="nil"/>
              <w:left w:val="nil"/>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100</w:t>
            </w:r>
          </w:p>
        </w:tc>
        <w:tc>
          <w:tcPr>
            <w:tcW w:w="236"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sz w:val="16"/>
                <w:szCs w:val="16"/>
                <w:lang w:eastAsia="ru-RU"/>
              </w:rPr>
            </w:pPr>
          </w:p>
        </w:tc>
      </w:tr>
      <w:tr w:rsidR="00AF0B8B" w:rsidRPr="00AF0B8B" w:rsidTr="00D27FF4">
        <w:trPr>
          <w:gridAfter w:val="3"/>
          <w:wAfter w:w="370" w:type="dxa"/>
          <w:trHeight w:val="847"/>
        </w:trPr>
        <w:tc>
          <w:tcPr>
            <w:tcW w:w="823" w:type="dxa"/>
            <w:tcBorders>
              <w:top w:val="nil"/>
              <w:left w:val="single" w:sz="8" w:space="0" w:color="auto"/>
              <w:bottom w:val="nil"/>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346</w:t>
            </w:r>
          </w:p>
        </w:tc>
        <w:tc>
          <w:tcPr>
            <w:tcW w:w="2380" w:type="dxa"/>
            <w:gridSpan w:val="6"/>
            <w:tcBorders>
              <w:top w:val="nil"/>
              <w:left w:val="nil"/>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1 11 05035 10 0000 120</w:t>
            </w:r>
          </w:p>
        </w:tc>
        <w:tc>
          <w:tcPr>
            <w:tcW w:w="2405" w:type="dxa"/>
            <w:gridSpan w:val="10"/>
            <w:tcBorders>
              <w:top w:val="single" w:sz="4" w:space="0" w:color="auto"/>
              <w:left w:val="nil"/>
              <w:bottom w:val="single" w:sz="4" w:space="0" w:color="auto"/>
              <w:right w:val="single" w:sz="4" w:space="0" w:color="000000"/>
            </w:tcBorders>
            <w:shd w:val="clear" w:color="auto" w:fill="auto"/>
            <w:hideMark/>
          </w:tcPr>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Доходы от сдачи в аренду имущества, составляющего казну сельских поселений (за исключением земельных участков)</w:t>
            </w:r>
          </w:p>
        </w:tc>
        <w:tc>
          <w:tcPr>
            <w:tcW w:w="4718" w:type="dxa"/>
            <w:gridSpan w:val="9"/>
            <w:tcBorders>
              <w:top w:val="nil"/>
              <w:left w:val="nil"/>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100</w:t>
            </w:r>
          </w:p>
        </w:tc>
        <w:tc>
          <w:tcPr>
            <w:tcW w:w="236"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sz w:val="16"/>
                <w:szCs w:val="16"/>
                <w:lang w:eastAsia="ru-RU"/>
              </w:rPr>
            </w:pPr>
          </w:p>
        </w:tc>
      </w:tr>
      <w:tr w:rsidR="00AF0B8B" w:rsidRPr="00AF0B8B" w:rsidTr="00D27FF4">
        <w:trPr>
          <w:gridAfter w:val="3"/>
          <w:wAfter w:w="370" w:type="dxa"/>
          <w:trHeight w:val="713"/>
        </w:trPr>
        <w:tc>
          <w:tcPr>
            <w:tcW w:w="823"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346</w:t>
            </w:r>
          </w:p>
        </w:tc>
        <w:tc>
          <w:tcPr>
            <w:tcW w:w="2380" w:type="dxa"/>
            <w:gridSpan w:val="6"/>
            <w:tcBorders>
              <w:top w:val="nil"/>
              <w:left w:val="nil"/>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113 02065 10 0000 130</w:t>
            </w:r>
          </w:p>
        </w:tc>
        <w:tc>
          <w:tcPr>
            <w:tcW w:w="2405" w:type="dxa"/>
            <w:gridSpan w:val="10"/>
            <w:tcBorders>
              <w:top w:val="single" w:sz="4" w:space="0" w:color="auto"/>
              <w:left w:val="nil"/>
              <w:bottom w:val="single" w:sz="4" w:space="0" w:color="auto"/>
              <w:right w:val="single" w:sz="4" w:space="0" w:color="000000"/>
            </w:tcBorders>
            <w:shd w:val="clear" w:color="auto" w:fill="auto"/>
            <w:vAlign w:val="center"/>
            <w:hideMark/>
          </w:tcPr>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Доходы, поступающие в порядке возмещения расходов, понесенных в связи с эксплуатацией имущества сельских поселений</w:t>
            </w:r>
          </w:p>
        </w:tc>
        <w:tc>
          <w:tcPr>
            <w:tcW w:w="4718" w:type="dxa"/>
            <w:gridSpan w:val="9"/>
            <w:tcBorders>
              <w:top w:val="nil"/>
              <w:left w:val="nil"/>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100</w:t>
            </w:r>
          </w:p>
        </w:tc>
        <w:tc>
          <w:tcPr>
            <w:tcW w:w="236"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sz w:val="16"/>
                <w:szCs w:val="16"/>
                <w:lang w:eastAsia="ru-RU"/>
              </w:rPr>
            </w:pPr>
          </w:p>
        </w:tc>
      </w:tr>
      <w:tr w:rsidR="00AF0B8B" w:rsidRPr="00AF0B8B" w:rsidTr="00D27FF4">
        <w:trPr>
          <w:gridAfter w:val="3"/>
          <w:wAfter w:w="370" w:type="dxa"/>
          <w:trHeight w:val="535"/>
        </w:trPr>
        <w:tc>
          <w:tcPr>
            <w:tcW w:w="823" w:type="dxa"/>
            <w:tcBorders>
              <w:top w:val="nil"/>
              <w:left w:val="single" w:sz="8"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346</w:t>
            </w:r>
          </w:p>
        </w:tc>
        <w:tc>
          <w:tcPr>
            <w:tcW w:w="2380" w:type="dxa"/>
            <w:gridSpan w:val="6"/>
            <w:tcBorders>
              <w:top w:val="nil"/>
              <w:left w:val="nil"/>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1 13 02995 10 0000 130</w:t>
            </w:r>
          </w:p>
        </w:tc>
        <w:tc>
          <w:tcPr>
            <w:tcW w:w="2405" w:type="dxa"/>
            <w:gridSpan w:val="10"/>
            <w:tcBorders>
              <w:top w:val="single" w:sz="4" w:space="0" w:color="auto"/>
              <w:left w:val="nil"/>
              <w:bottom w:val="single" w:sz="4" w:space="0" w:color="auto"/>
              <w:right w:val="single" w:sz="4" w:space="0" w:color="000000"/>
            </w:tcBorders>
            <w:shd w:val="clear" w:color="auto" w:fill="auto"/>
            <w:vAlign w:val="center"/>
            <w:hideMark/>
          </w:tcPr>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Прочие  доходы от компенсации затрат бюджетов сельских поселений</w:t>
            </w:r>
          </w:p>
        </w:tc>
        <w:tc>
          <w:tcPr>
            <w:tcW w:w="4718" w:type="dxa"/>
            <w:gridSpan w:val="9"/>
            <w:tcBorders>
              <w:top w:val="nil"/>
              <w:left w:val="nil"/>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100</w:t>
            </w:r>
          </w:p>
        </w:tc>
        <w:tc>
          <w:tcPr>
            <w:tcW w:w="236"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sz w:val="16"/>
                <w:szCs w:val="16"/>
                <w:lang w:eastAsia="ru-RU"/>
              </w:rPr>
            </w:pPr>
          </w:p>
        </w:tc>
      </w:tr>
      <w:tr w:rsidR="00AF0B8B" w:rsidRPr="00AF0B8B" w:rsidTr="00D27FF4">
        <w:trPr>
          <w:gridAfter w:val="3"/>
          <w:wAfter w:w="370" w:type="dxa"/>
          <w:trHeight w:val="772"/>
        </w:trPr>
        <w:tc>
          <w:tcPr>
            <w:tcW w:w="823" w:type="dxa"/>
            <w:tcBorders>
              <w:top w:val="nil"/>
              <w:left w:val="single" w:sz="8" w:space="0" w:color="auto"/>
              <w:bottom w:val="single" w:sz="4" w:space="0" w:color="auto"/>
              <w:right w:val="nil"/>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346</w:t>
            </w:r>
          </w:p>
        </w:tc>
        <w:tc>
          <w:tcPr>
            <w:tcW w:w="2380" w:type="dxa"/>
            <w:gridSpan w:val="6"/>
            <w:tcBorders>
              <w:top w:val="nil"/>
              <w:left w:val="single" w:sz="4"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1 14 06025 10 0000 430</w:t>
            </w:r>
          </w:p>
        </w:tc>
        <w:tc>
          <w:tcPr>
            <w:tcW w:w="2405" w:type="dxa"/>
            <w:gridSpan w:val="10"/>
            <w:tcBorders>
              <w:top w:val="single" w:sz="4" w:space="0" w:color="auto"/>
              <w:left w:val="nil"/>
              <w:bottom w:val="single" w:sz="4" w:space="0" w:color="auto"/>
              <w:right w:val="single" w:sz="4" w:space="0" w:color="000000"/>
            </w:tcBorders>
            <w:shd w:val="clear" w:color="auto" w:fill="auto"/>
            <w:vAlign w:val="center"/>
            <w:hideMark/>
          </w:tcPr>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4718" w:type="dxa"/>
            <w:gridSpan w:val="9"/>
            <w:tcBorders>
              <w:top w:val="nil"/>
              <w:left w:val="nil"/>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100</w:t>
            </w:r>
          </w:p>
        </w:tc>
        <w:tc>
          <w:tcPr>
            <w:tcW w:w="236"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sz w:val="16"/>
                <w:szCs w:val="16"/>
                <w:lang w:eastAsia="ru-RU"/>
              </w:rPr>
            </w:pPr>
          </w:p>
        </w:tc>
      </w:tr>
      <w:tr w:rsidR="00AF0B8B" w:rsidRPr="00AF0B8B" w:rsidTr="00D27FF4">
        <w:trPr>
          <w:gridAfter w:val="3"/>
          <w:wAfter w:w="370" w:type="dxa"/>
          <w:trHeight w:val="1025"/>
        </w:trPr>
        <w:tc>
          <w:tcPr>
            <w:tcW w:w="823" w:type="dxa"/>
            <w:tcBorders>
              <w:top w:val="nil"/>
              <w:left w:val="single" w:sz="8"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346</w:t>
            </w:r>
          </w:p>
        </w:tc>
        <w:tc>
          <w:tcPr>
            <w:tcW w:w="2380" w:type="dxa"/>
            <w:gridSpan w:val="6"/>
            <w:tcBorders>
              <w:top w:val="nil"/>
              <w:left w:val="nil"/>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1 16 51040 02 0000 140</w:t>
            </w:r>
          </w:p>
        </w:tc>
        <w:tc>
          <w:tcPr>
            <w:tcW w:w="2405" w:type="dxa"/>
            <w:gridSpan w:val="10"/>
            <w:tcBorders>
              <w:top w:val="single" w:sz="4" w:space="0" w:color="auto"/>
              <w:left w:val="nil"/>
              <w:bottom w:val="single" w:sz="4" w:space="0" w:color="auto"/>
              <w:right w:val="single" w:sz="4" w:space="0" w:color="000000"/>
            </w:tcBorders>
            <w:shd w:val="clear" w:color="auto" w:fill="auto"/>
            <w:vAlign w:val="center"/>
            <w:hideMark/>
          </w:tcPr>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 xml:space="preserve">Денежные взыскания (штрафы), установленные </w:t>
            </w:r>
            <w:proofErr w:type="spellStart"/>
            <w:r w:rsidRPr="00AF0B8B">
              <w:rPr>
                <w:rFonts w:ascii="Arial" w:eastAsia="Times New Roman" w:hAnsi="Arial" w:cs="Arial"/>
                <w:sz w:val="16"/>
                <w:szCs w:val="16"/>
                <w:lang w:eastAsia="ru-RU"/>
              </w:rPr>
              <w:t>закононами</w:t>
            </w:r>
            <w:proofErr w:type="spellEnd"/>
            <w:r w:rsidRPr="00AF0B8B">
              <w:rPr>
                <w:rFonts w:ascii="Arial" w:eastAsia="Times New Roman" w:hAnsi="Arial" w:cs="Arial"/>
                <w:sz w:val="16"/>
                <w:szCs w:val="16"/>
                <w:lang w:eastAsia="ru-RU"/>
              </w:rPr>
              <w:t xml:space="preserve"> субъектов Российской Федерации за несоблюдение муниципальных правовых актов, зачисляемые в бюджеты сельских поселений</w:t>
            </w:r>
          </w:p>
        </w:tc>
        <w:tc>
          <w:tcPr>
            <w:tcW w:w="4718" w:type="dxa"/>
            <w:gridSpan w:val="9"/>
            <w:tcBorders>
              <w:top w:val="nil"/>
              <w:left w:val="nil"/>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100</w:t>
            </w:r>
          </w:p>
        </w:tc>
        <w:tc>
          <w:tcPr>
            <w:tcW w:w="236"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sz w:val="16"/>
                <w:szCs w:val="16"/>
                <w:lang w:eastAsia="ru-RU"/>
              </w:rPr>
            </w:pPr>
          </w:p>
        </w:tc>
      </w:tr>
      <w:tr w:rsidR="00AF0B8B" w:rsidRPr="00AF0B8B" w:rsidTr="00D27FF4">
        <w:trPr>
          <w:gridAfter w:val="3"/>
          <w:wAfter w:w="370" w:type="dxa"/>
          <w:trHeight w:val="579"/>
        </w:trPr>
        <w:tc>
          <w:tcPr>
            <w:tcW w:w="823" w:type="dxa"/>
            <w:tcBorders>
              <w:top w:val="nil"/>
              <w:left w:val="single" w:sz="8" w:space="0" w:color="auto"/>
              <w:bottom w:val="nil"/>
              <w:right w:val="nil"/>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346</w:t>
            </w:r>
          </w:p>
        </w:tc>
        <w:tc>
          <w:tcPr>
            <w:tcW w:w="2380" w:type="dxa"/>
            <w:gridSpan w:val="6"/>
            <w:tcBorders>
              <w:top w:val="nil"/>
              <w:left w:val="single" w:sz="4"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1 17 01050 10 0000 180</w:t>
            </w:r>
          </w:p>
        </w:tc>
        <w:tc>
          <w:tcPr>
            <w:tcW w:w="2405" w:type="dxa"/>
            <w:gridSpan w:val="10"/>
            <w:tcBorders>
              <w:top w:val="single" w:sz="4" w:space="0" w:color="auto"/>
              <w:left w:val="nil"/>
              <w:bottom w:val="single" w:sz="4" w:space="0" w:color="auto"/>
              <w:right w:val="single" w:sz="4" w:space="0" w:color="000000"/>
            </w:tcBorders>
            <w:shd w:val="clear" w:color="auto" w:fill="auto"/>
            <w:hideMark/>
          </w:tcPr>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Невыясненные поступления поступающие в бюджеты сельских поселений</w:t>
            </w:r>
          </w:p>
        </w:tc>
        <w:tc>
          <w:tcPr>
            <w:tcW w:w="4718" w:type="dxa"/>
            <w:gridSpan w:val="9"/>
            <w:tcBorders>
              <w:top w:val="nil"/>
              <w:left w:val="nil"/>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100</w:t>
            </w:r>
          </w:p>
        </w:tc>
        <w:tc>
          <w:tcPr>
            <w:tcW w:w="236"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sz w:val="16"/>
                <w:szCs w:val="16"/>
                <w:lang w:eastAsia="ru-RU"/>
              </w:rPr>
            </w:pPr>
          </w:p>
        </w:tc>
      </w:tr>
      <w:tr w:rsidR="00AF0B8B" w:rsidRPr="00AF0B8B" w:rsidTr="00D27FF4">
        <w:trPr>
          <w:gridAfter w:val="3"/>
          <w:wAfter w:w="370" w:type="dxa"/>
          <w:trHeight w:val="297"/>
        </w:trPr>
        <w:tc>
          <w:tcPr>
            <w:tcW w:w="82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346</w:t>
            </w:r>
          </w:p>
        </w:tc>
        <w:tc>
          <w:tcPr>
            <w:tcW w:w="2380" w:type="dxa"/>
            <w:gridSpan w:val="6"/>
            <w:tcBorders>
              <w:top w:val="nil"/>
              <w:left w:val="nil"/>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1 17 05050 10 0000 180</w:t>
            </w:r>
          </w:p>
        </w:tc>
        <w:tc>
          <w:tcPr>
            <w:tcW w:w="2405" w:type="dxa"/>
            <w:gridSpan w:val="10"/>
            <w:tcBorders>
              <w:top w:val="single" w:sz="4" w:space="0" w:color="auto"/>
              <w:left w:val="nil"/>
              <w:bottom w:val="single" w:sz="4" w:space="0" w:color="auto"/>
              <w:right w:val="single" w:sz="4" w:space="0" w:color="000000"/>
            </w:tcBorders>
            <w:shd w:val="clear" w:color="auto" w:fill="auto"/>
            <w:hideMark/>
          </w:tcPr>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Прочие неналоговые доходы бюджетов сельских поселения</w:t>
            </w:r>
          </w:p>
        </w:tc>
        <w:tc>
          <w:tcPr>
            <w:tcW w:w="4718" w:type="dxa"/>
            <w:gridSpan w:val="9"/>
            <w:tcBorders>
              <w:top w:val="nil"/>
              <w:left w:val="nil"/>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100</w:t>
            </w:r>
          </w:p>
        </w:tc>
        <w:tc>
          <w:tcPr>
            <w:tcW w:w="236"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sz w:val="16"/>
                <w:szCs w:val="16"/>
                <w:lang w:eastAsia="ru-RU"/>
              </w:rPr>
            </w:pPr>
          </w:p>
        </w:tc>
      </w:tr>
      <w:tr w:rsidR="00AF0B8B" w:rsidRPr="00AF0B8B" w:rsidTr="00D27FF4">
        <w:trPr>
          <w:gridAfter w:val="3"/>
          <w:wAfter w:w="370" w:type="dxa"/>
          <w:trHeight w:val="356"/>
        </w:trPr>
        <w:tc>
          <w:tcPr>
            <w:tcW w:w="10326" w:type="dxa"/>
            <w:gridSpan w:val="26"/>
            <w:tcBorders>
              <w:top w:val="single" w:sz="4" w:space="0" w:color="auto"/>
              <w:left w:val="single" w:sz="8" w:space="0" w:color="auto"/>
              <w:bottom w:val="nil"/>
              <w:right w:val="single" w:sz="8" w:space="0" w:color="000000"/>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sz w:val="16"/>
                <w:szCs w:val="16"/>
                <w:lang w:eastAsia="ru-RU"/>
              </w:rPr>
            </w:pPr>
            <w:r w:rsidRPr="00AF0B8B">
              <w:rPr>
                <w:rFonts w:ascii="Arial" w:eastAsia="Times New Roman" w:hAnsi="Arial" w:cs="Arial"/>
                <w:b/>
                <w:bCs/>
                <w:sz w:val="16"/>
                <w:szCs w:val="16"/>
                <w:lang w:eastAsia="ru-RU"/>
              </w:rPr>
              <w:t>444                                                     Администрация Куйбышевского района новосибирской области</w:t>
            </w:r>
          </w:p>
        </w:tc>
        <w:tc>
          <w:tcPr>
            <w:tcW w:w="236"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b/>
                <w:bCs/>
                <w:sz w:val="16"/>
                <w:szCs w:val="16"/>
                <w:lang w:eastAsia="ru-RU"/>
              </w:rPr>
            </w:pPr>
          </w:p>
        </w:tc>
      </w:tr>
      <w:tr w:rsidR="00AF0B8B" w:rsidRPr="00AF0B8B" w:rsidTr="00D27FF4">
        <w:trPr>
          <w:gridAfter w:val="3"/>
          <w:wAfter w:w="370" w:type="dxa"/>
          <w:trHeight w:val="876"/>
        </w:trPr>
        <w:tc>
          <w:tcPr>
            <w:tcW w:w="823"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444</w:t>
            </w:r>
          </w:p>
        </w:tc>
        <w:tc>
          <w:tcPr>
            <w:tcW w:w="2380" w:type="dxa"/>
            <w:gridSpan w:val="6"/>
            <w:tcBorders>
              <w:top w:val="single" w:sz="4" w:space="0" w:color="auto"/>
              <w:left w:val="nil"/>
              <w:bottom w:val="nil"/>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1 14 06013 10 0000 430</w:t>
            </w:r>
          </w:p>
        </w:tc>
        <w:tc>
          <w:tcPr>
            <w:tcW w:w="2405" w:type="dxa"/>
            <w:gridSpan w:val="10"/>
            <w:tcBorders>
              <w:top w:val="single" w:sz="4" w:space="0" w:color="auto"/>
              <w:left w:val="nil"/>
              <w:bottom w:val="nil"/>
              <w:right w:val="single" w:sz="4" w:space="0" w:color="000000"/>
            </w:tcBorders>
            <w:shd w:val="clear" w:color="auto" w:fill="auto"/>
            <w:hideMark/>
          </w:tcPr>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w:t>
            </w:r>
          </w:p>
        </w:tc>
        <w:tc>
          <w:tcPr>
            <w:tcW w:w="4718" w:type="dxa"/>
            <w:gridSpan w:val="9"/>
            <w:tcBorders>
              <w:top w:val="single" w:sz="4" w:space="0" w:color="auto"/>
              <w:left w:val="nil"/>
              <w:bottom w:val="nil"/>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100</w:t>
            </w:r>
          </w:p>
        </w:tc>
        <w:tc>
          <w:tcPr>
            <w:tcW w:w="236"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sz w:val="16"/>
                <w:szCs w:val="16"/>
                <w:lang w:eastAsia="ru-RU"/>
              </w:rPr>
            </w:pPr>
          </w:p>
        </w:tc>
      </w:tr>
      <w:tr w:rsidR="00AF0B8B" w:rsidRPr="00AF0B8B" w:rsidTr="00D27FF4">
        <w:trPr>
          <w:gridAfter w:val="3"/>
          <w:wAfter w:w="370" w:type="dxa"/>
          <w:trHeight w:val="445"/>
        </w:trPr>
        <w:tc>
          <w:tcPr>
            <w:tcW w:w="10326" w:type="dxa"/>
            <w:gridSpan w:val="26"/>
            <w:tcBorders>
              <w:top w:val="single" w:sz="8" w:space="0" w:color="auto"/>
              <w:left w:val="single" w:sz="8" w:space="0" w:color="auto"/>
              <w:bottom w:val="single" w:sz="8" w:space="0" w:color="auto"/>
              <w:right w:val="single" w:sz="8" w:space="0" w:color="000000"/>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sz w:val="16"/>
                <w:szCs w:val="16"/>
                <w:lang w:eastAsia="ru-RU"/>
              </w:rPr>
            </w:pPr>
            <w:r w:rsidRPr="00AF0B8B">
              <w:rPr>
                <w:rFonts w:ascii="Arial" w:eastAsia="Times New Roman" w:hAnsi="Arial" w:cs="Arial"/>
                <w:b/>
                <w:bCs/>
                <w:sz w:val="16"/>
                <w:szCs w:val="16"/>
                <w:lang w:eastAsia="ru-RU"/>
              </w:rPr>
              <w:t>В части безвозмездных поступлений из других бюджетов бюджетной системы</w:t>
            </w:r>
          </w:p>
        </w:tc>
        <w:tc>
          <w:tcPr>
            <w:tcW w:w="236"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b/>
                <w:bCs/>
                <w:sz w:val="16"/>
                <w:szCs w:val="16"/>
                <w:lang w:eastAsia="ru-RU"/>
              </w:rPr>
            </w:pPr>
          </w:p>
        </w:tc>
      </w:tr>
      <w:tr w:rsidR="00AF0B8B" w:rsidRPr="00AF0B8B" w:rsidTr="00D27FF4">
        <w:trPr>
          <w:gridAfter w:val="3"/>
          <w:wAfter w:w="370" w:type="dxa"/>
          <w:trHeight w:val="445"/>
        </w:trPr>
        <w:tc>
          <w:tcPr>
            <w:tcW w:w="823" w:type="dxa"/>
            <w:tcBorders>
              <w:top w:val="nil"/>
              <w:left w:val="single" w:sz="8" w:space="0" w:color="auto"/>
              <w:bottom w:val="nil"/>
              <w:right w:val="nil"/>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sz w:val="16"/>
                <w:szCs w:val="16"/>
                <w:lang w:eastAsia="ru-RU"/>
              </w:rPr>
            </w:pPr>
            <w:r w:rsidRPr="00AF0B8B">
              <w:rPr>
                <w:rFonts w:ascii="Arial" w:eastAsia="Times New Roman" w:hAnsi="Arial" w:cs="Arial"/>
                <w:b/>
                <w:bCs/>
                <w:sz w:val="16"/>
                <w:szCs w:val="16"/>
                <w:lang w:eastAsia="ru-RU"/>
              </w:rPr>
              <w:t>346</w:t>
            </w:r>
          </w:p>
        </w:tc>
        <w:tc>
          <w:tcPr>
            <w:tcW w:w="9503" w:type="dxa"/>
            <w:gridSpan w:val="25"/>
            <w:tcBorders>
              <w:top w:val="single" w:sz="8" w:space="0" w:color="auto"/>
              <w:left w:val="nil"/>
              <w:bottom w:val="single" w:sz="8" w:space="0" w:color="auto"/>
              <w:right w:val="single" w:sz="8" w:space="0" w:color="000000"/>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sz w:val="16"/>
                <w:szCs w:val="16"/>
                <w:lang w:eastAsia="ru-RU"/>
              </w:rPr>
            </w:pPr>
            <w:r w:rsidRPr="00AF0B8B">
              <w:rPr>
                <w:rFonts w:ascii="Arial" w:eastAsia="Times New Roman" w:hAnsi="Arial" w:cs="Arial"/>
                <w:b/>
                <w:bCs/>
                <w:sz w:val="16"/>
                <w:szCs w:val="16"/>
                <w:lang w:eastAsia="ru-RU"/>
              </w:rPr>
              <w:t xml:space="preserve">Администрация </w:t>
            </w:r>
            <w:proofErr w:type="spellStart"/>
            <w:r w:rsidRPr="00AF0B8B">
              <w:rPr>
                <w:rFonts w:ascii="Arial" w:eastAsia="Times New Roman" w:hAnsi="Arial" w:cs="Arial"/>
                <w:b/>
                <w:bCs/>
                <w:sz w:val="16"/>
                <w:szCs w:val="16"/>
                <w:lang w:eastAsia="ru-RU"/>
              </w:rPr>
              <w:t>Гжатского</w:t>
            </w:r>
            <w:proofErr w:type="spellEnd"/>
            <w:r w:rsidRPr="00AF0B8B">
              <w:rPr>
                <w:rFonts w:ascii="Arial" w:eastAsia="Times New Roman" w:hAnsi="Arial" w:cs="Arial"/>
                <w:b/>
                <w:bCs/>
                <w:sz w:val="16"/>
                <w:szCs w:val="16"/>
                <w:lang w:eastAsia="ru-RU"/>
              </w:rPr>
              <w:t xml:space="preserve"> сельсовета Куйбышевского района Новосибирской области</w:t>
            </w:r>
          </w:p>
        </w:tc>
        <w:tc>
          <w:tcPr>
            <w:tcW w:w="236"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b/>
                <w:bCs/>
                <w:sz w:val="16"/>
                <w:szCs w:val="16"/>
                <w:lang w:eastAsia="ru-RU"/>
              </w:rPr>
            </w:pPr>
          </w:p>
        </w:tc>
      </w:tr>
      <w:tr w:rsidR="00AF0B8B" w:rsidRPr="00AF0B8B" w:rsidTr="00D27FF4">
        <w:trPr>
          <w:gridAfter w:val="3"/>
          <w:wAfter w:w="370" w:type="dxa"/>
          <w:trHeight w:val="520"/>
        </w:trPr>
        <w:tc>
          <w:tcPr>
            <w:tcW w:w="823"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346</w:t>
            </w:r>
          </w:p>
        </w:tc>
        <w:tc>
          <w:tcPr>
            <w:tcW w:w="2380" w:type="dxa"/>
            <w:gridSpan w:val="6"/>
            <w:tcBorders>
              <w:top w:val="nil"/>
              <w:left w:val="nil"/>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2 02 15001 10 0000 150</w:t>
            </w:r>
          </w:p>
        </w:tc>
        <w:tc>
          <w:tcPr>
            <w:tcW w:w="2405" w:type="dxa"/>
            <w:gridSpan w:val="10"/>
            <w:tcBorders>
              <w:top w:val="single" w:sz="8" w:space="0" w:color="auto"/>
              <w:left w:val="nil"/>
              <w:bottom w:val="single" w:sz="4" w:space="0" w:color="auto"/>
              <w:right w:val="single" w:sz="4" w:space="0" w:color="000000"/>
            </w:tcBorders>
            <w:shd w:val="clear" w:color="auto" w:fill="auto"/>
            <w:vAlign w:val="center"/>
            <w:hideMark/>
          </w:tcPr>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Дотации бюджетам сельских поселений на выравнивание бюджетной обеспеченности</w:t>
            </w:r>
          </w:p>
        </w:tc>
        <w:tc>
          <w:tcPr>
            <w:tcW w:w="4718" w:type="dxa"/>
            <w:gridSpan w:val="9"/>
            <w:tcBorders>
              <w:top w:val="nil"/>
              <w:left w:val="nil"/>
              <w:bottom w:val="single" w:sz="4" w:space="0" w:color="auto"/>
              <w:right w:val="single" w:sz="8"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100</w:t>
            </w:r>
          </w:p>
        </w:tc>
        <w:tc>
          <w:tcPr>
            <w:tcW w:w="236"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sz w:val="16"/>
                <w:szCs w:val="16"/>
                <w:lang w:eastAsia="ru-RU"/>
              </w:rPr>
            </w:pPr>
          </w:p>
        </w:tc>
      </w:tr>
      <w:tr w:rsidR="00AF0B8B" w:rsidRPr="00AF0B8B" w:rsidTr="00D27FF4">
        <w:trPr>
          <w:gridAfter w:val="3"/>
          <w:wAfter w:w="370" w:type="dxa"/>
          <w:trHeight w:val="1634"/>
        </w:trPr>
        <w:tc>
          <w:tcPr>
            <w:tcW w:w="823" w:type="dxa"/>
            <w:tcBorders>
              <w:top w:val="nil"/>
              <w:left w:val="single" w:sz="8"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lastRenderedPageBreak/>
              <w:t>346</w:t>
            </w:r>
          </w:p>
        </w:tc>
        <w:tc>
          <w:tcPr>
            <w:tcW w:w="2380" w:type="dxa"/>
            <w:gridSpan w:val="6"/>
            <w:tcBorders>
              <w:top w:val="nil"/>
              <w:left w:val="single" w:sz="8" w:space="0" w:color="auto"/>
              <w:bottom w:val="single" w:sz="4" w:space="0" w:color="auto"/>
              <w:right w:val="nil"/>
            </w:tcBorders>
            <w:shd w:val="clear" w:color="auto" w:fill="auto"/>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2 02 20216 10 0000 150</w:t>
            </w:r>
          </w:p>
        </w:tc>
        <w:tc>
          <w:tcPr>
            <w:tcW w:w="2405" w:type="dxa"/>
            <w:gridSpan w:val="10"/>
            <w:tcBorders>
              <w:top w:val="single" w:sz="4" w:space="0" w:color="auto"/>
              <w:left w:val="single" w:sz="4" w:space="0" w:color="auto"/>
              <w:bottom w:val="single" w:sz="4" w:space="0" w:color="auto"/>
              <w:right w:val="single" w:sz="4" w:space="0" w:color="000000"/>
            </w:tcBorders>
            <w:shd w:val="clear" w:color="auto" w:fill="auto"/>
            <w:vAlign w:val="bottom"/>
            <w:hideMark/>
          </w:tcPr>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4718" w:type="dxa"/>
            <w:gridSpan w:val="9"/>
            <w:tcBorders>
              <w:top w:val="nil"/>
              <w:left w:val="nil"/>
              <w:bottom w:val="single" w:sz="4" w:space="0" w:color="auto"/>
              <w:right w:val="single" w:sz="8"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100</w:t>
            </w:r>
          </w:p>
        </w:tc>
        <w:tc>
          <w:tcPr>
            <w:tcW w:w="236"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sz w:val="16"/>
                <w:szCs w:val="16"/>
                <w:lang w:eastAsia="ru-RU"/>
              </w:rPr>
            </w:pPr>
          </w:p>
        </w:tc>
      </w:tr>
      <w:tr w:rsidR="00AF0B8B" w:rsidRPr="00AF0B8B" w:rsidTr="00D27FF4">
        <w:trPr>
          <w:gridAfter w:val="3"/>
          <w:wAfter w:w="370" w:type="dxa"/>
          <w:trHeight w:val="728"/>
        </w:trPr>
        <w:tc>
          <w:tcPr>
            <w:tcW w:w="823" w:type="dxa"/>
            <w:tcBorders>
              <w:top w:val="nil"/>
              <w:left w:val="single" w:sz="8"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346</w:t>
            </w:r>
          </w:p>
        </w:tc>
        <w:tc>
          <w:tcPr>
            <w:tcW w:w="2380" w:type="dxa"/>
            <w:gridSpan w:val="6"/>
            <w:tcBorders>
              <w:top w:val="nil"/>
              <w:left w:val="nil"/>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2 02 20077 10 0000 150</w:t>
            </w:r>
          </w:p>
        </w:tc>
        <w:tc>
          <w:tcPr>
            <w:tcW w:w="2405" w:type="dxa"/>
            <w:gridSpan w:val="10"/>
            <w:tcBorders>
              <w:top w:val="single" w:sz="4" w:space="0" w:color="auto"/>
              <w:left w:val="nil"/>
              <w:bottom w:val="single" w:sz="4" w:space="0" w:color="auto"/>
              <w:right w:val="single" w:sz="4" w:space="0" w:color="000000"/>
            </w:tcBorders>
            <w:shd w:val="clear" w:color="auto" w:fill="auto"/>
            <w:vAlign w:val="center"/>
            <w:hideMark/>
          </w:tcPr>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 xml:space="preserve">Субсидии бюджетам сельских поселений на </w:t>
            </w:r>
            <w:proofErr w:type="spellStart"/>
            <w:r w:rsidRPr="00AF0B8B">
              <w:rPr>
                <w:rFonts w:ascii="Arial" w:eastAsia="Times New Roman" w:hAnsi="Arial" w:cs="Arial"/>
                <w:sz w:val="16"/>
                <w:szCs w:val="16"/>
                <w:lang w:eastAsia="ru-RU"/>
              </w:rPr>
              <w:t>софинансирование</w:t>
            </w:r>
            <w:proofErr w:type="spellEnd"/>
            <w:r w:rsidRPr="00AF0B8B">
              <w:rPr>
                <w:rFonts w:ascii="Arial" w:eastAsia="Times New Roman" w:hAnsi="Arial" w:cs="Arial"/>
                <w:sz w:val="16"/>
                <w:szCs w:val="16"/>
                <w:lang w:eastAsia="ru-RU"/>
              </w:rPr>
              <w:t xml:space="preserve"> капитальных вложений в объекты муниципальной собственности</w:t>
            </w:r>
          </w:p>
        </w:tc>
        <w:tc>
          <w:tcPr>
            <w:tcW w:w="4718" w:type="dxa"/>
            <w:gridSpan w:val="9"/>
            <w:tcBorders>
              <w:top w:val="nil"/>
              <w:left w:val="nil"/>
              <w:bottom w:val="single" w:sz="4" w:space="0" w:color="auto"/>
              <w:right w:val="single" w:sz="8"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100</w:t>
            </w:r>
          </w:p>
        </w:tc>
        <w:tc>
          <w:tcPr>
            <w:tcW w:w="236"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sz w:val="16"/>
                <w:szCs w:val="16"/>
                <w:lang w:eastAsia="ru-RU"/>
              </w:rPr>
            </w:pPr>
          </w:p>
        </w:tc>
      </w:tr>
      <w:tr w:rsidR="00AF0B8B" w:rsidRPr="00AF0B8B" w:rsidTr="00D27FF4">
        <w:trPr>
          <w:gridAfter w:val="3"/>
          <w:wAfter w:w="370" w:type="dxa"/>
          <w:trHeight w:val="490"/>
        </w:trPr>
        <w:tc>
          <w:tcPr>
            <w:tcW w:w="823" w:type="dxa"/>
            <w:tcBorders>
              <w:top w:val="nil"/>
              <w:left w:val="single" w:sz="8"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346</w:t>
            </w:r>
          </w:p>
        </w:tc>
        <w:tc>
          <w:tcPr>
            <w:tcW w:w="2380" w:type="dxa"/>
            <w:gridSpan w:val="6"/>
            <w:tcBorders>
              <w:top w:val="nil"/>
              <w:left w:val="nil"/>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2 02 29999 10 0000 150</w:t>
            </w:r>
          </w:p>
        </w:tc>
        <w:tc>
          <w:tcPr>
            <w:tcW w:w="2405" w:type="dxa"/>
            <w:gridSpan w:val="10"/>
            <w:tcBorders>
              <w:top w:val="single" w:sz="4" w:space="0" w:color="auto"/>
              <w:left w:val="nil"/>
              <w:bottom w:val="single" w:sz="4" w:space="0" w:color="auto"/>
              <w:right w:val="single" w:sz="4" w:space="0" w:color="000000"/>
            </w:tcBorders>
            <w:shd w:val="clear" w:color="auto" w:fill="auto"/>
            <w:vAlign w:val="center"/>
            <w:hideMark/>
          </w:tcPr>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Прочие субсидии бюджетам сельских поселений</w:t>
            </w:r>
          </w:p>
        </w:tc>
        <w:tc>
          <w:tcPr>
            <w:tcW w:w="4718" w:type="dxa"/>
            <w:gridSpan w:val="9"/>
            <w:tcBorders>
              <w:top w:val="nil"/>
              <w:left w:val="nil"/>
              <w:bottom w:val="single" w:sz="4" w:space="0" w:color="auto"/>
              <w:right w:val="single" w:sz="8"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100</w:t>
            </w:r>
          </w:p>
        </w:tc>
        <w:tc>
          <w:tcPr>
            <w:tcW w:w="236"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sz w:val="16"/>
                <w:szCs w:val="16"/>
                <w:lang w:eastAsia="ru-RU"/>
              </w:rPr>
            </w:pPr>
          </w:p>
        </w:tc>
      </w:tr>
      <w:tr w:rsidR="00AF0B8B" w:rsidRPr="00AF0B8B" w:rsidTr="00D27FF4">
        <w:trPr>
          <w:gridAfter w:val="3"/>
          <w:wAfter w:w="370" w:type="dxa"/>
          <w:trHeight w:val="772"/>
        </w:trPr>
        <w:tc>
          <w:tcPr>
            <w:tcW w:w="823" w:type="dxa"/>
            <w:tcBorders>
              <w:top w:val="nil"/>
              <w:left w:val="single" w:sz="8"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346</w:t>
            </w:r>
          </w:p>
        </w:tc>
        <w:tc>
          <w:tcPr>
            <w:tcW w:w="2380" w:type="dxa"/>
            <w:gridSpan w:val="6"/>
            <w:tcBorders>
              <w:top w:val="nil"/>
              <w:left w:val="nil"/>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2 02 35118 10 0000 150</w:t>
            </w:r>
          </w:p>
        </w:tc>
        <w:tc>
          <w:tcPr>
            <w:tcW w:w="2405" w:type="dxa"/>
            <w:gridSpan w:val="10"/>
            <w:tcBorders>
              <w:top w:val="single" w:sz="4" w:space="0" w:color="auto"/>
              <w:left w:val="nil"/>
              <w:bottom w:val="single" w:sz="4" w:space="0" w:color="auto"/>
              <w:right w:val="single" w:sz="4" w:space="0" w:color="000000"/>
            </w:tcBorders>
            <w:shd w:val="clear" w:color="auto" w:fill="auto"/>
            <w:vAlign w:val="center"/>
            <w:hideMark/>
          </w:tcPr>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 xml:space="preserve">Субвенции бюджетам </w:t>
            </w:r>
            <w:proofErr w:type="spellStart"/>
            <w:r w:rsidRPr="00AF0B8B">
              <w:rPr>
                <w:rFonts w:ascii="Arial" w:eastAsia="Times New Roman" w:hAnsi="Arial" w:cs="Arial"/>
                <w:sz w:val="16"/>
                <w:szCs w:val="16"/>
                <w:lang w:eastAsia="ru-RU"/>
              </w:rPr>
              <w:t>сельскихпоселений</w:t>
            </w:r>
            <w:proofErr w:type="spellEnd"/>
            <w:r w:rsidRPr="00AF0B8B">
              <w:rPr>
                <w:rFonts w:ascii="Arial" w:eastAsia="Times New Roman" w:hAnsi="Arial" w:cs="Arial"/>
                <w:sz w:val="16"/>
                <w:szCs w:val="16"/>
                <w:lang w:eastAsia="ru-RU"/>
              </w:rPr>
              <w:t xml:space="preserve"> на осуществление первичного воинского учета на территориях, где отсутствуют военные комиссариаты</w:t>
            </w:r>
          </w:p>
        </w:tc>
        <w:tc>
          <w:tcPr>
            <w:tcW w:w="4718" w:type="dxa"/>
            <w:gridSpan w:val="9"/>
            <w:tcBorders>
              <w:top w:val="nil"/>
              <w:left w:val="nil"/>
              <w:bottom w:val="single" w:sz="4" w:space="0" w:color="auto"/>
              <w:right w:val="single" w:sz="8"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100</w:t>
            </w:r>
          </w:p>
        </w:tc>
        <w:tc>
          <w:tcPr>
            <w:tcW w:w="236"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sz w:val="16"/>
                <w:szCs w:val="16"/>
                <w:lang w:eastAsia="ru-RU"/>
              </w:rPr>
            </w:pPr>
          </w:p>
        </w:tc>
      </w:tr>
      <w:tr w:rsidR="00AF0B8B" w:rsidRPr="00AF0B8B" w:rsidTr="00D27FF4">
        <w:trPr>
          <w:gridAfter w:val="3"/>
          <w:wAfter w:w="370" w:type="dxa"/>
          <w:trHeight w:val="624"/>
        </w:trPr>
        <w:tc>
          <w:tcPr>
            <w:tcW w:w="823" w:type="dxa"/>
            <w:tcBorders>
              <w:top w:val="nil"/>
              <w:left w:val="single" w:sz="8"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346</w:t>
            </w:r>
          </w:p>
        </w:tc>
        <w:tc>
          <w:tcPr>
            <w:tcW w:w="2380" w:type="dxa"/>
            <w:gridSpan w:val="6"/>
            <w:tcBorders>
              <w:top w:val="nil"/>
              <w:left w:val="nil"/>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2 02 30024 10 0000 150</w:t>
            </w:r>
          </w:p>
        </w:tc>
        <w:tc>
          <w:tcPr>
            <w:tcW w:w="2405" w:type="dxa"/>
            <w:gridSpan w:val="10"/>
            <w:tcBorders>
              <w:top w:val="single" w:sz="4" w:space="0" w:color="auto"/>
              <w:left w:val="nil"/>
              <w:bottom w:val="single" w:sz="4" w:space="0" w:color="auto"/>
              <w:right w:val="single" w:sz="4" w:space="0" w:color="000000"/>
            </w:tcBorders>
            <w:shd w:val="clear" w:color="auto" w:fill="auto"/>
            <w:vAlign w:val="center"/>
            <w:hideMark/>
          </w:tcPr>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Субвенции бюджетам сельских поселений на выполнение передаваемых полномочий субъектов Российской Федерации</w:t>
            </w:r>
          </w:p>
        </w:tc>
        <w:tc>
          <w:tcPr>
            <w:tcW w:w="4718" w:type="dxa"/>
            <w:gridSpan w:val="9"/>
            <w:tcBorders>
              <w:top w:val="nil"/>
              <w:left w:val="nil"/>
              <w:bottom w:val="single" w:sz="4" w:space="0" w:color="auto"/>
              <w:right w:val="single" w:sz="8"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100</w:t>
            </w:r>
          </w:p>
        </w:tc>
        <w:tc>
          <w:tcPr>
            <w:tcW w:w="236"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sz w:val="16"/>
                <w:szCs w:val="16"/>
                <w:lang w:eastAsia="ru-RU"/>
              </w:rPr>
            </w:pPr>
          </w:p>
        </w:tc>
      </w:tr>
      <w:tr w:rsidR="00AF0B8B" w:rsidRPr="00AF0B8B" w:rsidTr="00D27FF4">
        <w:trPr>
          <w:gridAfter w:val="3"/>
          <w:wAfter w:w="370" w:type="dxa"/>
          <w:trHeight w:val="1293"/>
        </w:trPr>
        <w:tc>
          <w:tcPr>
            <w:tcW w:w="823" w:type="dxa"/>
            <w:tcBorders>
              <w:top w:val="nil"/>
              <w:left w:val="single" w:sz="8"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346</w:t>
            </w:r>
          </w:p>
        </w:tc>
        <w:tc>
          <w:tcPr>
            <w:tcW w:w="2380" w:type="dxa"/>
            <w:gridSpan w:val="6"/>
            <w:tcBorders>
              <w:top w:val="nil"/>
              <w:left w:val="nil"/>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2 02 40014 10 0000 150</w:t>
            </w:r>
          </w:p>
        </w:tc>
        <w:tc>
          <w:tcPr>
            <w:tcW w:w="2405" w:type="dxa"/>
            <w:gridSpan w:val="10"/>
            <w:tcBorders>
              <w:top w:val="single" w:sz="4" w:space="0" w:color="auto"/>
              <w:left w:val="nil"/>
              <w:bottom w:val="single" w:sz="4" w:space="0" w:color="auto"/>
              <w:right w:val="single" w:sz="4" w:space="0" w:color="000000"/>
            </w:tcBorders>
            <w:shd w:val="clear" w:color="auto" w:fill="auto"/>
            <w:vAlign w:val="center"/>
            <w:hideMark/>
          </w:tcPr>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4718" w:type="dxa"/>
            <w:gridSpan w:val="9"/>
            <w:tcBorders>
              <w:top w:val="nil"/>
              <w:left w:val="nil"/>
              <w:bottom w:val="single" w:sz="4" w:space="0" w:color="auto"/>
              <w:right w:val="single" w:sz="8"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100</w:t>
            </w:r>
          </w:p>
        </w:tc>
        <w:tc>
          <w:tcPr>
            <w:tcW w:w="236"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sz w:val="16"/>
                <w:szCs w:val="16"/>
                <w:lang w:eastAsia="ru-RU"/>
              </w:rPr>
            </w:pPr>
          </w:p>
        </w:tc>
      </w:tr>
      <w:tr w:rsidR="00AF0B8B" w:rsidRPr="00AF0B8B" w:rsidTr="00D27FF4">
        <w:trPr>
          <w:gridAfter w:val="3"/>
          <w:wAfter w:w="370" w:type="dxa"/>
          <w:trHeight w:val="490"/>
        </w:trPr>
        <w:tc>
          <w:tcPr>
            <w:tcW w:w="823" w:type="dxa"/>
            <w:tcBorders>
              <w:top w:val="nil"/>
              <w:left w:val="single" w:sz="8"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346</w:t>
            </w:r>
          </w:p>
        </w:tc>
        <w:tc>
          <w:tcPr>
            <w:tcW w:w="2380" w:type="dxa"/>
            <w:gridSpan w:val="6"/>
            <w:tcBorders>
              <w:top w:val="nil"/>
              <w:left w:val="nil"/>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2 02 49999 10 0000 150</w:t>
            </w:r>
          </w:p>
        </w:tc>
        <w:tc>
          <w:tcPr>
            <w:tcW w:w="2405" w:type="dxa"/>
            <w:gridSpan w:val="10"/>
            <w:tcBorders>
              <w:top w:val="single" w:sz="4" w:space="0" w:color="auto"/>
              <w:left w:val="nil"/>
              <w:bottom w:val="single" w:sz="4" w:space="0" w:color="auto"/>
              <w:right w:val="single" w:sz="4" w:space="0" w:color="000000"/>
            </w:tcBorders>
            <w:shd w:val="clear" w:color="auto" w:fill="auto"/>
            <w:vAlign w:val="center"/>
            <w:hideMark/>
          </w:tcPr>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Прочие межбюджетные трансферты, передаваемые бюджетам сельских поселений</w:t>
            </w:r>
          </w:p>
        </w:tc>
        <w:tc>
          <w:tcPr>
            <w:tcW w:w="4718" w:type="dxa"/>
            <w:gridSpan w:val="9"/>
            <w:tcBorders>
              <w:top w:val="nil"/>
              <w:left w:val="nil"/>
              <w:bottom w:val="single" w:sz="4" w:space="0" w:color="auto"/>
              <w:right w:val="single" w:sz="8"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100</w:t>
            </w:r>
          </w:p>
        </w:tc>
        <w:tc>
          <w:tcPr>
            <w:tcW w:w="236"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sz w:val="16"/>
                <w:szCs w:val="16"/>
                <w:lang w:eastAsia="ru-RU"/>
              </w:rPr>
            </w:pPr>
          </w:p>
        </w:tc>
      </w:tr>
      <w:tr w:rsidR="00AF0B8B" w:rsidRPr="00AF0B8B" w:rsidTr="00D27FF4">
        <w:trPr>
          <w:gridAfter w:val="3"/>
          <w:wAfter w:w="370" w:type="dxa"/>
          <w:trHeight w:val="535"/>
        </w:trPr>
        <w:tc>
          <w:tcPr>
            <w:tcW w:w="823" w:type="dxa"/>
            <w:tcBorders>
              <w:top w:val="nil"/>
              <w:left w:val="single" w:sz="8"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346</w:t>
            </w:r>
          </w:p>
        </w:tc>
        <w:tc>
          <w:tcPr>
            <w:tcW w:w="2380" w:type="dxa"/>
            <w:gridSpan w:val="6"/>
            <w:tcBorders>
              <w:top w:val="nil"/>
              <w:left w:val="single" w:sz="8" w:space="0" w:color="auto"/>
              <w:bottom w:val="single" w:sz="8" w:space="0" w:color="auto"/>
              <w:right w:val="nil"/>
            </w:tcBorders>
            <w:shd w:val="clear" w:color="auto" w:fill="auto"/>
            <w:vAlign w:val="bottom"/>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2 07 05030 10 0000 150</w:t>
            </w:r>
          </w:p>
        </w:tc>
        <w:tc>
          <w:tcPr>
            <w:tcW w:w="2405" w:type="dxa"/>
            <w:gridSpan w:val="10"/>
            <w:tcBorders>
              <w:top w:val="single" w:sz="4" w:space="0" w:color="auto"/>
              <w:left w:val="single" w:sz="4" w:space="0" w:color="auto"/>
              <w:bottom w:val="nil"/>
              <w:right w:val="single" w:sz="4" w:space="0" w:color="000000"/>
            </w:tcBorders>
            <w:shd w:val="clear" w:color="auto" w:fill="auto"/>
            <w:vAlign w:val="bottom"/>
            <w:hideMark/>
          </w:tcPr>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Прочие безвозмездные поступления в бюджеты сельских поселений</w:t>
            </w:r>
          </w:p>
        </w:tc>
        <w:tc>
          <w:tcPr>
            <w:tcW w:w="4718" w:type="dxa"/>
            <w:gridSpan w:val="9"/>
            <w:tcBorders>
              <w:top w:val="nil"/>
              <w:left w:val="nil"/>
              <w:bottom w:val="single" w:sz="4" w:space="0" w:color="auto"/>
              <w:right w:val="single" w:sz="8"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100</w:t>
            </w:r>
          </w:p>
        </w:tc>
        <w:tc>
          <w:tcPr>
            <w:tcW w:w="236"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sz w:val="16"/>
                <w:szCs w:val="16"/>
                <w:lang w:eastAsia="ru-RU"/>
              </w:rPr>
            </w:pPr>
          </w:p>
        </w:tc>
      </w:tr>
      <w:tr w:rsidR="00AF0B8B" w:rsidRPr="00AF0B8B" w:rsidTr="00D27FF4">
        <w:trPr>
          <w:gridAfter w:val="3"/>
          <w:wAfter w:w="370" w:type="dxa"/>
          <w:trHeight w:val="1515"/>
        </w:trPr>
        <w:tc>
          <w:tcPr>
            <w:tcW w:w="823" w:type="dxa"/>
            <w:tcBorders>
              <w:top w:val="nil"/>
              <w:left w:val="single" w:sz="8"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346</w:t>
            </w:r>
          </w:p>
        </w:tc>
        <w:tc>
          <w:tcPr>
            <w:tcW w:w="2380" w:type="dxa"/>
            <w:gridSpan w:val="6"/>
            <w:tcBorders>
              <w:top w:val="single" w:sz="4" w:space="0" w:color="auto"/>
              <w:left w:val="nil"/>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2 08 05000 10 0000 150</w:t>
            </w:r>
          </w:p>
        </w:tc>
        <w:tc>
          <w:tcPr>
            <w:tcW w:w="2405" w:type="dxa"/>
            <w:gridSpan w:val="10"/>
            <w:tcBorders>
              <w:top w:val="single" w:sz="4" w:space="0" w:color="auto"/>
              <w:left w:val="nil"/>
              <w:bottom w:val="single" w:sz="4" w:space="0" w:color="auto"/>
              <w:right w:val="single" w:sz="4" w:space="0" w:color="000000"/>
            </w:tcBorders>
            <w:shd w:val="clear" w:color="auto" w:fill="auto"/>
            <w:vAlign w:val="center"/>
            <w:hideMark/>
          </w:tcPr>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Перечисление из бюджетов сельских поселений ( в бюджеты сельских  поселений для осуществления возврата (зачета) излишне уплаченных или излишне взысканных сумм налогов, сборов и иных платежей, а также сумм% за несвоевременное осуществление такового возврата и процентов,  начисленных на излишне взысканные суммы</w:t>
            </w:r>
          </w:p>
        </w:tc>
        <w:tc>
          <w:tcPr>
            <w:tcW w:w="4718" w:type="dxa"/>
            <w:gridSpan w:val="9"/>
            <w:tcBorders>
              <w:top w:val="nil"/>
              <w:left w:val="nil"/>
              <w:bottom w:val="single" w:sz="4" w:space="0" w:color="auto"/>
              <w:right w:val="single" w:sz="8"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r w:rsidRPr="00AF0B8B">
              <w:rPr>
                <w:rFonts w:ascii="Arial" w:eastAsia="Times New Roman" w:hAnsi="Arial" w:cs="Arial"/>
                <w:sz w:val="16"/>
                <w:szCs w:val="16"/>
                <w:lang w:eastAsia="ru-RU"/>
              </w:rPr>
              <w:t>100</w:t>
            </w:r>
          </w:p>
        </w:tc>
        <w:tc>
          <w:tcPr>
            <w:tcW w:w="236"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sz w:val="16"/>
                <w:szCs w:val="16"/>
                <w:lang w:eastAsia="ru-RU"/>
              </w:rPr>
            </w:pPr>
          </w:p>
        </w:tc>
      </w:tr>
      <w:tr w:rsidR="00AF0B8B" w:rsidRPr="00AF0B8B" w:rsidTr="00D27FF4">
        <w:trPr>
          <w:gridAfter w:val="3"/>
          <w:wAfter w:w="370" w:type="dxa"/>
          <w:trHeight w:val="252"/>
        </w:trPr>
        <w:tc>
          <w:tcPr>
            <w:tcW w:w="823"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2380" w:type="dxa"/>
            <w:gridSpan w:val="6"/>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466"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465"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596"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450"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428" w:type="dxa"/>
            <w:gridSpan w:val="3"/>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4718" w:type="dxa"/>
            <w:gridSpan w:val="9"/>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236"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r>
      <w:tr w:rsidR="00AF0B8B" w:rsidRPr="00AF0B8B" w:rsidTr="00D27FF4">
        <w:trPr>
          <w:gridAfter w:val="3"/>
          <w:wAfter w:w="370" w:type="dxa"/>
          <w:trHeight w:val="252"/>
        </w:trPr>
        <w:tc>
          <w:tcPr>
            <w:tcW w:w="823"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2380" w:type="dxa"/>
            <w:gridSpan w:val="6"/>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466"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465"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596"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450"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428" w:type="dxa"/>
            <w:gridSpan w:val="3"/>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4718" w:type="dxa"/>
            <w:gridSpan w:val="9"/>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236"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r>
      <w:tr w:rsidR="00AF0B8B" w:rsidRPr="00AF0B8B" w:rsidTr="00D27FF4">
        <w:trPr>
          <w:gridAfter w:val="9"/>
          <w:wAfter w:w="1697" w:type="dxa"/>
          <w:trHeight w:val="300"/>
        </w:trPr>
        <w:tc>
          <w:tcPr>
            <w:tcW w:w="2528" w:type="dxa"/>
            <w:gridSpan w:val="4"/>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601"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1069" w:type="dxa"/>
            <w:gridSpan w:val="5"/>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1197" w:type="dxa"/>
            <w:gridSpan w:val="5"/>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1758"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1220"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p w:rsidR="00AF0B8B" w:rsidRPr="00AF0B8B" w:rsidRDefault="00AF0B8B" w:rsidP="00AF0B8B">
            <w:pPr>
              <w:spacing w:after="0" w:line="240" w:lineRule="auto"/>
              <w:rPr>
                <w:rFonts w:ascii="Arial" w:eastAsia="Times New Roman" w:hAnsi="Arial" w:cs="Arial"/>
                <w:sz w:val="16"/>
                <w:szCs w:val="16"/>
                <w:lang w:eastAsia="ru-RU"/>
              </w:rPr>
            </w:pPr>
          </w:p>
          <w:p w:rsidR="00AF0B8B" w:rsidRPr="00AF0B8B" w:rsidRDefault="00AF0B8B" w:rsidP="00AF0B8B">
            <w:pPr>
              <w:spacing w:after="0" w:line="240" w:lineRule="auto"/>
              <w:rPr>
                <w:rFonts w:ascii="Arial" w:eastAsia="Times New Roman" w:hAnsi="Arial" w:cs="Arial"/>
                <w:sz w:val="16"/>
                <w:szCs w:val="16"/>
                <w:lang w:eastAsia="ru-RU"/>
              </w:rPr>
            </w:pPr>
          </w:p>
          <w:p w:rsidR="00AF0B8B" w:rsidRPr="00AF0B8B" w:rsidRDefault="00AF0B8B" w:rsidP="00AF0B8B">
            <w:pPr>
              <w:spacing w:after="0" w:line="240" w:lineRule="auto"/>
              <w:rPr>
                <w:rFonts w:ascii="Arial" w:eastAsia="Times New Roman" w:hAnsi="Arial" w:cs="Arial"/>
                <w:sz w:val="16"/>
                <w:szCs w:val="16"/>
                <w:lang w:eastAsia="ru-RU"/>
              </w:rPr>
            </w:pPr>
          </w:p>
          <w:p w:rsidR="00AF0B8B" w:rsidRPr="00AF0B8B" w:rsidRDefault="00AF0B8B" w:rsidP="00AF0B8B">
            <w:pPr>
              <w:spacing w:after="0" w:line="240" w:lineRule="auto"/>
              <w:rPr>
                <w:rFonts w:ascii="Arial" w:eastAsia="Times New Roman" w:hAnsi="Arial" w:cs="Arial"/>
                <w:sz w:val="16"/>
                <w:szCs w:val="16"/>
                <w:lang w:eastAsia="ru-RU"/>
              </w:rPr>
            </w:pPr>
          </w:p>
          <w:p w:rsidR="00AF0B8B" w:rsidRPr="00AF0B8B" w:rsidRDefault="00AF0B8B" w:rsidP="00AF0B8B">
            <w:pPr>
              <w:spacing w:after="0" w:line="240" w:lineRule="auto"/>
              <w:rPr>
                <w:rFonts w:ascii="Arial" w:eastAsia="Times New Roman" w:hAnsi="Arial" w:cs="Arial"/>
                <w:sz w:val="16"/>
                <w:szCs w:val="16"/>
                <w:lang w:eastAsia="ru-RU"/>
              </w:rPr>
            </w:pPr>
          </w:p>
          <w:p w:rsidR="00AF0B8B" w:rsidRP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Pr="00AF0B8B" w:rsidRDefault="00AF0B8B" w:rsidP="00AF0B8B">
            <w:pPr>
              <w:spacing w:after="0" w:line="240" w:lineRule="auto"/>
              <w:rPr>
                <w:rFonts w:ascii="Arial" w:eastAsia="Times New Roman" w:hAnsi="Arial" w:cs="Arial"/>
                <w:sz w:val="16"/>
                <w:szCs w:val="16"/>
                <w:lang w:eastAsia="ru-RU"/>
              </w:rPr>
            </w:pPr>
          </w:p>
          <w:p w:rsidR="00AF0B8B" w:rsidRPr="00AF0B8B" w:rsidRDefault="00AF0B8B" w:rsidP="00AF0B8B">
            <w:pPr>
              <w:rPr>
                <w:rFonts w:ascii="Arial" w:eastAsia="Times New Roman" w:hAnsi="Arial" w:cs="Arial"/>
                <w:sz w:val="16"/>
                <w:szCs w:val="16"/>
                <w:lang w:eastAsia="ru-RU"/>
              </w:rPr>
            </w:pPr>
          </w:p>
        </w:tc>
        <w:tc>
          <w:tcPr>
            <w:tcW w:w="862"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right"/>
              <w:rPr>
                <w:rFonts w:ascii="Arial" w:eastAsia="Times New Roman" w:hAnsi="Arial" w:cs="Arial"/>
                <w:color w:val="000000"/>
                <w:sz w:val="16"/>
                <w:szCs w:val="16"/>
                <w:lang w:eastAsia="ru-RU"/>
              </w:rPr>
            </w:pPr>
          </w:p>
        </w:tc>
      </w:tr>
      <w:tr w:rsidR="00AF0B8B" w:rsidRPr="00AF0B8B" w:rsidTr="00D27FF4">
        <w:trPr>
          <w:gridAfter w:val="7"/>
          <w:wAfter w:w="1098" w:type="dxa"/>
          <w:trHeight w:val="300"/>
        </w:trPr>
        <w:tc>
          <w:tcPr>
            <w:tcW w:w="2528" w:type="dxa"/>
            <w:gridSpan w:val="4"/>
            <w:tcBorders>
              <w:top w:val="nil"/>
              <w:left w:val="nil"/>
              <w:bottom w:val="nil"/>
              <w:right w:val="nil"/>
            </w:tcBorders>
            <w:shd w:val="clear" w:color="auto" w:fill="auto"/>
            <w:noWrap/>
            <w:vAlign w:val="bottom"/>
            <w:hideMark/>
          </w:tcPr>
          <w:p w:rsidR="00AF0B8B" w:rsidRPr="00AF0B8B" w:rsidRDefault="00AF0B8B" w:rsidP="00AF0B8B">
            <w:pPr>
              <w:rPr>
                <w:rFonts w:ascii="Arial" w:hAnsi="Arial" w:cs="Arial"/>
                <w:sz w:val="16"/>
                <w:szCs w:val="16"/>
              </w:rPr>
            </w:pPr>
          </w:p>
        </w:tc>
        <w:tc>
          <w:tcPr>
            <w:tcW w:w="601" w:type="dxa"/>
            <w:gridSpan w:val="2"/>
            <w:tcBorders>
              <w:top w:val="nil"/>
              <w:left w:val="nil"/>
              <w:bottom w:val="nil"/>
              <w:right w:val="nil"/>
            </w:tcBorders>
            <w:shd w:val="clear" w:color="auto" w:fill="auto"/>
            <w:noWrap/>
            <w:vAlign w:val="bottom"/>
            <w:hideMark/>
          </w:tcPr>
          <w:p w:rsidR="00AF0B8B" w:rsidRPr="00AF0B8B" w:rsidRDefault="00AF0B8B" w:rsidP="00AF0B8B">
            <w:pPr>
              <w:rPr>
                <w:rFonts w:ascii="Arial" w:hAnsi="Arial" w:cs="Arial"/>
                <w:sz w:val="16"/>
                <w:szCs w:val="16"/>
              </w:rPr>
            </w:pPr>
          </w:p>
        </w:tc>
        <w:tc>
          <w:tcPr>
            <w:tcW w:w="1069" w:type="dxa"/>
            <w:gridSpan w:val="5"/>
            <w:tcBorders>
              <w:top w:val="nil"/>
              <w:left w:val="nil"/>
              <w:bottom w:val="nil"/>
              <w:right w:val="nil"/>
            </w:tcBorders>
            <w:shd w:val="clear" w:color="auto" w:fill="auto"/>
            <w:noWrap/>
            <w:vAlign w:val="bottom"/>
            <w:hideMark/>
          </w:tcPr>
          <w:p w:rsidR="00AF0B8B" w:rsidRPr="00AF0B8B" w:rsidRDefault="00AF0B8B" w:rsidP="00AF0B8B">
            <w:pPr>
              <w:rPr>
                <w:rFonts w:ascii="Arial" w:hAnsi="Arial" w:cs="Arial"/>
                <w:sz w:val="16"/>
                <w:szCs w:val="16"/>
              </w:rPr>
            </w:pPr>
          </w:p>
        </w:tc>
        <w:tc>
          <w:tcPr>
            <w:tcW w:w="1197" w:type="dxa"/>
            <w:gridSpan w:val="5"/>
            <w:tcBorders>
              <w:top w:val="nil"/>
              <w:left w:val="nil"/>
              <w:bottom w:val="nil"/>
              <w:right w:val="nil"/>
            </w:tcBorders>
            <w:shd w:val="clear" w:color="auto" w:fill="auto"/>
            <w:noWrap/>
            <w:vAlign w:val="bottom"/>
            <w:hideMark/>
          </w:tcPr>
          <w:p w:rsidR="00AF0B8B" w:rsidRPr="00AF0B8B" w:rsidRDefault="00AF0B8B" w:rsidP="00AF0B8B">
            <w:pPr>
              <w:rPr>
                <w:rFonts w:ascii="Arial" w:hAnsi="Arial" w:cs="Arial"/>
                <w:sz w:val="16"/>
                <w:szCs w:val="16"/>
              </w:rPr>
            </w:pPr>
          </w:p>
        </w:tc>
        <w:tc>
          <w:tcPr>
            <w:tcW w:w="1998" w:type="dxa"/>
            <w:gridSpan w:val="3"/>
            <w:tcBorders>
              <w:top w:val="nil"/>
              <w:left w:val="nil"/>
              <w:bottom w:val="nil"/>
              <w:right w:val="nil"/>
            </w:tcBorders>
            <w:shd w:val="clear" w:color="auto" w:fill="auto"/>
            <w:noWrap/>
            <w:vAlign w:val="bottom"/>
            <w:hideMark/>
          </w:tcPr>
          <w:p w:rsidR="00AF0B8B" w:rsidRPr="00AF0B8B" w:rsidRDefault="00AF0B8B" w:rsidP="00AF0B8B">
            <w:pPr>
              <w:rPr>
                <w:rFonts w:ascii="Arial" w:hAnsi="Arial" w:cs="Arial"/>
                <w:sz w:val="16"/>
                <w:szCs w:val="16"/>
              </w:rPr>
            </w:pPr>
          </w:p>
        </w:tc>
        <w:tc>
          <w:tcPr>
            <w:tcW w:w="2441" w:type="dxa"/>
            <w:gridSpan w:val="5"/>
            <w:tcBorders>
              <w:top w:val="nil"/>
              <w:left w:val="nil"/>
              <w:bottom w:val="nil"/>
              <w:right w:val="nil"/>
            </w:tcBorders>
            <w:shd w:val="clear" w:color="auto" w:fill="auto"/>
            <w:noWrap/>
            <w:vAlign w:val="bottom"/>
            <w:hideMark/>
          </w:tcPr>
          <w:p w:rsidR="00AF0B8B" w:rsidRPr="00AF0B8B" w:rsidRDefault="00AF0B8B" w:rsidP="00AF0B8B">
            <w:pPr>
              <w:rPr>
                <w:rFonts w:ascii="Arial" w:hAnsi="Arial" w:cs="Arial"/>
                <w:color w:val="000000"/>
                <w:sz w:val="16"/>
                <w:szCs w:val="16"/>
              </w:rPr>
            </w:pPr>
            <w:r w:rsidRPr="00AF0B8B">
              <w:rPr>
                <w:rFonts w:ascii="Arial" w:hAnsi="Arial" w:cs="Arial"/>
                <w:color w:val="000000"/>
                <w:sz w:val="16"/>
                <w:szCs w:val="16"/>
              </w:rPr>
              <w:t>Приложение №4</w:t>
            </w:r>
          </w:p>
        </w:tc>
      </w:tr>
      <w:tr w:rsidR="00AF0B8B" w:rsidRPr="00AF0B8B" w:rsidTr="00D27FF4">
        <w:trPr>
          <w:gridAfter w:val="7"/>
          <w:wAfter w:w="1098" w:type="dxa"/>
          <w:trHeight w:val="1560"/>
        </w:trPr>
        <w:tc>
          <w:tcPr>
            <w:tcW w:w="2528" w:type="dxa"/>
            <w:gridSpan w:val="4"/>
            <w:tcBorders>
              <w:top w:val="nil"/>
              <w:left w:val="nil"/>
              <w:bottom w:val="nil"/>
              <w:right w:val="nil"/>
            </w:tcBorders>
            <w:shd w:val="clear" w:color="auto" w:fill="auto"/>
            <w:noWrap/>
            <w:vAlign w:val="bottom"/>
            <w:hideMark/>
          </w:tcPr>
          <w:p w:rsidR="00AF0B8B" w:rsidRPr="00AF0B8B" w:rsidRDefault="00AF0B8B" w:rsidP="00AF0B8B">
            <w:pPr>
              <w:jc w:val="right"/>
              <w:rPr>
                <w:rFonts w:ascii="Arial" w:hAnsi="Arial" w:cs="Arial"/>
                <w:color w:val="000000"/>
                <w:sz w:val="16"/>
                <w:szCs w:val="16"/>
              </w:rPr>
            </w:pPr>
          </w:p>
        </w:tc>
        <w:tc>
          <w:tcPr>
            <w:tcW w:w="601" w:type="dxa"/>
            <w:gridSpan w:val="2"/>
            <w:tcBorders>
              <w:top w:val="nil"/>
              <w:left w:val="nil"/>
              <w:bottom w:val="nil"/>
              <w:right w:val="nil"/>
            </w:tcBorders>
            <w:shd w:val="clear" w:color="auto" w:fill="auto"/>
            <w:noWrap/>
            <w:vAlign w:val="bottom"/>
            <w:hideMark/>
          </w:tcPr>
          <w:p w:rsidR="00AF0B8B" w:rsidRPr="00AF0B8B" w:rsidRDefault="00AF0B8B" w:rsidP="00AF0B8B">
            <w:pPr>
              <w:rPr>
                <w:rFonts w:ascii="Arial" w:hAnsi="Arial" w:cs="Arial"/>
                <w:sz w:val="16"/>
                <w:szCs w:val="16"/>
              </w:rPr>
            </w:pPr>
          </w:p>
        </w:tc>
        <w:tc>
          <w:tcPr>
            <w:tcW w:w="1069" w:type="dxa"/>
            <w:gridSpan w:val="5"/>
            <w:tcBorders>
              <w:top w:val="nil"/>
              <w:left w:val="nil"/>
              <w:bottom w:val="nil"/>
              <w:right w:val="nil"/>
            </w:tcBorders>
            <w:shd w:val="clear" w:color="auto" w:fill="auto"/>
            <w:noWrap/>
            <w:vAlign w:val="bottom"/>
            <w:hideMark/>
          </w:tcPr>
          <w:p w:rsidR="00AF0B8B" w:rsidRPr="00AF0B8B" w:rsidRDefault="00AF0B8B" w:rsidP="00AF0B8B">
            <w:pPr>
              <w:rPr>
                <w:rFonts w:ascii="Arial" w:hAnsi="Arial" w:cs="Arial"/>
                <w:sz w:val="16"/>
                <w:szCs w:val="16"/>
              </w:rPr>
            </w:pPr>
          </w:p>
        </w:tc>
        <w:tc>
          <w:tcPr>
            <w:tcW w:w="1197" w:type="dxa"/>
            <w:gridSpan w:val="5"/>
            <w:tcBorders>
              <w:top w:val="nil"/>
              <w:left w:val="nil"/>
              <w:bottom w:val="nil"/>
              <w:right w:val="nil"/>
            </w:tcBorders>
            <w:shd w:val="clear" w:color="auto" w:fill="auto"/>
            <w:vAlign w:val="center"/>
            <w:hideMark/>
          </w:tcPr>
          <w:p w:rsidR="00AF0B8B" w:rsidRPr="00AF0B8B" w:rsidRDefault="00AF0B8B" w:rsidP="00AF0B8B">
            <w:pPr>
              <w:rPr>
                <w:rFonts w:ascii="Arial" w:hAnsi="Arial" w:cs="Arial"/>
                <w:sz w:val="16"/>
                <w:szCs w:val="16"/>
              </w:rPr>
            </w:pPr>
          </w:p>
        </w:tc>
        <w:tc>
          <w:tcPr>
            <w:tcW w:w="4439" w:type="dxa"/>
            <w:gridSpan w:val="8"/>
            <w:tcBorders>
              <w:top w:val="nil"/>
              <w:left w:val="nil"/>
              <w:bottom w:val="nil"/>
              <w:right w:val="nil"/>
            </w:tcBorders>
            <w:shd w:val="clear" w:color="auto" w:fill="auto"/>
            <w:vAlign w:val="center"/>
            <w:hideMark/>
          </w:tcPr>
          <w:p w:rsidR="00AF0B8B" w:rsidRPr="00AF0B8B" w:rsidRDefault="00AF0B8B" w:rsidP="00AF0B8B">
            <w:pPr>
              <w:jc w:val="right"/>
              <w:rPr>
                <w:rFonts w:ascii="Arial" w:hAnsi="Arial" w:cs="Arial"/>
                <w:color w:val="000000"/>
                <w:sz w:val="16"/>
                <w:szCs w:val="16"/>
              </w:rPr>
            </w:pPr>
            <w:r w:rsidRPr="00AF0B8B">
              <w:rPr>
                <w:rFonts w:ascii="Arial" w:hAnsi="Arial" w:cs="Arial"/>
                <w:color w:val="000000"/>
                <w:sz w:val="16"/>
                <w:szCs w:val="16"/>
              </w:rPr>
              <w:t xml:space="preserve">к решению № 4  сессии Совета Депутатов   </w:t>
            </w:r>
            <w:proofErr w:type="spellStart"/>
            <w:r w:rsidRPr="00AF0B8B">
              <w:rPr>
                <w:rFonts w:ascii="Arial" w:hAnsi="Arial" w:cs="Arial"/>
                <w:color w:val="000000"/>
                <w:sz w:val="16"/>
                <w:szCs w:val="16"/>
              </w:rPr>
              <w:t>Гжатского</w:t>
            </w:r>
            <w:proofErr w:type="spellEnd"/>
            <w:r w:rsidRPr="00AF0B8B">
              <w:rPr>
                <w:rFonts w:ascii="Arial" w:hAnsi="Arial" w:cs="Arial"/>
                <w:color w:val="000000"/>
                <w:sz w:val="16"/>
                <w:szCs w:val="16"/>
              </w:rPr>
              <w:t xml:space="preserve"> сельсовета  Куйбышевского района  Новосибирской области                                                  от 23.12.2019г.</w:t>
            </w:r>
          </w:p>
        </w:tc>
      </w:tr>
      <w:tr w:rsidR="00AF0B8B" w:rsidRPr="00AF0B8B" w:rsidTr="00D27FF4">
        <w:trPr>
          <w:gridAfter w:val="7"/>
          <w:wAfter w:w="1098" w:type="dxa"/>
          <w:trHeight w:val="300"/>
        </w:trPr>
        <w:tc>
          <w:tcPr>
            <w:tcW w:w="2528" w:type="dxa"/>
            <w:gridSpan w:val="4"/>
            <w:tcBorders>
              <w:top w:val="nil"/>
              <w:left w:val="nil"/>
              <w:bottom w:val="nil"/>
              <w:right w:val="nil"/>
            </w:tcBorders>
            <w:shd w:val="clear" w:color="auto" w:fill="auto"/>
            <w:noWrap/>
            <w:vAlign w:val="bottom"/>
            <w:hideMark/>
          </w:tcPr>
          <w:p w:rsidR="00AF0B8B" w:rsidRPr="00AF0B8B" w:rsidRDefault="00AF0B8B" w:rsidP="00AF0B8B">
            <w:pPr>
              <w:jc w:val="right"/>
              <w:rPr>
                <w:rFonts w:ascii="Arial" w:hAnsi="Arial" w:cs="Arial"/>
                <w:color w:val="000000"/>
                <w:sz w:val="16"/>
                <w:szCs w:val="16"/>
              </w:rPr>
            </w:pPr>
          </w:p>
        </w:tc>
        <w:tc>
          <w:tcPr>
            <w:tcW w:w="601" w:type="dxa"/>
            <w:gridSpan w:val="2"/>
            <w:tcBorders>
              <w:top w:val="nil"/>
              <w:left w:val="nil"/>
              <w:bottom w:val="nil"/>
              <w:right w:val="nil"/>
            </w:tcBorders>
            <w:shd w:val="clear" w:color="auto" w:fill="auto"/>
            <w:noWrap/>
            <w:vAlign w:val="bottom"/>
            <w:hideMark/>
          </w:tcPr>
          <w:p w:rsidR="00AF0B8B" w:rsidRPr="00AF0B8B" w:rsidRDefault="00AF0B8B" w:rsidP="00AF0B8B">
            <w:pPr>
              <w:rPr>
                <w:rFonts w:ascii="Arial" w:hAnsi="Arial" w:cs="Arial"/>
                <w:sz w:val="16"/>
                <w:szCs w:val="16"/>
              </w:rPr>
            </w:pPr>
          </w:p>
        </w:tc>
        <w:tc>
          <w:tcPr>
            <w:tcW w:w="1069" w:type="dxa"/>
            <w:gridSpan w:val="5"/>
            <w:tcBorders>
              <w:top w:val="nil"/>
              <w:left w:val="nil"/>
              <w:bottom w:val="nil"/>
              <w:right w:val="nil"/>
            </w:tcBorders>
            <w:shd w:val="clear" w:color="auto" w:fill="auto"/>
            <w:noWrap/>
            <w:vAlign w:val="bottom"/>
            <w:hideMark/>
          </w:tcPr>
          <w:p w:rsidR="00AF0B8B" w:rsidRPr="00AF0B8B" w:rsidRDefault="00AF0B8B" w:rsidP="00AF0B8B">
            <w:pPr>
              <w:rPr>
                <w:rFonts w:ascii="Arial" w:hAnsi="Arial" w:cs="Arial"/>
                <w:sz w:val="16"/>
                <w:szCs w:val="16"/>
              </w:rPr>
            </w:pPr>
          </w:p>
        </w:tc>
        <w:tc>
          <w:tcPr>
            <w:tcW w:w="1197" w:type="dxa"/>
            <w:gridSpan w:val="5"/>
            <w:tcBorders>
              <w:top w:val="nil"/>
              <w:left w:val="nil"/>
              <w:bottom w:val="nil"/>
              <w:right w:val="nil"/>
            </w:tcBorders>
            <w:shd w:val="clear" w:color="auto" w:fill="auto"/>
            <w:noWrap/>
            <w:vAlign w:val="bottom"/>
            <w:hideMark/>
          </w:tcPr>
          <w:p w:rsidR="00AF0B8B" w:rsidRPr="00AF0B8B" w:rsidRDefault="00AF0B8B" w:rsidP="00AF0B8B">
            <w:pPr>
              <w:rPr>
                <w:rFonts w:ascii="Arial" w:hAnsi="Arial" w:cs="Arial"/>
                <w:sz w:val="16"/>
                <w:szCs w:val="16"/>
              </w:rPr>
            </w:pPr>
          </w:p>
        </w:tc>
        <w:tc>
          <w:tcPr>
            <w:tcW w:w="1998" w:type="dxa"/>
            <w:gridSpan w:val="3"/>
            <w:tcBorders>
              <w:top w:val="nil"/>
              <w:left w:val="nil"/>
              <w:bottom w:val="nil"/>
              <w:right w:val="nil"/>
            </w:tcBorders>
            <w:shd w:val="clear" w:color="auto" w:fill="auto"/>
            <w:noWrap/>
            <w:vAlign w:val="bottom"/>
            <w:hideMark/>
          </w:tcPr>
          <w:p w:rsidR="00AF0B8B" w:rsidRPr="00AF0B8B" w:rsidRDefault="00AF0B8B" w:rsidP="00AF0B8B">
            <w:pPr>
              <w:rPr>
                <w:rFonts w:ascii="Arial" w:hAnsi="Arial" w:cs="Arial"/>
                <w:sz w:val="16"/>
                <w:szCs w:val="16"/>
              </w:rPr>
            </w:pPr>
          </w:p>
        </w:tc>
        <w:tc>
          <w:tcPr>
            <w:tcW w:w="2441" w:type="dxa"/>
            <w:gridSpan w:val="5"/>
            <w:tcBorders>
              <w:top w:val="nil"/>
              <w:left w:val="nil"/>
              <w:bottom w:val="nil"/>
              <w:right w:val="nil"/>
            </w:tcBorders>
            <w:shd w:val="clear" w:color="auto" w:fill="auto"/>
            <w:noWrap/>
            <w:vAlign w:val="bottom"/>
            <w:hideMark/>
          </w:tcPr>
          <w:p w:rsidR="00AF0B8B" w:rsidRPr="00AF0B8B" w:rsidRDefault="00AF0B8B" w:rsidP="00AF0B8B">
            <w:pPr>
              <w:rPr>
                <w:rFonts w:ascii="Arial" w:hAnsi="Arial" w:cs="Arial"/>
                <w:sz w:val="16"/>
                <w:szCs w:val="16"/>
              </w:rPr>
            </w:pPr>
          </w:p>
        </w:tc>
      </w:tr>
      <w:tr w:rsidR="00AF0B8B" w:rsidRPr="00AF0B8B" w:rsidTr="00D27FF4">
        <w:trPr>
          <w:gridAfter w:val="7"/>
          <w:wAfter w:w="1098" w:type="dxa"/>
          <w:trHeight w:val="315"/>
        </w:trPr>
        <w:tc>
          <w:tcPr>
            <w:tcW w:w="2528" w:type="dxa"/>
            <w:gridSpan w:val="4"/>
            <w:tcBorders>
              <w:top w:val="nil"/>
              <w:left w:val="nil"/>
              <w:bottom w:val="nil"/>
              <w:right w:val="nil"/>
            </w:tcBorders>
            <w:shd w:val="clear" w:color="auto" w:fill="auto"/>
            <w:noWrap/>
            <w:vAlign w:val="bottom"/>
            <w:hideMark/>
          </w:tcPr>
          <w:p w:rsidR="00AF0B8B" w:rsidRPr="00AF0B8B" w:rsidRDefault="00AF0B8B" w:rsidP="00AF0B8B">
            <w:pPr>
              <w:jc w:val="right"/>
              <w:rPr>
                <w:rFonts w:ascii="Arial" w:hAnsi="Arial" w:cs="Arial"/>
                <w:sz w:val="16"/>
                <w:szCs w:val="16"/>
              </w:rPr>
            </w:pPr>
          </w:p>
        </w:tc>
        <w:tc>
          <w:tcPr>
            <w:tcW w:w="7306" w:type="dxa"/>
            <w:gridSpan w:val="20"/>
            <w:tcBorders>
              <w:top w:val="nil"/>
              <w:left w:val="nil"/>
              <w:bottom w:val="nil"/>
              <w:right w:val="nil"/>
            </w:tcBorders>
            <w:shd w:val="clear" w:color="auto" w:fill="auto"/>
            <w:vAlign w:val="center"/>
            <w:hideMark/>
          </w:tcPr>
          <w:p w:rsidR="00AF0B8B" w:rsidRPr="00AF0B8B" w:rsidRDefault="00AF0B8B" w:rsidP="00AF0B8B">
            <w:pPr>
              <w:jc w:val="center"/>
              <w:rPr>
                <w:rFonts w:ascii="Arial" w:hAnsi="Arial" w:cs="Arial"/>
                <w:b/>
                <w:bCs/>
                <w:color w:val="000000"/>
                <w:sz w:val="16"/>
                <w:szCs w:val="16"/>
              </w:rPr>
            </w:pPr>
            <w:r w:rsidRPr="00AF0B8B">
              <w:rPr>
                <w:rFonts w:ascii="Arial" w:hAnsi="Arial" w:cs="Arial"/>
                <w:b/>
                <w:bCs/>
                <w:color w:val="000000"/>
                <w:sz w:val="16"/>
                <w:szCs w:val="16"/>
              </w:rPr>
              <w:t xml:space="preserve">Доходная часть бюджета </w:t>
            </w:r>
            <w:proofErr w:type="spellStart"/>
            <w:r w:rsidRPr="00AF0B8B">
              <w:rPr>
                <w:rFonts w:ascii="Arial" w:hAnsi="Arial" w:cs="Arial"/>
                <w:b/>
                <w:bCs/>
                <w:color w:val="000000"/>
                <w:sz w:val="16"/>
                <w:szCs w:val="16"/>
              </w:rPr>
              <w:t>Гжатского</w:t>
            </w:r>
            <w:proofErr w:type="spellEnd"/>
            <w:r w:rsidRPr="00AF0B8B">
              <w:rPr>
                <w:rFonts w:ascii="Arial" w:hAnsi="Arial" w:cs="Arial"/>
                <w:b/>
                <w:bCs/>
                <w:color w:val="000000"/>
                <w:sz w:val="16"/>
                <w:szCs w:val="16"/>
              </w:rPr>
              <w:t xml:space="preserve"> сельсовета на 2020 год</w:t>
            </w:r>
          </w:p>
        </w:tc>
      </w:tr>
      <w:tr w:rsidR="00AF0B8B" w:rsidRPr="00AF0B8B" w:rsidTr="00D27FF4">
        <w:trPr>
          <w:gridAfter w:val="7"/>
          <w:wAfter w:w="1098" w:type="dxa"/>
          <w:trHeight w:val="315"/>
        </w:trPr>
        <w:tc>
          <w:tcPr>
            <w:tcW w:w="2528" w:type="dxa"/>
            <w:gridSpan w:val="4"/>
            <w:tcBorders>
              <w:top w:val="nil"/>
              <w:left w:val="nil"/>
              <w:bottom w:val="nil"/>
              <w:right w:val="nil"/>
            </w:tcBorders>
            <w:shd w:val="clear" w:color="auto" w:fill="auto"/>
            <w:noWrap/>
            <w:vAlign w:val="bottom"/>
            <w:hideMark/>
          </w:tcPr>
          <w:p w:rsidR="00AF0B8B" w:rsidRPr="00AF0B8B" w:rsidRDefault="00AF0B8B" w:rsidP="00AF0B8B">
            <w:pPr>
              <w:rPr>
                <w:rFonts w:ascii="Arial" w:hAnsi="Arial" w:cs="Arial"/>
                <w:color w:val="000000"/>
                <w:sz w:val="16"/>
                <w:szCs w:val="16"/>
              </w:rPr>
            </w:pPr>
            <w:r w:rsidRPr="00AF0B8B">
              <w:rPr>
                <w:rFonts w:ascii="Arial" w:hAnsi="Arial" w:cs="Arial"/>
                <w:color w:val="000000"/>
                <w:sz w:val="16"/>
                <w:szCs w:val="16"/>
              </w:rPr>
              <w:t>таблица 1</w:t>
            </w:r>
          </w:p>
        </w:tc>
        <w:tc>
          <w:tcPr>
            <w:tcW w:w="601" w:type="dxa"/>
            <w:gridSpan w:val="2"/>
            <w:tcBorders>
              <w:top w:val="nil"/>
              <w:left w:val="nil"/>
              <w:bottom w:val="nil"/>
              <w:right w:val="nil"/>
            </w:tcBorders>
            <w:shd w:val="clear" w:color="auto" w:fill="auto"/>
            <w:noWrap/>
            <w:vAlign w:val="bottom"/>
            <w:hideMark/>
          </w:tcPr>
          <w:p w:rsidR="00AF0B8B" w:rsidRPr="00AF0B8B" w:rsidRDefault="00AF0B8B" w:rsidP="00AF0B8B">
            <w:pPr>
              <w:rPr>
                <w:rFonts w:ascii="Arial" w:hAnsi="Arial" w:cs="Arial"/>
                <w:color w:val="000000"/>
                <w:sz w:val="16"/>
                <w:szCs w:val="16"/>
              </w:rPr>
            </w:pPr>
          </w:p>
        </w:tc>
        <w:tc>
          <w:tcPr>
            <w:tcW w:w="1069" w:type="dxa"/>
            <w:gridSpan w:val="5"/>
            <w:tcBorders>
              <w:top w:val="nil"/>
              <w:left w:val="nil"/>
              <w:bottom w:val="nil"/>
              <w:right w:val="nil"/>
            </w:tcBorders>
            <w:shd w:val="clear" w:color="auto" w:fill="auto"/>
            <w:noWrap/>
            <w:vAlign w:val="bottom"/>
            <w:hideMark/>
          </w:tcPr>
          <w:p w:rsidR="00AF0B8B" w:rsidRPr="00AF0B8B" w:rsidRDefault="00AF0B8B" w:rsidP="00AF0B8B">
            <w:pPr>
              <w:rPr>
                <w:rFonts w:ascii="Arial" w:hAnsi="Arial" w:cs="Arial"/>
                <w:sz w:val="16"/>
                <w:szCs w:val="16"/>
              </w:rPr>
            </w:pPr>
          </w:p>
        </w:tc>
        <w:tc>
          <w:tcPr>
            <w:tcW w:w="1197" w:type="dxa"/>
            <w:gridSpan w:val="5"/>
            <w:tcBorders>
              <w:top w:val="nil"/>
              <w:left w:val="nil"/>
              <w:bottom w:val="nil"/>
              <w:right w:val="nil"/>
            </w:tcBorders>
            <w:shd w:val="clear" w:color="auto" w:fill="auto"/>
            <w:noWrap/>
            <w:vAlign w:val="bottom"/>
            <w:hideMark/>
          </w:tcPr>
          <w:p w:rsidR="00AF0B8B" w:rsidRPr="00AF0B8B" w:rsidRDefault="00AF0B8B" w:rsidP="00AF0B8B">
            <w:pPr>
              <w:rPr>
                <w:rFonts w:ascii="Arial" w:hAnsi="Arial" w:cs="Arial"/>
                <w:sz w:val="16"/>
                <w:szCs w:val="16"/>
              </w:rPr>
            </w:pPr>
          </w:p>
        </w:tc>
        <w:tc>
          <w:tcPr>
            <w:tcW w:w="1998" w:type="dxa"/>
            <w:gridSpan w:val="3"/>
            <w:tcBorders>
              <w:top w:val="nil"/>
              <w:left w:val="nil"/>
              <w:bottom w:val="nil"/>
              <w:right w:val="nil"/>
            </w:tcBorders>
            <w:shd w:val="clear" w:color="auto" w:fill="auto"/>
            <w:noWrap/>
            <w:vAlign w:val="bottom"/>
            <w:hideMark/>
          </w:tcPr>
          <w:p w:rsidR="00AF0B8B" w:rsidRPr="00AF0B8B" w:rsidRDefault="00AF0B8B" w:rsidP="00AF0B8B">
            <w:pPr>
              <w:rPr>
                <w:rFonts w:ascii="Arial" w:hAnsi="Arial" w:cs="Arial"/>
                <w:sz w:val="16"/>
                <w:szCs w:val="16"/>
              </w:rPr>
            </w:pPr>
          </w:p>
        </w:tc>
        <w:tc>
          <w:tcPr>
            <w:tcW w:w="2441" w:type="dxa"/>
            <w:gridSpan w:val="5"/>
            <w:tcBorders>
              <w:top w:val="nil"/>
              <w:left w:val="nil"/>
              <w:bottom w:val="nil"/>
              <w:right w:val="nil"/>
            </w:tcBorders>
            <w:shd w:val="clear" w:color="auto" w:fill="auto"/>
            <w:noWrap/>
            <w:vAlign w:val="bottom"/>
            <w:hideMark/>
          </w:tcPr>
          <w:p w:rsidR="00AF0B8B" w:rsidRPr="00AF0B8B" w:rsidRDefault="00AF0B8B" w:rsidP="00AF0B8B">
            <w:pPr>
              <w:rPr>
                <w:rFonts w:ascii="Arial" w:hAnsi="Arial" w:cs="Arial"/>
                <w:sz w:val="16"/>
                <w:szCs w:val="16"/>
              </w:rPr>
            </w:pPr>
          </w:p>
        </w:tc>
      </w:tr>
      <w:tr w:rsidR="00AF0B8B" w:rsidRPr="00AF0B8B" w:rsidTr="00D27FF4">
        <w:trPr>
          <w:gridAfter w:val="7"/>
          <w:wAfter w:w="1098" w:type="dxa"/>
          <w:trHeight w:val="315"/>
        </w:trPr>
        <w:tc>
          <w:tcPr>
            <w:tcW w:w="2528"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AF0B8B" w:rsidRPr="00AF0B8B" w:rsidRDefault="00AF0B8B" w:rsidP="00AF0B8B">
            <w:pPr>
              <w:jc w:val="center"/>
              <w:rPr>
                <w:rFonts w:ascii="Arial" w:hAnsi="Arial" w:cs="Arial"/>
                <w:color w:val="000000"/>
                <w:sz w:val="16"/>
                <w:szCs w:val="16"/>
              </w:rPr>
            </w:pPr>
            <w:r w:rsidRPr="00AF0B8B">
              <w:rPr>
                <w:rFonts w:ascii="Arial" w:hAnsi="Arial" w:cs="Arial"/>
                <w:color w:val="000000"/>
                <w:sz w:val="16"/>
                <w:szCs w:val="16"/>
              </w:rPr>
              <w:t>Код</w:t>
            </w:r>
          </w:p>
        </w:tc>
        <w:tc>
          <w:tcPr>
            <w:tcW w:w="4865" w:type="dxa"/>
            <w:gridSpan w:val="15"/>
            <w:tcBorders>
              <w:top w:val="single" w:sz="8" w:space="0" w:color="auto"/>
              <w:left w:val="nil"/>
              <w:bottom w:val="single" w:sz="8" w:space="0" w:color="auto"/>
              <w:right w:val="single" w:sz="8" w:space="0" w:color="000000"/>
            </w:tcBorders>
            <w:shd w:val="clear" w:color="auto" w:fill="auto"/>
            <w:vAlign w:val="center"/>
            <w:hideMark/>
          </w:tcPr>
          <w:p w:rsidR="00AF0B8B" w:rsidRPr="00AF0B8B" w:rsidRDefault="00AF0B8B" w:rsidP="00AF0B8B">
            <w:pPr>
              <w:jc w:val="center"/>
              <w:rPr>
                <w:rFonts w:ascii="Arial" w:hAnsi="Arial" w:cs="Arial"/>
                <w:color w:val="000000"/>
                <w:sz w:val="16"/>
                <w:szCs w:val="16"/>
              </w:rPr>
            </w:pPr>
            <w:r w:rsidRPr="00AF0B8B">
              <w:rPr>
                <w:rFonts w:ascii="Arial" w:hAnsi="Arial" w:cs="Arial"/>
                <w:color w:val="000000"/>
                <w:sz w:val="16"/>
                <w:szCs w:val="16"/>
              </w:rPr>
              <w:t>Наименование</w:t>
            </w:r>
          </w:p>
        </w:tc>
        <w:tc>
          <w:tcPr>
            <w:tcW w:w="2441" w:type="dxa"/>
            <w:gridSpan w:val="5"/>
            <w:tcBorders>
              <w:top w:val="single" w:sz="8" w:space="0" w:color="auto"/>
              <w:left w:val="nil"/>
              <w:bottom w:val="single" w:sz="8" w:space="0" w:color="auto"/>
              <w:right w:val="single" w:sz="8" w:space="0" w:color="auto"/>
            </w:tcBorders>
            <w:shd w:val="clear" w:color="auto" w:fill="auto"/>
            <w:vAlign w:val="center"/>
            <w:hideMark/>
          </w:tcPr>
          <w:p w:rsidR="00AF0B8B" w:rsidRPr="00AF0B8B" w:rsidRDefault="00AF0B8B" w:rsidP="00AF0B8B">
            <w:pPr>
              <w:jc w:val="center"/>
              <w:rPr>
                <w:rFonts w:ascii="Arial" w:hAnsi="Arial" w:cs="Arial"/>
                <w:color w:val="000000"/>
                <w:sz w:val="16"/>
                <w:szCs w:val="16"/>
              </w:rPr>
            </w:pPr>
            <w:r w:rsidRPr="00AF0B8B">
              <w:rPr>
                <w:rFonts w:ascii="Arial" w:hAnsi="Arial" w:cs="Arial"/>
                <w:color w:val="000000"/>
                <w:sz w:val="16"/>
                <w:szCs w:val="16"/>
              </w:rPr>
              <w:t>Сумма</w:t>
            </w:r>
          </w:p>
        </w:tc>
      </w:tr>
      <w:tr w:rsidR="00AF0B8B" w:rsidRPr="00AF0B8B" w:rsidTr="00D27FF4">
        <w:trPr>
          <w:gridAfter w:val="7"/>
          <w:wAfter w:w="1098" w:type="dxa"/>
          <w:trHeight w:val="315"/>
        </w:trPr>
        <w:tc>
          <w:tcPr>
            <w:tcW w:w="2528" w:type="dxa"/>
            <w:gridSpan w:val="4"/>
            <w:tcBorders>
              <w:top w:val="nil"/>
              <w:left w:val="single" w:sz="8" w:space="0" w:color="auto"/>
              <w:bottom w:val="single" w:sz="8" w:space="0" w:color="auto"/>
              <w:right w:val="single" w:sz="4" w:space="0" w:color="auto"/>
            </w:tcBorders>
            <w:shd w:val="clear" w:color="auto" w:fill="auto"/>
            <w:vAlign w:val="center"/>
            <w:hideMark/>
          </w:tcPr>
          <w:p w:rsidR="00AF0B8B" w:rsidRPr="00AF0B8B" w:rsidRDefault="00AF0B8B" w:rsidP="00AF0B8B">
            <w:pPr>
              <w:jc w:val="center"/>
              <w:rPr>
                <w:rFonts w:ascii="Arial" w:hAnsi="Arial" w:cs="Arial"/>
                <w:b/>
                <w:bCs/>
                <w:color w:val="000000"/>
                <w:sz w:val="16"/>
                <w:szCs w:val="16"/>
              </w:rPr>
            </w:pPr>
            <w:r w:rsidRPr="00AF0B8B">
              <w:rPr>
                <w:rFonts w:ascii="Arial" w:hAnsi="Arial" w:cs="Arial"/>
                <w:b/>
                <w:bCs/>
                <w:color w:val="000000"/>
                <w:sz w:val="16"/>
                <w:szCs w:val="16"/>
              </w:rPr>
              <w:t>1</w:t>
            </w:r>
          </w:p>
        </w:tc>
        <w:tc>
          <w:tcPr>
            <w:tcW w:w="4865" w:type="dxa"/>
            <w:gridSpan w:val="15"/>
            <w:tcBorders>
              <w:top w:val="single" w:sz="8" w:space="0" w:color="auto"/>
              <w:left w:val="nil"/>
              <w:bottom w:val="single" w:sz="8" w:space="0" w:color="auto"/>
              <w:right w:val="single" w:sz="4" w:space="0" w:color="000000"/>
            </w:tcBorders>
            <w:shd w:val="clear" w:color="auto" w:fill="auto"/>
            <w:vAlign w:val="center"/>
            <w:hideMark/>
          </w:tcPr>
          <w:p w:rsidR="00AF0B8B" w:rsidRPr="00AF0B8B" w:rsidRDefault="00AF0B8B" w:rsidP="00AF0B8B">
            <w:pPr>
              <w:jc w:val="center"/>
              <w:rPr>
                <w:rFonts w:ascii="Arial" w:hAnsi="Arial" w:cs="Arial"/>
                <w:b/>
                <w:bCs/>
                <w:color w:val="000000"/>
                <w:sz w:val="16"/>
                <w:szCs w:val="16"/>
              </w:rPr>
            </w:pPr>
            <w:r w:rsidRPr="00AF0B8B">
              <w:rPr>
                <w:rFonts w:ascii="Arial" w:hAnsi="Arial" w:cs="Arial"/>
                <w:b/>
                <w:bCs/>
                <w:color w:val="000000"/>
                <w:sz w:val="16"/>
                <w:szCs w:val="16"/>
              </w:rPr>
              <w:t>2</w:t>
            </w:r>
          </w:p>
        </w:tc>
        <w:tc>
          <w:tcPr>
            <w:tcW w:w="2441" w:type="dxa"/>
            <w:gridSpan w:val="5"/>
            <w:tcBorders>
              <w:top w:val="nil"/>
              <w:left w:val="nil"/>
              <w:bottom w:val="single" w:sz="8" w:space="0" w:color="auto"/>
              <w:right w:val="single" w:sz="8" w:space="0" w:color="auto"/>
            </w:tcBorders>
            <w:shd w:val="clear" w:color="auto" w:fill="auto"/>
            <w:vAlign w:val="center"/>
            <w:hideMark/>
          </w:tcPr>
          <w:p w:rsidR="00AF0B8B" w:rsidRPr="00AF0B8B" w:rsidRDefault="00AF0B8B" w:rsidP="00AF0B8B">
            <w:pPr>
              <w:jc w:val="center"/>
              <w:rPr>
                <w:rFonts w:ascii="Arial" w:hAnsi="Arial" w:cs="Arial"/>
                <w:b/>
                <w:bCs/>
                <w:color w:val="000000"/>
                <w:sz w:val="16"/>
                <w:szCs w:val="16"/>
              </w:rPr>
            </w:pPr>
            <w:r w:rsidRPr="00AF0B8B">
              <w:rPr>
                <w:rFonts w:ascii="Arial" w:hAnsi="Arial" w:cs="Arial"/>
                <w:b/>
                <w:bCs/>
                <w:color w:val="000000"/>
                <w:sz w:val="16"/>
                <w:szCs w:val="16"/>
              </w:rPr>
              <w:t>3</w:t>
            </w:r>
          </w:p>
        </w:tc>
      </w:tr>
      <w:tr w:rsidR="00AF0B8B" w:rsidRPr="00AF0B8B" w:rsidTr="00D27FF4">
        <w:trPr>
          <w:gridAfter w:val="7"/>
          <w:wAfter w:w="1098" w:type="dxa"/>
          <w:trHeight w:val="315"/>
        </w:trPr>
        <w:tc>
          <w:tcPr>
            <w:tcW w:w="2528" w:type="dxa"/>
            <w:gridSpan w:val="4"/>
            <w:tcBorders>
              <w:top w:val="nil"/>
              <w:left w:val="single" w:sz="8" w:space="0" w:color="auto"/>
              <w:bottom w:val="nil"/>
              <w:right w:val="single" w:sz="4" w:space="0" w:color="auto"/>
            </w:tcBorders>
            <w:shd w:val="clear" w:color="auto" w:fill="auto"/>
            <w:vAlign w:val="center"/>
            <w:hideMark/>
          </w:tcPr>
          <w:p w:rsidR="00AF0B8B" w:rsidRPr="00AF0B8B" w:rsidRDefault="00AF0B8B" w:rsidP="00AF0B8B">
            <w:pPr>
              <w:jc w:val="center"/>
              <w:rPr>
                <w:rFonts w:ascii="Arial" w:hAnsi="Arial" w:cs="Arial"/>
                <w:b/>
                <w:bCs/>
                <w:color w:val="000000"/>
                <w:sz w:val="16"/>
                <w:szCs w:val="16"/>
              </w:rPr>
            </w:pPr>
            <w:r w:rsidRPr="00AF0B8B">
              <w:rPr>
                <w:rFonts w:ascii="Arial" w:hAnsi="Arial" w:cs="Arial"/>
                <w:b/>
                <w:bCs/>
                <w:color w:val="000000"/>
                <w:sz w:val="16"/>
                <w:szCs w:val="16"/>
              </w:rPr>
              <w:t>000 1 00 00000 00 0000 000</w:t>
            </w:r>
          </w:p>
        </w:tc>
        <w:tc>
          <w:tcPr>
            <w:tcW w:w="4865" w:type="dxa"/>
            <w:gridSpan w:val="15"/>
            <w:tcBorders>
              <w:top w:val="single" w:sz="8" w:space="0" w:color="auto"/>
              <w:left w:val="nil"/>
              <w:bottom w:val="nil"/>
              <w:right w:val="single" w:sz="4" w:space="0" w:color="000000"/>
            </w:tcBorders>
            <w:shd w:val="clear" w:color="auto" w:fill="auto"/>
            <w:vAlign w:val="center"/>
            <w:hideMark/>
          </w:tcPr>
          <w:p w:rsidR="00AF0B8B" w:rsidRPr="00AF0B8B" w:rsidRDefault="00AF0B8B" w:rsidP="00AF0B8B">
            <w:pPr>
              <w:jc w:val="center"/>
              <w:rPr>
                <w:rFonts w:ascii="Arial" w:hAnsi="Arial" w:cs="Arial"/>
                <w:b/>
                <w:bCs/>
                <w:color w:val="000000"/>
                <w:sz w:val="16"/>
                <w:szCs w:val="16"/>
              </w:rPr>
            </w:pPr>
            <w:r w:rsidRPr="00AF0B8B">
              <w:rPr>
                <w:rFonts w:ascii="Arial" w:hAnsi="Arial" w:cs="Arial"/>
                <w:b/>
                <w:bCs/>
                <w:color w:val="000000"/>
                <w:sz w:val="16"/>
                <w:szCs w:val="16"/>
              </w:rPr>
              <w:t>НАЛОГОВЫЕ  И  НЕНАЛОГОВЫЕ  ДОХОДЫ</w:t>
            </w:r>
          </w:p>
        </w:tc>
        <w:tc>
          <w:tcPr>
            <w:tcW w:w="2441" w:type="dxa"/>
            <w:gridSpan w:val="5"/>
            <w:tcBorders>
              <w:top w:val="nil"/>
              <w:left w:val="nil"/>
              <w:bottom w:val="nil"/>
              <w:right w:val="single" w:sz="8" w:space="0" w:color="auto"/>
            </w:tcBorders>
            <w:shd w:val="clear" w:color="auto" w:fill="auto"/>
            <w:vAlign w:val="center"/>
            <w:hideMark/>
          </w:tcPr>
          <w:p w:rsidR="00AF0B8B" w:rsidRPr="00AF0B8B" w:rsidRDefault="00AF0B8B" w:rsidP="00AF0B8B">
            <w:pPr>
              <w:jc w:val="center"/>
              <w:rPr>
                <w:rFonts w:ascii="Arial" w:hAnsi="Arial" w:cs="Arial"/>
                <w:b/>
                <w:bCs/>
                <w:color w:val="000000"/>
                <w:sz w:val="16"/>
                <w:szCs w:val="16"/>
              </w:rPr>
            </w:pPr>
            <w:r w:rsidRPr="00AF0B8B">
              <w:rPr>
                <w:rFonts w:ascii="Arial" w:hAnsi="Arial" w:cs="Arial"/>
                <w:b/>
                <w:bCs/>
                <w:color w:val="000000"/>
                <w:sz w:val="16"/>
                <w:szCs w:val="16"/>
              </w:rPr>
              <w:t>1 863 300,00</w:t>
            </w:r>
          </w:p>
        </w:tc>
      </w:tr>
      <w:tr w:rsidR="00AF0B8B" w:rsidRPr="00AF0B8B" w:rsidTr="00D27FF4">
        <w:trPr>
          <w:gridAfter w:val="7"/>
          <w:wAfter w:w="1098" w:type="dxa"/>
          <w:trHeight w:val="495"/>
        </w:trPr>
        <w:tc>
          <w:tcPr>
            <w:tcW w:w="2528" w:type="dxa"/>
            <w:gridSpan w:val="4"/>
            <w:tcBorders>
              <w:top w:val="single" w:sz="8" w:space="0" w:color="auto"/>
              <w:left w:val="single" w:sz="8" w:space="0" w:color="auto"/>
              <w:bottom w:val="single" w:sz="8" w:space="0" w:color="auto"/>
              <w:right w:val="single" w:sz="4" w:space="0" w:color="auto"/>
            </w:tcBorders>
            <w:shd w:val="clear" w:color="auto" w:fill="auto"/>
            <w:vAlign w:val="center"/>
            <w:hideMark/>
          </w:tcPr>
          <w:p w:rsidR="00AF0B8B" w:rsidRPr="00AF0B8B" w:rsidRDefault="00AF0B8B" w:rsidP="00AF0B8B">
            <w:pPr>
              <w:jc w:val="center"/>
              <w:rPr>
                <w:rFonts w:ascii="Arial" w:hAnsi="Arial" w:cs="Arial"/>
                <w:b/>
                <w:bCs/>
                <w:color w:val="000000"/>
                <w:sz w:val="16"/>
                <w:szCs w:val="16"/>
              </w:rPr>
            </w:pPr>
            <w:r w:rsidRPr="00AF0B8B">
              <w:rPr>
                <w:rFonts w:ascii="Arial" w:hAnsi="Arial" w:cs="Arial"/>
                <w:b/>
                <w:bCs/>
                <w:color w:val="000000"/>
                <w:sz w:val="16"/>
                <w:szCs w:val="16"/>
              </w:rPr>
              <w:t>000 1 01  00000 00 0000 000</w:t>
            </w:r>
          </w:p>
        </w:tc>
        <w:tc>
          <w:tcPr>
            <w:tcW w:w="4865" w:type="dxa"/>
            <w:gridSpan w:val="15"/>
            <w:tcBorders>
              <w:top w:val="single" w:sz="8" w:space="0" w:color="auto"/>
              <w:left w:val="nil"/>
              <w:bottom w:val="single" w:sz="8" w:space="0" w:color="auto"/>
              <w:right w:val="single" w:sz="4" w:space="0" w:color="000000"/>
            </w:tcBorders>
            <w:shd w:val="clear" w:color="auto" w:fill="auto"/>
            <w:vAlign w:val="center"/>
            <w:hideMark/>
          </w:tcPr>
          <w:p w:rsidR="00AF0B8B" w:rsidRPr="00AF0B8B" w:rsidRDefault="00AF0B8B" w:rsidP="00AF0B8B">
            <w:pPr>
              <w:jc w:val="center"/>
              <w:rPr>
                <w:rFonts w:ascii="Arial" w:hAnsi="Arial" w:cs="Arial"/>
                <w:b/>
                <w:bCs/>
                <w:color w:val="000000"/>
                <w:sz w:val="16"/>
                <w:szCs w:val="16"/>
              </w:rPr>
            </w:pPr>
            <w:r w:rsidRPr="00AF0B8B">
              <w:rPr>
                <w:rFonts w:ascii="Arial" w:hAnsi="Arial" w:cs="Arial"/>
                <w:b/>
                <w:bCs/>
                <w:color w:val="000000"/>
                <w:sz w:val="16"/>
                <w:szCs w:val="16"/>
              </w:rPr>
              <w:t>Налоги на прибыль, доходы</w:t>
            </w:r>
          </w:p>
        </w:tc>
        <w:tc>
          <w:tcPr>
            <w:tcW w:w="2441" w:type="dxa"/>
            <w:gridSpan w:val="5"/>
            <w:tcBorders>
              <w:top w:val="single" w:sz="8" w:space="0" w:color="auto"/>
              <w:left w:val="nil"/>
              <w:bottom w:val="nil"/>
              <w:right w:val="single" w:sz="8" w:space="0" w:color="auto"/>
            </w:tcBorders>
            <w:shd w:val="clear" w:color="auto" w:fill="auto"/>
            <w:vAlign w:val="center"/>
            <w:hideMark/>
          </w:tcPr>
          <w:p w:rsidR="00AF0B8B" w:rsidRPr="00AF0B8B" w:rsidRDefault="00AF0B8B" w:rsidP="00AF0B8B">
            <w:pPr>
              <w:jc w:val="center"/>
              <w:rPr>
                <w:rFonts w:ascii="Arial" w:hAnsi="Arial" w:cs="Arial"/>
                <w:b/>
                <w:bCs/>
                <w:color w:val="000000"/>
                <w:sz w:val="16"/>
                <w:szCs w:val="16"/>
              </w:rPr>
            </w:pPr>
            <w:r w:rsidRPr="00AF0B8B">
              <w:rPr>
                <w:rFonts w:ascii="Arial" w:hAnsi="Arial" w:cs="Arial"/>
                <w:b/>
                <w:bCs/>
                <w:color w:val="000000"/>
                <w:sz w:val="16"/>
                <w:szCs w:val="16"/>
              </w:rPr>
              <w:t>572 400,00</w:t>
            </w:r>
          </w:p>
        </w:tc>
      </w:tr>
      <w:tr w:rsidR="00AF0B8B" w:rsidRPr="00AF0B8B" w:rsidTr="00D27FF4">
        <w:trPr>
          <w:gridAfter w:val="7"/>
          <w:wAfter w:w="1098" w:type="dxa"/>
          <w:trHeight w:val="1440"/>
        </w:trPr>
        <w:tc>
          <w:tcPr>
            <w:tcW w:w="2528" w:type="dxa"/>
            <w:gridSpan w:val="4"/>
            <w:tcBorders>
              <w:top w:val="nil"/>
              <w:left w:val="single" w:sz="8" w:space="0" w:color="auto"/>
              <w:bottom w:val="nil"/>
              <w:right w:val="single" w:sz="4" w:space="0" w:color="auto"/>
            </w:tcBorders>
            <w:shd w:val="clear" w:color="auto" w:fill="auto"/>
            <w:vAlign w:val="center"/>
            <w:hideMark/>
          </w:tcPr>
          <w:p w:rsidR="00AF0B8B" w:rsidRPr="00AF0B8B" w:rsidRDefault="00AF0B8B" w:rsidP="00AF0B8B">
            <w:pPr>
              <w:jc w:val="center"/>
              <w:rPr>
                <w:rFonts w:ascii="Arial" w:hAnsi="Arial" w:cs="Arial"/>
                <w:color w:val="000000"/>
                <w:sz w:val="16"/>
                <w:szCs w:val="16"/>
              </w:rPr>
            </w:pPr>
            <w:r w:rsidRPr="00AF0B8B">
              <w:rPr>
                <w:rFonts w:ascii="Arial" w:hAnsi="Arial" w:cs="Arial"/>
                <w:color w:val="000000"/>
                <w:sz w:val="16"/>
                <w:szCs w:val="16"/>
              </w:rPr>
              <w:t>182 1 01 02010 01 0000 110</w:t>
            </w:r>
          </w:p>
        </w:tc>
        <w:tc>
          <w:tcPr>
            <w:tcW w:w="4865" w:type="dxa"/>
            <w:gridSpan w:val="15"/>
            <w:tcBorders>
              <w:top w:val="nil"/>
              <w:left w:val="nil"/>
              <w:bottom w:val="nil"/>
              <w:right w:val="single" w:sz="4" w:space="0" w:color="000000"/>
            </w:tcBorders>
            <w:shd w:val="clear" w:color="auto" w:fill="auto"/>
            <w:vAlign w:val="center"/>
            <w:hideMark/>
          </w:tcPr>
          <w:p w:rsidR="00AF0B8B" w:rsidRPr="00AF0B8B" w:rsidRDefault="00AF0B8B" w:rsidP="00AF0B8B">
            <w:pPr>
              <w:rPr>
                <w:rFonts w:ascii="Arial" w:hAnsi="Arial" w:cs="Arial"/>
                <w:color w:val="000000"/>
                <w:sz w:val="16"/>
                <w:szCs w:val="16"/>
              </w:rPr>
            </w:pPr>
            <w:r w:rsidRPr="00AF0B8B">
              <w:rPr>
                <w:rFonts w:ascii="Arial" w:hAnsi="Arial" w:cs="Arial"/>
                <w:color w:val="000000"/>
                <w:sz w:val="16"/>
                <w:szCs w:val="16"/>
              </w:rPr>
              <w:t xml:space="preserve">Налог на доходы физических лиц с доходов, источником </w:t>
            </w:r>
            <w:proofErr w:type="spellStart"/>
            <w:r w:rsidRPr="00AF0B8B">
              <w:rPr>
                <w:rFonts w:ascii="Arial" w:hAnsi="Arial" w:cs="Arial"/>
                <w:color w:val="000000"/>
                <w:sz w:val="16"/>
                <w:szCs w:val="16"/>
              </w:rPr>
              <w:t>которыхявляется</w:t>
            </w:r>
            <w:proofErr w:type="spellEnd"/>
            <w:r w:rsidRPr="00AF0B8B">
              <w:rPr>
                <w:rFonts w:ascii="Arial" w:hAnsi="Arial" w:cs="Arial"/>
                <w:color w:val="000000"/>
                <w:sz w:val="16"/>
                <w:szCs w:val="16"/>
              </w:rPr>
              <w:t xml:space="preserve">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w:t>
            </w:r>
          </w:p>
        </w:tc>
        <w:tc>
          <w:tcPr>
            <w:tcW w:w="2441" w:type="dxa"/>
            <w:gridSpan w:val="5"/>
            <w:tcBorders>
              <w:top w:val="single" w:sz="8" w:space="0" w:color="auto"/>
              <w:left w:val="nil"/>
              <w:bottom w:val="nil"/>
              <w:right w:val="single" w:sz="8" w:space="0" w:color="auto"/>
            </w:tcBorders>
            <w:shd w:val="clear" w:color="auto" w:fill="auto"/>
            <w:vAlign w:val="center"/>
            <w:hideMark/>
          </w:tcPr>
          <w:p w:rsidR="00AF0B8B" w:rsidRPr="00AF0B8B" w:rsidRDefault="00AF0B8B" w:rsidP="00AF0B8B">
            <w:pPr>
              <w:jc w:val="center"/>
              <w:rPr>
                <w:rFonts w:ascii="Arial" w:hAnsi="Arial" w:cs="Arial"/>
                <w:color w:val="000000"/>
                <w:sz w:val="16"/>
                <w:szCs w:val="16"/>
              </w:rPr>
            </w:pPr>
            <w:r w:rsidRPr="00AF0B8B">
              <w:rPr>
                <w:rFonts w:ascii="Arial" w:hAnsi="Arial" w:cs="Arial"/>
                <w:color w:val="000000"/>
                <w:sz w:val="16"/>
                <w:szCs w:val="16"/>
              </w:rPr>
              <w:t>572 400,00</w:t>
            </w:r>
          </w:p>
        </w:tc>
      </w:tr>
      <w:tr w:rsidR="00AF0B8B" w:rsidRPr="00AF0B8B" w:rsidTr="00D27FF4">
        <w:trPr>
          <w:gridAfter w:val="7"/>
          <w:wAfter w:w="1098" w:type="dxa"/>
          <w:trHeight w:val="840"/>
        </w:trPr>
        <w:tc>
          <w:tcPr>
            <w:tcW w:w="2528" w:type="dxa"/>
            <w:gridSpan w:val="4"/>
            <w:tcBorders>
              <w:top w:val="single" w:sz="8" w:space="0" w:color="auto"/>
              <w:left w:val="single" w:sz="8" w:space="0" w:color="auto"/>
              <w:bottom w:val="single" w:sz="8" w:space="0" w:color="auto"/>
              <w:right w:val="single" w:sz="4" w:space="0" w:color="auto"/>
            </w:tcBorders>
            <w:shd w:val="clear" w:color="auto" w:fill="auto"/>
            <w:vAlign w:val="center"/>
            <w:hideMark/>
          </w:tcPr>
          <w:p w:rsidR="00AF0B8B" w:rsidRPr="00AF0B8B" w:rsidRDefault="00AF0B8B" w:rsidP="00AF0B8B">
            <w:pPr>
              <w:jc w:val="center"/>
              <w:rPr>
                <w:rFonts w:ascii="Arial" w:hAnsi="Arial" w:cs="Arial"/>
                <w:b/>
                <w:bCs/>
                <w:color w:val="000000"/>
                <w:sz w:val="16"/>
                <w:szCs w:val="16"/>
              </w:rPr>
            </w:pPr>
            <w:r w:rsidRPr="00AF0B8B">
              <w:rPr>
                <w:rFonts w:ascii="Arial" w:hAnsi="Arial" w:cs="Arial"/>
                <w:b/>
                <w:bCs/>
                <w:color w:val="000000"/>
                <w:sz w:val="16"/>
                <w:szCs w:val="16"/>
              </w:rPr>
              <w:t>000 1 03 00000 00 0000 000</w:t>
            </w:r>
          </w:p>
        </w:tc>
        <w:tc>
          <w:tcPr>
            <w:tcW w:w="4865" w:type="dxa"/>
            <w:gridSpan w:val="15"/>
            <w:tcBorders>
              <w:top w:val="single" w:sz="8" w:space="0" w:color="auto"/>
              <w:left w:val="nil"/>
              <w:bottom w:val="single" w:sz="8" w:space="0" w:color="auto"/>
              <w:right w:val="single" w:sz="4" w:space="0" w:color="000000"/>
            </w:tcBorders>
            <w:shd w:val="clear" w:color="auto" w:fill="auto"/>
            <w:vAlign w:val="center"/>
            <w:hideMark/>
          </w:tcPr>
          <w:p w:rsidR="00AF0B8B" w:rsidRPr="00AF0B8B" w:rsidRDefault="00AF0B8B" w:rsidP="00AF0B8B">
            <w:pPr>
              <w:jc w:val="center"/>
              <w:rPr>
                <w:rFonts w:ascii="Arial" w:hAnsi="Arial" w:cs="Arial"/>
                <w:b/>
                <w:bCs/>
                <w:color w:val="000000"/>
                <w:sz w:val="16"/>
                <w:szCs w:val="16"/>
              </w:rPr>
            </w:pPr>
            <w:r w:rsidRPr="00AF0B8B">
              <w:rPr>
                <w:rFonts w:ascii="Arial" w:hAnsi="Arial" w:cs="Arial"/>
                <w:b/>
                <w:bCs/>
                <w:color w:val="000000"/>
                <w:sz w:val="16"/>
                <w:szCs w:val="16"/>
              </w:rPr>
              <w:t>Налоги на товары(</w:t>
            </w:r>
            <w:proofErr w:type="spellStart"/>
            <w:r w:rsidRPr="00AF0B8B">
              <w:rPr>
                <w:rFonts w:ascii="Arial" w:hAnsi="Arial" w:cs="Arial"/>
                <w:b/>
                <w:bCs/>
                <w:color w:val="000000"/>
                <w:sz w:val="16"/>
                <w:szCs w:val="16"/>
              </w:rPr>
              <w:t>работы,услуги</w:t>
            </w:r>
            <w:proofErr w:type="spellEnd"/>
            <w:r w:rsidRPr="00AF0B8B">
              <w:rPr>
                <w:rFonts w:ascii="Arial" w:hAnsi="Arial" w:cs="Arial"/>
                <w:b/>
                <w:bCs/>
                <w:color w:val="000000"/>
                <w:sz w:val="16"/>
                <w:szCs w:val="16"/>
              </w:rPr>
              <w:t>), реализуемые на территории Российской Федерации</w:t>
            </w:r>
          </w:p>
        </w:tc>
        <w:tc>
          <w:tcPr>
            <w:tcW w:w="2441" w:type="dxa"/>
            <w:gridSpan w:val="5"/>
            <w:tcBorders>
              <w:top w:val="single" w:sz="8" w:space="0" w:color="auto"/>
              <w:left w:val="nil"/>
              <w:bottom w:val="single" w:sz="8" w:space="0" w:color="auto"/>
              <w:right w:val="single" w:sz="8" w:space="0" w:color="auto"/>
            </w:tcBorders>
            <w:shd w:val="clear" w:color="auto" w:fill="auto"/>
            <w:vAlign w:val="center"/>
            <w:hideMark/>
          </w:tcPr>
          <w:p w:rsidR="00AF0B8B" w:rsidRPr="00AF0B8B" w:rsidRDefault="00AF0B8B" w:rsidP="00AF0B8B">
            <w:pPr>
              <w:jc w:val="center"/>
              <w:rPr>
                <w:rFonts w:ascii="Arial" w:hAnsi="Arial" w:cs="Arial"/>
                <w:b/>
                <w:bCs/>
                <w:color w:val="000000"/>
                <w:sz w:val="16"/>
                <w:szCs w:val="16"/>
              </w:rPr>
            </w:pPr>
            <w:r w:rsidRPr="00AF0B8B">
              <w:rPr>
                <w:rFonts w:ascii="Arial" w:hAnsi="Arial" w:cs="Arial"/>
                <w:b/>
                <w:bCs/>
                <w:color w:val="000000"/>
                <w:sz w:val="16"/>
                <w:szCs w:val="16"/>
              </w:rPr>
              <w:t>669 400,00</w:t>
            </w:r>
          </w:p>
        </w:tc>
      </w:tr>
      <w:tr w:rsidR="00AF0B8B" w:rsidRPr="00AF0B8B" w:rsidTr="00D27FF4">
        <w:trPr>
          <w:gridAfter w:val="7"/>
          <w:wAfter w:w="1098" w:type="dxa"/>
          <w:trHeight w:val="1545"/>
        </w:trPr>
        <w:tc>
          <w:tcPr>
            <w:tcW w:w="2528" w:type="dxa"/>
            <w:gridSpan w:val="4"/>
            <w:tcBorders>
              <w:top w:val="nil"/>
              <w:left w:val="single" w:sz="8" w:space="0" w:color="auto"/>
              <w:bottom w:val="single" w:sz="4" w:space="0" w:color="auto"/>
              <w:right w:val="single" w:sz="4" w:space="0" w:color="auto"/>
            </w:tcBorders>
            <w:shd w:val="clear" w:color="auto" w:fill="auto"/>
            <w:vAlign w:val="center"/>
            <w:hideMark/>
          </w:tcPr>
          <w:p w:rsidR="00AF0B8B" w:rsidRPr="00AF0B8B" w:rsidRDefault="00AF0B8B" w:rsidP="00AF0B8B">
            <w:pPr>
              <w:jc w:val="center"/>
              <w:rPr>
                <w:rFonts w:ascii="Arial" w:hAnsi="Arial" w:cs="Arial"/>
                <w:color w:val="000000"/>
                <w:sz w:val="16"/>
                <w:szCs w:val="16"/>
              </w:rPr>
            </w:pPr>
            <w:r w:rsidRPr="00AF0B8B">
              <w:rPr>
                <w:rFonts w:ascii="Arial" w:hAnsi="Arial" w:cs="Arial"/>
                <w:color w:val="000000"/>
                <w:sz w:val="16"/>
                <w:szCs w:val="16"/>
              </w:rPr>
              <w:t>100 1 03  02230 01 0000 110</w:t>
            </w:r>
          </w:p>
        </w:tc>
        <w:tc>
          <w:tcPr>
            <w:tcW w:w="4865" w:type="dxa"/>
            <w:gridSpan w:val="15"/>
            <w:tcBorders>
              <w:top w:val="nil"/>
              <w:left w:val="nil"/>
              <w:bottom w:val="single" w:sz="4" w:space="0" w:color="auto"/>
              <w:right w:val="single" w:sz="4" w:space="0" w:color="000000"/>
            </w:tcBorders>
            <w:shd w:val="clear" w:color="auto" w:fill="auto"/>
            <w:vAlign w:val="center"/>
            <w:hideMark/>
          </w:tcPr>
          <w:p w:rsidR="00AF0B8B" w:rsidRPr="00AF0B8B" w:rsidRDefault="00AF0B8B" w:rsidP="00AF0B8B">
            <w:pPr>
              <w:rPr>
                <w:rFonts w:ascii="Arial" w:hAnsi="Arial" w:cs="Arial"/>
                <w:color w:val="000000"/>
                <w:sz w:val="16"/>
                <w:szCs w:val="16"/>
              </w:rPr>
            </w:pPr>
            <w:r w:rsidRPr="00AF0B8B">
              <w:rPr>
                <w:rFonts w:ascii="Arial" w:hAnsi="Arial" w:cs="Arial"/>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441" w:type="dxa"/>
            <w:gridSpan w:val="5"/>
            <w:tcBorders>
              <w:top w:val="nil"/>
              <w:left w:val="nil"/>
              <w:bottom w:val="single" w:sz="4" w:space="0" w:color="auto"/>
              <w:right w:val="single" w:sz="8" w:space="0" w:color="auto"/>
            </w:tcBorders>
            <w:shd w:val="clear" w:color="auto" w:fill="auto"/>
            <w:vAlign w:val="center"/>
            <w:hideMark/>
          </w:tcPr>
          <w:p w:rsidR="00AF0B8B" w:rsidRPr="00AF0B8B" w:rsidRDefault="00AF0B8B" w:rsidP="00AF0B8B">
            <w:pPr>
              <w:jc w:val="center"/>
              <w:rPr>
                <w:rFonts w:ascii="Arial" w:hAnsi="Arial" w:cs="Arial"/>
                <w:color w:val="000000"/>
                <w:sz w:val="16"/>
                <w:szCs w:val="16"/>
              </w:rPr>
            </w:pPr>
            <w:r w:rsidRPr="00AF0B8B">
              <w:rPr>
                <w:rFonts w:ascii="Arial" w:hAnsi="Arial" w:cs="Arial"/>
                <w:color w:val="000000"/>
                <w:sz w:val="16"/>
                <w:szCs w:val="16"/>
              </w:rPr>
              <w:t>306 491,00</w:t>
            </w:r>
          </w:p>
        </w:tc>
      </w:tr>
      <w:tr w:rsidR="00AF0B8B" w:rsidRPr="00AF0B8B" w:rsidTr="00D27FF4">
        <w:trPr>
          <w:gridAfter w:val="7"/>
          <w:wAfter w:w="1098" w:type="dxa"/>
          <w:trHeight w:val="1740"/>
        </w:trPr>
        <w:tc>
          <w:tcPr>
            <w:tcW w:w="2528" w:type="dxa"/>
            <w:gridSpan w:val="4"/>
            <w:tcBorders>
              <w:top w:val="nil"/>
              <w:left w:val="single" w:sz="8" w:space="0" w:color="auto"/>
              <w:bottom w:val="single" w:sz="4" w:space="0" w:color="auto"/>
              <w:right w:val="single" w:sz="4" w:space="0" w:color="auto"/>
            </w:tcBorders>
            <w:shd w:val="clear" w:color="auto" w:fill="auto"/>
            <w:vAlign w:val="center"/>
            <w:hideMark/>
          </w:tcPr>
          <w:p w:rsidR="00AF0B8B" w:rsidRPr="00AF0B8B" w:rsidRDefault="00AF0B8B" w:rsidP="00AF0B8B">
            <w:pPr>
              <w:jc w:val="center"/>
              <w:rPr>
                <w:rFonts w:ascii="Arial" w:hAnsi="Arial" w:cs="Arial"/>
                <w:color w:val="000000"/>
                <w:sz w:val="16"/>
                <w:szCs w:val="16"/>
              </w:rPr>
            </w:pPr>
            <w:r w:rsidRPr="00AF0B8B">
              <w:rPr>
                <w:rFonts w:ascii="Arial" w:hAnsi="Arial" w:cs="Arial"/>
                <w:color w:val="000000"/>
                <w:sz w:val="16"/>
                <w:szCs w:val="16"/>
              </w:rPr>
              <w:t>100 1 03  02240 01 0000 110</w:t>
            </w:r>
          </w:p>
        </w:tc>
        <w:tc>
          <w:tcPr>
            <w:tcW w:w="4865" w:type="dxa"/>
            <w:gridSpan w:val="15"/>
            <w:tcBorders>
              <w:top w:val="nil"/>
              <w:left w:val="nil"/>
              <w:bottom w:val="single" w:sz="4" w:space="0" w:color="auto"/>
              <w:right w:val="single" w:sz="4" w:space="0" w:color="000000"/>
            </w:tcBorders>
            <w:shd w:val="clear" w:color="auto" w:fill="auto"/>
            <w:vAlign w:val="center"/>
            <w:hideMark/>
          </w:tcPr>
          <w:p w:rsidR="00AF0B8B" w:rsidRPr="00AF0B8B" w:rsidRDefault="00AF0B8B" w:rsidP="00AF0B8B">
            <w:pPr>
              <w:rPr>
                <w:rFonts w:ascii="Arial" w:hAnsi="Arial" w:cs="Arial"/>
                <w:color w:val="000000"/>
                <w:sz w:val="16"/>
                <w:szCs w:val="16"/>
              </w:rPr>
            </w:pPr>
            <w:r w:rsidRPr="00AF0B8B">
              <w:rPr>
                <w:rFonts w:ascii="Arial" w:hAnsi="Arial" w:cs="Arial"/>
                <w:color w:val="000000"/>
                <w:sz w:val="16"/>
                <w:szCs w:val="16"/>
              </w:rPr>
              <w:t>Доходы от уплаты акцизов на моторные масла для дизельных и (или)карбюраторных (</w:t>
            </w:r>
            <w:proofErr w:type="spellStart"/>
            <w:r w:rsidRPr="00AF0B8B">
              <w:rPr>
                <w:rFonts w:ascii="Arial" w:hAnsi="Arial" w:cs="Arial"/>
                <w:color w:val="000000"/>
                <w:sz w:val="16"/>
                <w:szCs w:val="16"/>
              </w:rPr>
              <w:t>инжекторных</w:t>
            </w:r>
            <w:proofErr w:type="spellEnd"/>
            <w:r w:rsidRPr="00AF0B8B">
              <w:rPr>
                <w:rFonts w:ascii="Arial" w:hAnsi="Arial" w:cs="Arial"/>
                <w:color w:val="000000"/>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441" w:type="dxa"/>
            <w:gridSpan w:val="5"/>
            <w:tcBorders>
              <w:top w:val="nil"/>
              <w:left w:val="nil"/>
              <w:bottom w:val="single" w:sz="4" w:space="0" w:color="auto"/>
              <w:right w:val="single" w:sz="8" w:space="0" w:color="auto"/>
            </w:tcBorders>
            <w:shd w:val="clear" w:color="auto" w:fill="auto"/>
            <w:vAlign w:val="center"/>
            <w:hideMark/>
          </w:tcPr>
          <w:p w:rsidR="00AF0B8B" w:rsidRPr="00AF0B8B" w:rsidRDefault="00AF0B8B" w:rsidP="00AF0B8B">
            <w:pPr>
              <w:jc w:val="center"/>
              <w:rPr>
                <w:rFonts w:ascii="Arial" w:hAnsi="Arial" w:cs="Arial"/>
                <w:color w:val="000000"/>
                <w:sz w:val="16"/>
                <w:szCs w:val="16"/>
              </w:rPr>
            </w:pPr>
            <w:r w:rsidRPr="00AF0B8B">
              <w:rPr>
                <w:rFonts w:ascii="Arial" w:hAnsi="Arial" w:cs="Arial"/>
                <w:color w:val="000000"/>
                <w:sz w:val="16"/>
                <w:szCs w:val="16"/>
              </w:rPr>
              <w:t>1 627,00</w:t>
            </w:r>
          </w:p>
        </w:tc>
      </w:tr>
      <w:tr w:rsidR="00AF0B8B" w:rsidRPr="00AF0B8B" w:rsidTr="00D27FF4">
        <w:trPr>
          <w:gridAfter w:val="7"/>
          <w:wAfter w:w="1098" w:type="dxa"/>
          <w:trHeight w:val="1530"/>
        </w:trPr>
        <w:tc>
          <w:tcPr>
            <w:tcW w:w="2528" w:type="dxa"/>
            <w:gridSpan w:val="4"/>
            <w:tcBorders>
              <w:top w:val="nil"/>
              <w:left w:val="single" w:sz="8" w:space="0" w:color="auto"/>
              <w:bottom w:val="single" w:sz="4" w:space="0" w:color="auto"/>
              <w:right w:val="single" w:sz="4" w:space="0" w:color="auto"/>
            </w:tcBorders>
            <w:shd w:val="clear" w:color="auto" w:fill="auto"/>
            <w:vAlign w:val="center"/>
            <w:hideMark/>
          </w:tcPr>
          <w:p w:rsidR="00AF0B8B" w:rsidRPr="00AF0B8B" w:rsidRDefault="00AF0B8B" w:rsidP="00AF0B8B">
            <w:pPr>
              <w:jc w:val="center"/>
              <w:rPr>
                <w:rFonts w:ascii="Arial" w:hAnsi="Arial" w:cs="Arial"/>
                <w:color w:val="000000"/>
                <w:sz w:val="16"/>
                <w:szCs w:val="16"/>
              </w:rPr>
            </w:pPr>
            <w:r w:rsidRPr="00AF0B8B">
              <w:rPr>
                <w:rFonts w:ascii="Arial" w:hAnsi="Arial" w:cs="Arial"/>
                <w:color w:val="000000"/>
                <w:sz w:val="16"/>
                <w:szCs w:val="16"/>
              </w:rPr>
              <w:t>100 1 03  02250 01 0000 110</w:t>
            </w:r>
          </w:p>
        </w:tc>
        <w:tc>
          <w:tcPr>
            <w:tcW w:w="4865" w:type="dxa"/>
            <w:gridSpan w:val="15"/>
            <w:tcBorders>
              <w:top w:val="nil"/>
              <w:left w:val="nil"/>
              <w:bottom w:val="single" w:sz="4" w:space="0" w:color="auto"/>
              <w:right w:val="single" w:sz="4" w:space="0" w:color="000000"/>
            </w:tcBorders>
            <w:shd w:val="clear" w:color="auto" w:fill="auto"/>
            <w:vAlign w:val="center"/>
            <w:hideMark/>
          </w:tcPr>
          <w:p w:rsidR="00AF0B8B" w:rsidRPr="00AF0B8B" w:rsidRDefault="00AF0B8B" w:rsidP="00AF0B8B">
            <w:pPr>
              <w:rPr>
                <w:rFonts w:ascii="Arial" w:hAnsi="Arial" w:cs="Arial"/>
                <w:color w:val="000000"/>
                <w:sz w:val="16"/>
                <w:szCs w:val="16"/>
              </w:rPr>
            </w:pPr>
            <w:r w:rsidRPr="00AF0B8B">
              <w:rPr>
                <w:rFonts w:ascii="Arial" w:hAnsi="Arial" w:cs="Arial"/>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441" w:type="dxa"/>
            <w:gridSpan w:val="5"/>
            <w:tcBorders>
              <w:top w:val="nil"/>
              <w:left w:val="nil"/>
              <w:bottom w:val="single" w:sz="4" w:space="0" w:color="auto"/>
              <w:right w:val="single" w:sz="8" w:space="0" w:color="auto"/>
            </w:tcBorders>
            <w:shd w:val="clear" w:color="auto" w:fill="auto"/>
            <w:vAlign w:val="center"/>
            <w:hideMark/>
          </w:tcPr>
          <w:p w:rsidR="00AF0B8B" w:rsidRPr="00AF0B8B" w:rsidRDefault="00AF0B8B" w:rsidP="00AF0B8B">
            <w:pPr>
              <w:jc w:val="center"/>
              <w:rPr>
                <w:rFonts w:ascii="Arial" w:hAnsi="Arial" w:cs="Arial"/>
                <w:color w:val="000000"/>
                <w:sz w:val="16"/>
                <w:szCs w:val="16"/>
              </w:rPr>
            </w:pPr>
            <w:r w:rsidRPr="00AF0B8B">
              <w:rPr>
                <w:rFonts w:ascii="Arial" w:hAnsi="Arial" w:cs="Arial"/>
                <w:color w:val="000000"/>
                <w:sz w:val="16"/>
                <w:szCs w:val="16"/>
              </w:rPr>
              <w:t>411 125,00</w:t>
            </w:r>
          </w:p>
        </w:tc>
      </w:tr>
      <w:tr w:rsidR="00AF0B8B" w:rsidRPr="00AF0B8B" w:rsidTr="00D27FF4">
        <w:trPr>
          <w:gridAfter w:val="7"/>
          <w:wAfter w:w="1098" w:type="dxa"/>
          <w:trHeight w:val="1515"/>
        </w:trPr>
        <w:tc>
          <w:tcPr>
            <w:tcW w:w="2528" w:type="dxa"/>
            <w:gridSpan w:val="4"/>
            <w:tcBorders>
              <w:top w:val="nil"/>
              <w:left w:val="single" w:sz="8" w:space="0" w:color="auto"/>
              <w:bottom w:val="nil"/>
              <w:right w:val="single" w:sz="4" w:space="0" w:color="auto"/>
            </w:tcBorders>
            <w:shd w:val="clear" w:color="auto" w:fill="auto"/>
            <w:vAlign w:val="center"/>
            <w:hideMark/>
          </w:tcPr>
          <w:p w:rsidR="00AF0B8B" w:rsidRPr="00AF0B8B" w:rsidRDefault="00AF0B8B" w:rsidP="00AF0B8B">
            <w:pPr>
              <w:jc w:val="center"/>
              <w:rPr>
                <w:rFonts w:ascii="Arial" w:hAnsi="Arial" w:cs="Arial"/>
                <w:color w:val="000000"/>
                <w:sz w:val="16"/>
                <w:szCs w:val="16"/>
              </w:rPr>
            </w:pPr>
            <w:r w:rsidRPr="00AF0B8B">
              <w:rPr>
                <w:rFonts w:ascii="Arial" w:hAnsi="Arial" w:cs="Arial"/>
                <w:color w:val="000000"/>
                <w:sz w:val="16"/>
                <w:szCs w:val="16"/>
              </w:rPr>
              <w:t>100 1 03  02260 01 0000 110</w:t>
            </w:r>
          </w:p>
        </w:tc>
        <w:tc>
          <w:tcPr>
            <w:tcW w:w="4865" w:type="dxa"/>
            <w:gridSpan w:val="15"/>
            <w:tcBorders>
              <w:top w:val="nil"/>
              <w:left w:val="nil"/>
              <w:bottom w:val="single" w:sz="4" w:space="0" w:color="auto"/>
              <w:right w:val="single" w:sz="4" w:space="0" w:color="000000"/>
            </w:tcBorders>
            <w:shd w:val="clear" w:color="auto" w:fill="auto"/>
            <w:vAlign w:val="center"/>
            <w:hideMark/>
          </w:tcPr>
          <w:p w:rsidR="00AF0B8B" w:rsidRPr="00AF0B8B" w:rsidRDefault="00AF0B8B" w:rsidP="00AF0B8B">
            <w:pPr>
              <w:rPr>
                <w:rFonts w:ascii="Arial" w:hAnsi="Arial" w:cs="Arial"/>
                <w:color w:val="000000"/>
                <w:sz w:val="16"/>
                <w:szCs w:val="16"/>
              </w:rPr>
            </w:pPr>
            <w:r w:rsidRPr="00AF0B8B">
              <w:rPr>
                <w:rFonts w:ascii="Arial" w:hAnsi="Arial" w:cs="Arial"/>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441" w:type="dxa"/>
            <w:gridSpan w:val="5"/>
            <w:tcBorders>
              <w:top w:val="nil"/>
              <w:left w:val="nil"/>
              <w:bottom w:val="nil"/>
              <w:right w:val="single" w:sz="8" w:space="0" w:color="auto"/>
            </w:tcBorders>
            <w:shd w:val="clear" w:color="auto" w:fill="auto"/>
            <w:vAlign w:val="center"/>
            <w:hideMark/>
          </w:tcPr>
          <w:p w:rsidR="00AF0B8B" w:rsidRPr="00AF0B8B" w:rsidRDefault="00AF0B8B" w:rsidP="00AF0B8B">
            <w:pPr>
              <w:jc w:val="center"/>
              <w:rPr>
                <w:rFonts w:ascii="Arial" w:hAnsi="Arial" w:cs="Arial"/>
                <w:color w:val="000000"/>
                <w:sz w:val="16"/>
                <w:szCs w:val="16"/>
              </w:rPr>
            </w:pPr>
            <w:r w:rsidRPr="00AF0B8B">
              <w:rPr>
                <w:rFonts w:ascii="Arial" w:hAnsi="Arial" w:cs="Arial"/>
                <w:color w:val="000000"/>
                <w:sz w:val="16"/>
                <w:szCs w:val="16"/>
              </w:rPr>
              <w:t>-49 843,00</w:t>
            </w:r>
          </w:p>
        </w:tc>
      </w:tr>
      <w:tr w:rsidR="00AF0B8B" w:rsidRPr="00AF0B8B" w:rsidTr="00D27FF4">
        <w:trPr>
          <w:gridAfter w:val="7"/>
          <w:wAfter w:w="1098" w:type="dxa"/>
          <w:trHeight w:val="315"/>
        </w:trPr>
        <w:tc>
          <w:tcPr>
            <w:tcW w:w="2528" w:type="dxa"/>
            <w:gridSpan w:val="4"/>
            <w:tcBorders>
              <w:top w:val="single" w:sz="8" w:space="0" w:color="auto"/>
              <w:left w:val="single" w:sz="8" w:space="0" w:color="auto"/>
              <w:bottom w:val="single" w:sz="8" w:space="0" w:color="auto"/>
              <w:right w:val="single" w:sz="4" w:space="0" w:color="auto"/>
            </w:tcBorders>
            <w:shd w:val="clear" w:color="auto" w:fill="auto"/>
            <w:vAlign w:val="center"/>
            <w:hideMark/>
          </w:tcPr>
          <w:p w:rsidR="00AF0B8B" w:rsidRPr="00AF0B8B" w:rsidRDefault="00AF0B8B" w:rsidP="00AF0B8B">
            <w:pPr>
              <w:jc w:val="center"/>
              <w:rPr>
                <w:rFonts w:ascii="Arial" w:hAnsi="Arial" w:cs="Arial"/>
                <w:b/>
                <w:bCs/>
                <w:color w:val="000000"/>
                <w:sz w:val="16"/>
                <w:szCs w:val="16"/>
              </w:rPr>
            </w:pPr>
            <w:r w:rsidRPr="00AF0B8B">
              <w:rPr>
                <w:rFonts w:ascii="Arial" w:hAnsi="Arial" w:cs="Arial"/>
                <w:b/>
                <w:bCs/>
                <w:color w:val="000000"/>
                <w:sz w:val="16"/>
                <w:szCs w:val="16"/>
              </w:rPr>
              <w:t>000 1 05 00000 00 0000 000</w:t>
            </w:r>
          </w:p>
        </w:tc>
        <w:tc>
          <w:tcPr>
            <w:tcW w:w="4865" w:type="dxa"/>
            <w:gridSpan w:val="15"/>
            <w:tcBorders>
              <w:top w:val="single" w:sz="8" w:space="0" w:color="auto"/>
              <w:left w:val="nil"/>
              <w:bottom w:val="single" w:sz="8" w:space="0" w:color="auto"/>
              <w:right w:val="single" w:sz="4" w:space="0" w:color="000000"/>
            </w:tcBorders>
            <w:shd w:val="clear" w:color="auto" w:fill="auto"/>
            <w:vAlign w:val="center"/>
            <w:hideMark/>
          </w:tcPr>
          <w:p w:rsidR="00AF0B8B" w:rsidRPr="00AF0B8B" w:rsidRDefault="00AF0B8B" w:rsidP="00AF0B8B">
            <w:pPr>
              <w:jc w:val="center"/>
              <w:rPr>
                <w:rFonts w:ascii="Arial" w:hAnsi="Arial" w:cs="Arial"/>
                <w:b/>
                <w:bCs/>
                <w:color w:val="000000"/>
                <w:sz w:val="16"/>
                <w:szCs w:val="16"/>
              </w:rPr>
            </w:pPr>
            <w:r w:rsidRPr="00AF0B8B">
              <w:rPr>
                <w:rFonts w:ascii="Arial" w:hAnsi="Arial" w:cs="Arial"/>
                <w:b/>
                <w:bCs/>
                <w:color w:val="000000"/>
                <w:sz w:val="16"/>
                <w:szCs w:val="16"/>
              </w:rPr>
              <w:t>Налоги на совокупный доход</w:t>
            </w:r>
          </w:p>
        </w:tc>
        <w:tc>
          <w:tcPr>
            <w:tcW w:w="2441" w:type="dxa"/>
            <w:gridSpan w:val="5"/>
            <w:tcBorders>
              <w:top w:val="single" w:sz="8" w:space="0" w:color="auto"/>
              <w:left w:val="nil"/>
              <w:bottom w:val="single" w:sz="8" w:space="0" w:color="auto"/>
              <w:right w:val="single" w:sz="8" w:space="0" w:color="auto"/>
            </w:tcBorders>
            <w:shd w:val="clear" w:color="auto" w:fill="auto"/>
            <w:vAlign w:val="center"/>
            <w:hideMark/>
          </w:tcPr>
          <w:p w:rsidR="00AF0B8B" w:rsidRPr="00AF0B8B" w:rsidRDefault="00AF0B8B" w:rsidP="00AF0B8B">
            <w:pPr>
              <w:jc w:val="center"/>
              <w:rPr>
                <w:rFonts w:ascii="Arial" w:hAnsi="Arial" w:cs="Arial"/>
                <w:b/>
                <w:bCs/>
                <w:color w:val="000000"/>
                <w:sz w:val="16"/>
                <w:szCs w:val="16"/>
              </w:rPr>
            </w:pPr>
            <w:r w:rsidRPr="00AF0B8B">
              <w:rPr>
                <w:rFonts w:ascii="Arial" w:hAnsi="Arial" w:cs="Arial"/>
                <w:b/>
                <w:bCs/>
                <w:color w:val="000000"/>
                <w:sz w:val="16"/>
                <w:szCs w:val="16"/>
              </w:rPr>
              <w:t>59 500,00</w:t>
            </w:r>
          </w:p>
        </w:tc>
      </w:tr>
      <w:tr w:rsidR="00AF0B8B" w:rsidRPr="00AF0B8B" w:rsidTr="00D27FF4">
        <w:trPr>
          <w:gridAfter w:val="7"/>
          <w:wAfter w:w="1098" w:type="dxa"/>
          <w:trHeight w:val="315"/>
        </w:trPr>
        <w:tc>
          <w:tcPr>
            <w:tcW w:w="2528" w:type="dxa"/>
            <w:gridSpan w:val="4"/>
            <w:tcBorders>
              <w:top w:val="nil"/>
              <w:left w:val="single" w:sz="8" w:space="0" w:color="auto"/>
              <w:bottom w:val="nil"/>
              <w:right w:val="single" w:sz="4" w:space="0" w:color="auto"/>
            </w:tcBorders>
            <w:shd w:val="clear" w:color="auto" w:fill="auto"/>
            <w:vAlign w:val="center"/>
            <w:hideMark/>
          </w:tcPr>
          <w:p w:rsidR="00AF0B8B" w:rsidRPr="00AF0B8B" w:rsidRDefault="00AF0B8B" w:rsidP="00AF0B8B">
            <w:pPr>
              <w:jc w:val="center"/>
              <w:rPr>
                <w:rFonts w:ascii="Arial" w:hAnsi="Arial" w:cs="Arial"/>
                <w:color w:val="000000"/>
                <w:sz w:val="16"/>
                <w:szCs w:val="16"/>
              </w:rPr>
            </w:pPr>
            <w:r w:rsidRPr="00AF0B8B">
              <w:rPr>
                <w:rFonts w:ascii="Arial" w:hAnsi="Arial" w:cs="Arial"/>
                <w:color w:val="000000"/>
                <w:sz w:val="16"/>
                <w:szCs w:val="16"/>
              </w:rPr>
              <w:t>182 1 05 03010 01 0000 110</w:t>
            </w:r>
          </w:p>
        </w:tc>
        <w:tc>
          <w:tcPr>
            <w:tcW w:w="4865" w:type="dxa"/>
            <w:gridSpan w:val="15"/>
            <w:tcBorders>
              <w:top w:val="nil"/>
              <w:left w:val="nil"/>
              <w:bottom w:val="nil"/>
              <w:right w:val="single" w:sz="4" w:space="0" w:color="000000"/>
            </w:tcBorders>
            <w:shd w:val="clear" w:color="auto" w:fill="auto"/>
            <w:vAlign w:val="center"/>
            <w:hideMark/>
          </w:tcPr>
          <w:p w:rsidR="00AF0B8B" w:rsidRPr="00AF0B8B" w:rsidRDefault="00AF0B8B" w:rsidP="00AF0B8B">
            <w:pPr>
              <w:rPr>
                <w:rFonts w:ascii="Arial" w:hAnsi="Arial" w:cs="Arial"/>
                <w:color w:val="000000"/>
                <w:sz w:val="16"/>
                <w:szCs w:val="16"/>
              </w:rPr>
            </w:pPr>
            <w:r w:rsidRPr="00AF0B8B">
              <w:rPr>
                <w:rFonts w:ascii="Arial" w:hAnsi="Arial" w:cs="Arial"/>
                <w:color w:val="000000"/>
                <w:sz w:val="16"/>
                <w:szCs w:val="16"/>
              </w:rPr>
              <w:t>Единый сельскохозяйственный налог</w:t>
            </w:r>
          </w:p>
        </w:tc>
        <w:tc>
          <w:tcPr>
            <w:tcW w:w="2441" w:type="dxa"/>
            <w:gridSpan w:val="5"/>
            <w:tcBorders>
              <w:top w:val="nil"/>
              <w:left w:val="nil"/>
              <w:bottom w:val="nil"/>
              <w:right w:val="single" w:sz="8" w:space="0" w:color="auto"/>
            </w:tcBorders>
            <w:shd w:val="clear" w:color="auto" w:fill="auto"/>
            <w:vAlign w:val="center"/>
            <w:hideMark/>
          </w:tcPr>
          <w:p w:rsidR="00AF0B8B" w:rsidRPr="00AF0B8B" w:rsidRDefault="00AF0B8B" w:rsidP="00AF0B8B">
            <w:pPr>
              <w:jc w:val="center"/>
              <w:rPr>
                <w:rFonts w:ascii="Arial" w:hAnsi="Arial" w:cs="Arial"/>
                <w:color w:val="000000"/>
                <w:sz w:val="16"/>
                <w:szCs w:val="16"/>
              </w:rPr>
            </w:pPr>
            <w:r w:rsidRPr="00AF0B8B">
              <w:rPr>
                <w:rFonts w:ascii="Arial" w:hAnsi="Arial" w:cs="Arial"/>
                <w:color w:val="000000"/>
                <w:sz w:val="16"/>
                <w:szCs w:val="16"/>
              </w:rPr>
              <w:t>59 500,00</w:t>
            </w:r>
          </w:p>
        </w:tc>
      </w:tr>
      <w:tr w:rsidR="00AF0B8B" w:rsidRPr="00AF0B8B" w:rsidTr="00D27FF4">
        <w:trPr>
          <w:gridAfter w:val="7"/>
          <w:wAfter w:w="1098" w:type="dxa"/>
          <w:trHeight w:val="315"/>
        </w:trPr>
        <w:tc>
          <w:tcPr>
            <w:tcW w:w="2528" w:type="dxa"/>
            <w:gridSpan w:val="4"/>
            <w:tcBorders>
              <w:top w:val="single" w:sz="8" w:space="0" w:color="auto"/>
              <w:left w:val="single" w:sz="8" w:space="0" w:color="auto"/>
              <w:bottom w:val="single" w:sz="8" w:space="0" w:color="auto"/>
              <w:right w:val="single" w:sz="4" w:space="0" w:color="auto"/>
            </w:tcBorders>
            <w:shd w:val="clear" w:color="auto" w:fill="auto"/>
            <w:vAlign w:val="center"/>
            <w:hideMark/>
          </w:tcPr>
          <w:p w:rsidR="00AF0B8B" w:rsidRPr="00AF0B8B" w:rsidRDefault="00AF0B8B" w:rsidP="00AF0B8B">
            <w:pPr>
              <w:jc w:val="center"/>
              <w:rPr>
                <w:rFonts w:ascii="Arial" w:hAnsi="Arial" w:cs="Arial"/>
                <w:b/>
                <w:bCs/>
                <w:color w:val="000000"/>
                <w:sz w:val="16"/>
                <w:szCs w:val="16"/>
              </w:rPr>
            </w:pPr>
            <w:r w:rsidRPr="00AF0B8B">
              <w:rPr>
                <w:rFonts w:ascii="Arial" w:hAnsi="Arial" w:cs="Arial"/>
                <w:b/>
                <w:bCs/>
                <w:color w:val="000000"/>
                <w:sz w:val="16"/>
                <w:szCs w:val="16"/>
              </w:rPr>
              <w:t>000 1 06 00000 00 0000 000</w:t>
            </w:r>
          </w:p>
        </w:tc>
        <w:tc>
          <w:tcPr>
            <w:tcW w:w="4865" w:type="dxa"/>
            <w:gridSpan w:val="15"/>
            <w:tcBorders>
              <w:top w:val="single" w:sz="8" w:space="0" w:color="auto"/>
              <w:left w:val="nil"/>
              <w:bottom w:val="single" w:sz="8" w:space="0" w:color="auto"/>
              <w:right w:val="single" w:sz="4" w:space="0" w:color="000000"/>
            </w:tcBorders>
            <w:shd w:val="clear" w:color="auto" w:fill="auto"/>
            <w:vAlign w:val="center"/>
            <w:hideMark/>
          </w:tcPr>
          <w:p w:rsidR="00AF0B8B" w:rsidRPr="00AF0B8B" w:rsidRDefault="00AF0B8B" w:rsidP="00AF0B8B">
            <w:pPr>
              <w:jc w:val="center"/>
              <w:rPr>
                <w:rFonts w:ascii="Arial" w:hAnsi="Arial" w:cs="Arial"/>
                <w:b/>
                <w:bCs/>
                <w:color w:val="000000"/>
                <w:sz w:val="16"/>
                <w:szCs w:val="16"/>
              </w:rPr>
            </w:pPr>
            <w:r w:rsidRPr="00AF0B8B">
              <w:rPr>
                <w:rFonts w:ascii="Arial" w:hAnsi="Arial" w:cs="Arial"/>
                <w:b/>
                <w:bCs/>
                <w:color w:val="000000"/>
                <w:sz w:val="16"/>
                <w:szCs w:val="16"/>
              </w:rPr>
              <w:t>Налоги на имущество</w:t>
            </w:r>
          </w:p>
        </w:tc>
        <w:tc>
          <w:tcPr>
            <w:tcW w:w="2441" w:type="dxa"/>
            <w:gridSpan w:val="5"/>
            <w:tcBorders>
              <w:top w:val="single" w:sz="8" w:space="0" w:color="auto"/>
              <w:left w:val="nil"/>
              <w:bottom w:val="single" w:sz="8" w:space="0" w:color="auto"/>
              <w:right w:val="single" w:sz="8" w:space="0" w:color="auto"/>
            </w:tcBorders>
            <w:shd w:val="clear" w:color="auto" w:fill="auto"/>
            <w:vAlign w:val="center"/>
            <w:hideMark/>
          </w:tcPr>
          <w:p w:rsidR="00AF0B8B" w:rsidRPr="00AF0B8B" w:rsidRDefault="00AF0B8B" w:rsidP="00AF0B8B">
            <w:pPr>
              <w:jc w:val="center"/>
              <w:rPr>
                <w:rFonts w:ascii="Arial" w:hAnsi="Arial" w:cs="Arial"/>
                <w:b/>
                <w:bCs/>
                <w:color w:val="000000"/>
                <w:sz w:val="16"/>
                <w:szCs w:val="16"/>
              </w:rPr>
            </w:pPr>
            <w:r w:rsidRPr="00AF0B8B">
              <w:rPr>
                <w:rFonts w:ascii="Arial" w:hAnsi="Arial" w:cs="Arial"/>
                <w:b/>
                <w:bCs/>
                <w:color w:val="000000"/>
                <w:sz w:val="16"/>
                <w:szCs w:val="16"/>
              </w:rPr>
              <w:t>507 800,00</w:t>
            </w:r>
          </w:p>
        </w:tc>
      </w:tr>
      <w:tr w:rsidR="00AF0B8B" w:rsidRPr="00AF0B8B" w:rsidTr="00D27FF4">
        <w:trPr>
          <w:gridAfter w:val="7"/>
          <w:wAfter w:w="1098" w:type="dxa"/>
          <w:trHeight w:val="825"/>
        </w:trPr>
        <w:tc>
          <w:tcPr>
            <w:tcW w:w="2528" w:type="dxa"/>
            <w:gridSpan w:val="4"/>
            <w:tcBorders>
              <w:top w:val="nil"/>
              <w:left w:val="single" w:sz="8" w:space="0" w:color="auto"/>
              <w:bottom w:val="single" w:sz="4" w:space="0" w:color="auto"/>
              <w:right w:val="single" w:sz="4" w:space="0" w:color="auto"/>
            </w:tcBorders>
            <w:shd w:val="clear" w:color="auto" w:fill="auto"/>
            <w:vAlign w:val="center"/>
            <w:hideMark/>
          </w:tcPr>
          <w:p w:rsidR="00AF0B8B" w:rsidRPr="00AF0B8B" w:rsidRDefault="00AF0B8B" w:rsidP="00AF0B8B">
            <w:pPr>
              <w:jc w:val="center"/>
              <w:rPr>
                <w:rFonts w:ascii="Arial" w:hAnsi="Arial" w:cs="Arial"/>
                <w:color w:val="000000"/>
                <w:sz w:val="16"/>
                <w:szCs w:val="16"/>
              </w:rPr>
            </w:pPr>
            <w:r w:rsidRPr="00AF0B8B">
              <w:rPr>
                <w:rFonts w:ascii="Arial" w:hAnsi="Arial" w:cs="Arial"/>
                <w:color w:val="000000"/>
                <w:sz w:val="16"/>
                <w:szCs w:val="16"/>
              </w:rPr>
              <w:lastRenderedPageBreak/>
              <w:t>182 1 06 01030 10 0000 110</w:t>
            </w:r>
          </w:p>
        </w:tc>
        <w:tc>
          <w:tcPr>
            <w:tcW w:w="4865" w:type="dxa"/>
            <w:gridSpan w:val="15"/>
            <w:tcBorders>
              <w:top w:val="nil"/>
              <w:left w:val="nil"/>
              <w:bottom w:val="single" w:sz="4" w:space="0" w:color="auto"/>
              <w:right w:val="single" w:sz="4" w:space="0" w:color="000000"/>
            </w:tcBorders>
            <w:shd w:val="clear" w:color="auto" w:fill="auto"/>
            <w:vAlign w:val="center"/>
            <w:hideMark/>
          </w:tcPr>
          <w:p w:rsidR="00AF0B8B" w:rsidRPr="00AF0B8B" w:rsidRDefault="00AF0B8B" w:rsidP="00AF0B8B">
            <w:pPr>
              <w:rPr>
                <w:rFonts w:ascii="Arial" w:hAnsi="Arial" w:cs="Arial"/>
                <w:color w:val="000000"/>
                <w:sz w:val="16"/>
                <w:szCs w:val="16"/>
              </w:rPr>
            </w:pPr>
            <w:r w:rsidRPr="00AF0B8B">
              <w:rPr>
                <w:rFonts w:ascii="Arial" w:hAnsi="Arial" w:cs="Arial"/>
                <w:color w:val="000000"/>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2441" w:type="dxa"/>
            <w:gridSpan w:val="5"/>
            <w:tcBorders>
              <w:top w:val="nil"/>
              <w:left w:val="nil"/>
              <w:bottom w:val="single" w:sz="4" w:space="0" w:color="auto"/>
              <w:right w:val="single" w:sz="8" w:space="0" w:color="auto"/>
            </w:tcBorders>
            <w:shd w:val="clear" w:color="auto" w:fill="auto"/>
            <w:vAlign w:val="center"/>
            <w:hideMark/>
          </w:tcPr>
          <w:p w:rsidR="00AF0B8B" w:rsidRPr="00AF0B8B" w:rsidRDefault="00AF0B8B" w:rsidP="00AF0B8B">
            <w:pPr>
              <w:jc w:val="center"/>
              <w:rPr>
                <w:rFonts w:ascii="Arial" w:hAnsi="Arial" w:cs="Arial"/>
                <w:color w:val="000000"/>
                <w:sz w:val="16"/>
                <w:szCs w:val="16"/>
              </w:rPr>
            </w:pPr>
            <w:r w:rsidRPr="00AF0B8B">
              <w:rPr>
                <w:rFonts w:ascii="Arial" w:hAnsi="Arial" w:cs="Arial"/>
                <w:color w:val="000000"/>
                <w:sz w:val="16"/>
                <w:szCs w:val="16"/>
              </w:rPr>
              <w:t>26 500,00</w:t>
            </w:r>
          </w:p>
        </w:tc>
      </w:tr>
      <w:tr w:rsidR="00AF0B8B" w:rsidRPr="00AF0B8B" w:rsidTr="00D27FF4">
        <w:trPr>
          <w:gridAfter w:val="7"/>
          <w:wAfter w:w="1098" w:type="dxa"/>
          <w:trHeight w:val="1050"/>
        </w:trPr>
        <w:tc>
          <w:tcPr>
            <w:tcW w:w="2528" w:type="dxa"/>
            <w:gridSpan w:val="4"/>
            <w:tcBorders>
              <w:top w:val="nil"/>
              <w:left w:val="single" w:sz="8" w:space="0" w:color="auto"/>
              <w:bottom w:val="single" w:sz="4" w:space="0" w:color="auto"/>
              <w:right w:val="single" w:sz="4" w:space="0" w:color="auto"/>
            </w:tcBorders>
            <w:shd w:val="clear" w:color="auto" w:fill="auto"/>
            <w:vAlign w:val="center"/>
            <w:hideMark/>
          </w:tcPr>
          <w:p w:rsidR="00AF0B8B" w:rsidRPr="00AF0B8B" w:rsidRDefault="00AF0B8B" w:rsidP="00AF0B8B">
            <w:pPr>
              <w:jc w:val="center"/>
              <w:rPr>
                <w:rFonts w:ascii="Arial" w:hAnsi="Arial" w:cs="Arial"/>
                <w:color w:val="000000"/>
                <w:sz w:val="16"/>
                <w:szCs w:val="16"/>
              </w:rPr>
            </w:pPr>
            <w:r w:rsidRPr="00AF0B8B">
              <w:rPr>
                <w:rFonts w:ascii="Arial" w:hAnsi="Arial" w:cs="Arial"/>
                <w:color w:val="000000"/>
                <w:sz w:val="16"/>
                <w:szCs w:val="16"/>
              </w:rPr>
              <w:t>182 1 06 06033 10 0000 110</w:t>
            </w:r>
          </w:p>
        </w:tc>
        <w:tc>
          <w:tcPr>
            <w:tcW w:w="4865" w:type="dxa"/>
            <w:gridSpan w:val="15"/>
            <w:tcBorders>
              <w:top w:val="single" w:sz="4" w:space="0" w:color="auto"/>
              <w:left w:val="nil"/>
              <w:bottom w:val="single" w:sz="4" w:space="0" w:color="auto"/>
              <w:right w:val="single" w:sz="4" w:space="0" w:color="000000"/>
            </w:tcBorders>
            <w:shd w:val="clear" w:color="auto" w:fill="auto"/>
            <w:vAlign w:val="center"/>
            <w:hideMark/>
          </w:tcPr>
          <w:p w:rsidR="00AF0B8B" w:rsidRPr="00AF0B8B" w:rsidRDefault="00AF0B8B" w:rsidP="00AF0B8B">
            <w:pPr>
              <w:rPr>
                <w:rFonts w:ascii="Arial" w:hAnsi="Arial" w:cs="Arial"/>
                <w:color w:val="000000"/>
                <w:sz w:val="16"/>
                <w:szCs w:val="16"/>
              </w:rPr>
            </w:pPr>
            <w:r w:rsidRPr="00AF0B8B">
              <w:rPr>
                <w:rFonts w:ascii="Arial" w:hAnsi="Arial" w:cs="Arial"/>
                <w:color w:val="000000"/>
                <w:sz w:val="16"/>
                <w:szCs w:val="16"/>
              </w:rPr>
              <w:t xml:space="preserve">Земельный налог,  с организаций, обладающих земельным участком, расположенным в границах сельских </w:t>
            </w:r>
            <w:proofErr w:type="spellStart"/>
            <w:r w:rsidRPr="00AF0B8B">
              <w:rPr>
                <w:rFonts w:ascii="Arial" w:hAnsi="Arial" w:cs="Arial"/>
                <w:color w:val="000000"/>
                <w:sz w:val="16"/>
                <w:szCs w:val="16"/>
              </w:rPr>
              <w:t>поселенийй</w:t>
            </w:r>
            <w:proofErr w:type="spellEnd"/>
          </w:p>
        </w:tc>
        <w:tc>
          <w:tcPr>
            <w:tcW w:w="2441" w:type="dxa"/>
            <w:gridSpan w:val="5"/>
            <w:tcBorders>
              <w:top w:val="nil"/>
              <w:left w:val="nil"/>
              <w:bottom w:val="single" w:sz="4" w:space="0" w:color="auto"/>
              <w:right w:val="single" w:sz="8" w:space="0" w:color="auto"/>
            </w:tcBorders>
            <w:shd w:val="clear" w:color="auto" w:fill="auto"/>
            <w:vAlign w:val="center"/>
            <w:hideMark/>
          </w:tcPr>
          <w:p w:rsidR="00AF0B8B" w:rsidRPr="00AF0B8B" w:rsidRDefault="00AF0B8B" w:rsidP="00AF0B8B">
            <w:pPr>
              <w:jc w:val="center"/>
              <w:rPr>
                <w:rFonts w:ascii="Arial" w:hAnsi="Arial" w:cs="Arial"/>
                <w:color w:val="000000"/>
                <w:sz w:val="16"/>
                <w:szCs w:val="16"/>
              </w:rPr>
            </w:pPr>
            <w:r w:rsidRPr="00AF0B8B">
              <w:rPr>
                <w:rFonts w:ascii="Arial" w:hAnsi="Arial" w:cs="Arial"/>
                <w:color w:val="000000"/>
                <w:sz w:val="16"/>
                <w:szCs w:val="16"/>
              </w:rPr>
              <w:t>441 300,00</w:t>
            </w:r>
          </w:p>
        </w:tc>
      </w:tr>
      <w:tr w:rsidR="00AF0B8B" w:rsidRPr="00AF0B8B" w:rsidTr="00D27FF4">
        <w:trPr>
          <w:gridAfter w:val="7"/>
          <w:wAfter w:w="1098" w:type="dxa"/>
          <w:trHeight w:val="870"/>
        </w:trPr>
        <w:tc>
          <w:tcPr>
            <w:tcW w:w="2528" w:type="dxa"/>
            <w:gridSpan w:val="4"/>
            <w:tcBorders>
              <w:top w:val="nil"/>
              <w:left w:val="single" w:sz="8" w:space="0" w:color="auto"/>
              <w:bottom w:val="nil"/>
              <w:right w:val="single" w:sz="4" w:space="0" w:color="auto"/>
            </w:tcBorders>
            <w:shd w:val="clear" w:color="auto" w:fill="auto"/>
            <w:vAlign w:val="center"/>
            <w:hideMark/>
          </w:tcPr>
          <w:p w:rsidR="00AF0B8B" w:rsidRPr="00AF0B8B" w:rsidRDefault="00AF0B8B" w:rsidP="00AF0B8B">
            <w:pPr>
              <w:jc w:val="center"/>
              <w:rPr>
                <w:rFonts w:ascii="Arial" w:hAnsi="Arial" w:cs="Arial"/>
                <w:color w:val="000000"/>
                <w:sz w:val="16"/>
                <w:szCs w:val="16"/>
              </w:rPr>
            </w:pPr>
            <w:r w:rsidRPr="00AF0B8B">
              <w:rPr>
                <w:rFonts w:ascii="Arial" w:hAnsi="Arial" w:cs="Arial"/>
                <w:color w:val="000000"/>
                <w:sz w:val="16"/>
                <w:szCs w:val="16"/>
              </w:rPr>
              <w:t>182 1 06 06043 10 0000 110</w:t>
            </w:r>
          </w:p>
        </w:tc>
        <w:tc>
          <w:tcPr>
            <w:tcW w:w="4865" w:type="dxa"/>
            <w:gridSpan w:val="15"/>
            <w:tcBorders>
              <w:top w:val="single" w:sz="4" w:space="0" w:color="auto"/>
              <w:left w:val="nil"/>
              <w:bottom w:val="nil"/>
              <w:right w:val="single" w:sz="4" w:space="0" w:color="000000"/>
            </w:tcBorders>
            <w:shd w:val="clear" w:color="auto" w:fill="auto"/>
            <w:vAlign w:val="center"/>
            <w:hideMark/>
          </w:tcPr>
          <w:p w:rsidR="00AF0B8B" w:rsidRPr="00AF0B8B" w:rsidRDefault="00AF0B8B" w:rsidP="00AF0B8B">
            <w:pPr>
              <w:rPr>
                <w:rFonts w:ascii="Arial" w:hAnsi="Arial" w:cs="Arial"/>
                <w:color w:val="000000"/>
                <w:sz w:val="16"/>
                <w:szCs w:val="16"/>
              </w:rPr>
            </w:pPr>
            <w:r w:rsidRPr="00AF0B8B">
              <w:rPr>
                <w:rFonts w:ascii="Arial" w:hAnsi="Arial" w:cs="Arial"/>
                <w:color w:val="000000"/>
                <w:sz w:val="16"/>
                <w:szCs w:val="16"/>
              </w:rPr>
              <w:t>Земельный налог  с физических лиц, обладающих земельным участком, расположенным в границах сельских поселений</w:t>
            </w:r>
          </w:p>
        </w:tc>
        <w:tc>
          <w:tcPr>
            <w:tcW w:w="2441" w:type="dxa"/>
            <w:gridSpan w:val="5"/>
            <w:tcBorders>
              <w:top w:val="nil"/>
              <w:left w:val="nil"/>
              <w:bottom w:val="nil"/>
              <w:right w:val="single" w:sz="8" w:space="0" w:color="auto"/>
            </w:tcBorders>
            <w:shd w:val="clear" w:color="auto" w:fill="auto"/>
            <w:vAlign w:val="center"/>
            <w:hideMark/>
          </w:tcPr>
          <w:p w:rsidR="00AF0B8B" w:rsidRPr="00AF0B8B" w:rsidRDefault="00AF0B8B" w:rsidP="00AF0B8B">
            <w:pPr>
              <w:jc w:val="center"/>
              <w:rPr>
                <w:rFonts w:ascii="Arial" w:hAnsi="Arial" w:cs="Arial"/>
                <w:color w:val="000000"/>
                <w:sz w:val="16"/>
                <w:szCs w:val="16"/>
              </w:rPr>
            </w:pPr>
            <w:r w:rsidRPr="00AF0B8B">
              <w:rPr>
                <w:rFonts w:ascii="Arial" w:hAnsi="Arial" w:cs="Arial"/>
                <w:color w:val="000000"/>
                <w:sz w:val="16"/>
                <w:szCs w:val="16"/>
              </w:rPr>
              <w:t>40 000,00</w:t>
            </w:r>
          </w:p>
        </w:tc>
      </w:tr>
      <w:tr w:rsidR="00AF0B8B" w:rsidRPr="00AF0B8B" w:rsidTr="00D27FF4">
        <w:trPr>
          <w:gridAfter w:val="7"/>
          <w:wAfter w:w="1098" w:type="dxa"/>
          <w:trHeight w:val="915"/>
        </w:trPr>
        <w:tc>
          <w:tcPr>
            <w:tcW w:w="2528" w:type="dxa"/>
            <w:gridSpan w:val="4"/>
            <w:tcBorders>
              <w:top w:val="single" w:sz="8" w:space="0" w:color="auto"/>
              <w:left w:val="single" w:sz="8" w:space="0" w:color="auto"/>
              <w:bottom w:val="single" w:sz="8" w:space="0" w:color="auto"/>
              <w:right w:val="single" w:sz="4" w:space="0" w:color="auto"/>
            </w:tcBorders>
            <w:shd w:val="clear" w:color="auto" w:fill="auto"/>
            <w:vAlign w:val="center"/>
            <w:hideMark/>
          </w:tcPr>
          <w:p w:rsidR="00AF0B8B" w:rsidRPr="00AF0B8B" w:rsidRDefault="00AF0B8B" w:rsidP="00AF0B8B">
            <w:pPr>
              <w:jc w:val="center"/>
              <w:rPr>
                <w:rFonts w:ascii="Arial" w:hAnsi="Arial" w:cs="Arial"/>
                <w:b/>
                <w:bCs/>
                <w:color w:val="000000"/>
                <w:sz w:val="16"/>
                <w:szCs w:val="16"/>
              </w:rPr>
            </w:pPr>
            <w:r w:rsidRPr="00AF0B8B">
              <w:rPr>
                <w:rFonts w:ascii="Arial" w:hAnsi="Arial" w:cs="Arial"/>
                <w:b/>
                <w:bCs/>
                <w:color w:val="000000"/>
                <w:sz w:val="16"/>
                <w:szCs w:val="16"/>
              </w:rPr>
              <w:t>000 1 11 00000 00 0000 000</w:t>
            </w:r>
          </w:p>
        </w:tc>
        <w:tc>
          <w:tcPr>
            <w:tcW w:w="4865" w:type="dxa"/>
            <w:gridSpan w:val="15"/>
            <w:tcBorders>
              <w:top w:val="single" w:sz="8" w:space="0" w:color="auto"/>
              <w:left w:val="nil"/>
              <w:bottom w:val="nil"/>
              <w:right w:val="single" w:sz="4" w:space="0" w:color="000000"/>
            </w:tcBorders>
            <w:shd w:val="clear" w:color="auto" w:fill="auto"/>
            <w:vAlign w:val="center"/>
            <w:hideMark/>
          </w:tcPr>
          <w:p w:rsidR="00AF0B8B" w:rsidRPr="00AF0B8B" w:rsidRDefault="00AF0B8B" w:rsidP="00AF0B8B">
            <w:pPr>
              <w:jc w:val="center"/>
              <w:rPr>
                <w:rFonts w:ascii="Arial" w:hAnsi="Arial" w:cs="Arial"/>
                <w:b/>
                <w:bCs/>
                <w:color w:val="000000"/>
                <w:sz w:val="16"/>
                <w:szCs w:val="16"/>
              </w:rPr>
            </w:pPr>
            <w:r w:rsidRPr="00AF0B8B">
              <w:rPr>
                <w:rFonts w:ascii="Arial" w:hAnsi="Arial" w:cs="Arial"/>
                <w:b/>
                <w:bCs/>
                <w:color w:val="000000"/>
                <w:sz w:val="16"/>
                <w:szCs w:val="16"/>
              </w:rPr>
              <w:t>Доходы от использования имущества, находящегося в государственной и муниципальной собственности</w:t>
            </w:r>
          </w:p>
        </w:tc>
        <w:tc>
          <w:tcPr>
            <w:tcW w:w="2441" w:type="dxa"/>
            <w:gridSpan w:val="5"/>
            <w:tcBorders>
              <w:top w:val="single" w:sz="8" w:space="0" w:color="auto"/>
              <w:left w:val="nil"/>
              <w:bottom w:val="single" w:sz="8" w:space="0" w:color="auto"/>
              <w:right w:val="single" w:sz="8" w:space="0" w:color="auto"/>
            </w:tcBorders>
            <w:shd w:val="clear" w:color="auto" w:fill="auto"/>
            <w:vAlign w:val="center"/>
            <w:hideMark/>
          </w:tcPr>
          <w:p w:rsidR="00AF0B8B" w:rsidRPr="00AF0B8B" w:rsidRDefault="00AF0B8B" w:rsidP="00AF0B8B">
            <w:pPr>
              <w:jc w:val="center"/>
              <w:rPr>
                <w:rFonts w:ascii="Arial" w:hAnsi="Arial" w:cs="Arial"/>
                <w:b/>
                <w:bCs/>
                <w:color w:val="000000"/>
                <w:sz w:val="16"/>
                <w:szCs w:val="16"/>
              </w:rPr>
            </w:pPr>
            <w:r w:rsidRPr="00AF0B8B">
              <w:rPr>
                <w:rFonts w:ascii="Arial" w:hAnsi="Arial" w:cs="Arial"/>
                <w:b/>
                <w:bCs/>
                <w:color w:val="000000"/>
                <w:sz w:val="16"/>
                <w:szCs w:val="16"/>
              </w:rPr>
              <w:t>54 200,00</w:t>
            </w:r>
          </w:p>
        </w:tc>
      </w:tr>
      <w:tr w:rsidR="00AF0B8B" w:rsidRPr="00AF0B8B" w:rsidTr="00D27FF4">
        <w:trPr>
          <w:gridAfter w:val="7"/>
          <w:wAfter w:w="1098" w:type="dxa"/>
          <w:trHeight w:val="915"/>
        </w:trPr>
        <w:tc>
          <w:tcPr>
            <w:tcW w:w="2528" w:type="dxa"/>
            <w:gridSpan w:val="4"/>
            <w:vMerge w:val="restart"/>
            <w:tcBorders>
              <w:top w:val="nil"/>
              <w:left w:val="single" w:sz="8" w:space="0" w:color="auto"/>
              <w:bottom w:val="single" w:sz="4" w:space="0" w:color="000000"/>
              <w:right w:val="single" w:sz="4" w:space="0" w:color="auto"/>
            </w:tcBorders>
            <w:shd w:val="clear" w:color="auto" w:fill="auto"/>
            <w:vAlign w:val="center"/>
            <w:hideMark/>
          </w:tcPr>
          <w:p w:rsidR="00AF0B8B" w:rsidRPr="00AF0B8B" w:rsidRDefault="00AF0B8B" w:rsidP="00AF0B8B">
            <w:pPr>
              <w:jc w:val="center"/>
              <w:rPr>
                <w:rFonts w:ascii="Arial" w:hAnsi="Arial" w:cs="Arial"/>
                <w:color w:val="000000"/>
                <w:sz w:val="16"/>
                <w:szCs w:val="16"/>
              </w:rPr>
            </w:pPr>
            <w:r w:rsidRPr="00AF0B8B">
              <w:rPr>
                <w:rFonts w:ascii="Arial" w:hAnsi="Arial" w:cs="Arial"/>
                <w:color w:val="000000"/>
                <w:sz w:val="16"/>
                <w:szCs w:val="16"/>
              </w:rPr>
              <w:t>346 1 11 05025 10 0000 120</w:t>
            </w:r>
          </w:p>
        </w:tc>
        <w:tc>
          <w:tcPr>
            <w:tcW w:w="4865" w:type="dxa"/>
            <w:gridSpan w:val="15"/>
            <w:vMerge w:val="restart"/>
            <w:tcBorders>
              <w:top w:val="single" w:sz="4" w:space="0" w:color="auto"/>
              <w:left w:val="single" w:sz="4" w:space="0" w:color="auto"/>
              <w:bottom w:val="single" w:sz="4" w:space="0" w:color="000000"/>
              <w:right w:val="nil"/>
            </w:tcBorders>
            <w:shd w:val="clear" w:color="auto" w:fill="auto"/>
            <w:hideMark/>
          </w:tcPr>
          <w:p w:rsidR="00AF0B8B" w:rsidRPr="00AF0B8B" w:rsidRDefault="00AF0B8B" w:rsidP="00AF0B8B">
            <w:pPr>
              <w:rPr>
                <w:rFonts w:ascii="Arial" w:hAnsi="Arial" w:cs="Arial"/>
                <w:color w:val="000000"/>
                <w:sz w:val="16"/>
                <w:szCs w:val="16"/>
              </w:rPr>
            </w:pPr>
            <w:r w:rsidRPr="00AF0B8B">
              <w:rPr>
                <w:rFonts w:ascii="Arial" w:hAnsi="Arial" w:cs="Arial"/>
                <w:color w:val="000000"/>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2441" w:type="dxa"/>
            <w:gridSpan w:val="5"/>
            <w:vMerge w:val="restart"/>
            <w:tcBorders>
              <w:top w:val="nil"/>
              <w:left w:val="single" w:sz="8" w:space="0" w:color="auto"/>
              <w:bottom w:val="single" w:sz="8" w:space="0" w:color="000000"/>
              <w:right w:val="single" w:sz="8" w:space="0" w:color="auto"/>
            </w:tcBorders>
            <w:shd w:val="clear" w:color="auto" w:fill="auto"/>
            <w:vAlign w:val="center"/>
            <w:hideMark/>
          </w:tcPr>
          <w:p w:rsidR="00AF0B8B" w:rsidRPr="00AF0B8B" w:rsidRDefault="00AF0B8B" w:rsidP="00AF0B8B">
            <w:pPr>
              <w:jc w:val="center"/>
              <w:rPr>
                <w:rFonts w:ascii="Arial" w:hAnsi="Arial" w:cs="Arial"/>
                <w:color w:val="000000"/>
                <w:sz w:val="16"/>
                <w:szCs w:val="16"/>
              </w:rPr>
            </w:pPr>
            <w:r w:rsidRPr="00AF0B8B">
              <w:rPr>
                <w:rFonts w:ascii="Arial" w:hAnsi="Arial" w:cs="Arial"/>
                <w:color w:val="000000"/>
                <w:sz w:val="16"/>
                <w:szCs w:val="16"/>
              </w:rPr>
              <w:t>31 900,00</w:t>
            </w:r>
          </w:p>
        </w:tc>
      </w:tr>
      <w:tr w:rsidR="00AF0B8B" w:rsidRPr="00AF0B8B" w:rsidTr="00D27FF4">
        <w:trPr>
          <w:gridAfter w:val="7"/>
          <w:wAfter w:w="1098" w:type="dxa"/>
          <w:trHeight w:val="915"/>
        </w:trPr>
        <w:tc>
          <w:tcPr>
            <w:tcW w:w="2528" w:type="dxa"/>
            <w:gridSpan w:val="4"/>
            <w:vMerge/>
            <w:tcBorders>
              <w:top w:val="nil"/>
              <w:left w:val="single" w:sz="8" w:space="0" w:color="auto"/>
              <w:bottom w:val="single" w:sz="4" w:space="0" w:color="000000"/>
              <w:right w:val="single" w:sz="4" w:space="0" w:color="auto"/>
            </w:tcBorders>
            <w:vAlign w:val="center"/>
            <w:hideMark/>
          </w:tcPr>
          <w:p w:rsidR="00AF0B8B" w:rsidRPr="00AF0B8B" w:rsidRDefault="00AF0B8B" w:rsidP="00AF0B8B">
            <w:pPr>
              <w:rPr>
                <w:rFonts w:ascii="Arial" w:hAnsi="Arial" w:cs="Arial"/>
                <w:color w:val="000000"/>
                <w:sz w:val="16"/>
                <w:szCs w:val="16"/>
              </w:rPr>
            </w:pPr>
          </w:p>
        </w:tc>
        <w:tc>
          <w:tcPr>
            <w:tcW w:w="4865" w:type="dxa"/>
            <w:gridSpan w:val="15"/>
            <w:vMerge/>
            <w:tcBorders>
              <w:top w:val="single" w:sz="4" w:space="0" w:color="auto"/>
              <w:left w:val="single" w:sz="4" w:space="0" w:color="auto"/>
              <w:bottom w:val="single" w:sz="4" w:space="0" w:color="000000"/>
              <w:right w:val="nil"/>
            </w:tcBorders>
            <w:vAlign w:val="center"/>
            <w:hideMark/>
          </w:tcPr>
          <w:p w:rsidR="00AF0B8B" w:rsidRPr="00AF0B8B" w:rsidRDefault="00AF0B8B" w:rsidP="00AF0B8B">
            <w:pPr>
              <w:rPr>
                <w:rFonts w:ascii="Arial" w:hAnsi="Arial" w:cs="Arial"/>
                <w:color w:val="000000"/>
                <w:sz w:val="16"/>
                <w:szCs w:val="16"/>
              </w:rPr>
            </w:pPr>
          </w:p>
        </w:tc>
        <w:tc>
          <w:tcPr>
            <w:tcW w:w="2441" w:type="dxa"/>
            <w:gridSpan w:val="5"/>
            <w:vMerge/>
            <w:tcBorders>
              <w:top w:val="nil"/>
              <w:left w:val="single" w:sz="8" w:space="0" w:color="auto"/>
              <w:bottom w:val="single" w:sz="8" w:space="0" w:color="000000"/>
              <w:right w:val="single" w:sz="8" w:space="0" w:color="auto"/>
            </w:tcBorders>
            <w:vAlign w:val="center"/>
            <w:hideMark/>
          </w:tcPr>
          <w:p w:rsidR="00AF0B8B" w:rsidRPr="00AF0B8B" w:rsidRDefault="00AF0B8B" w:rsidP="00AF0B8B">
            <w:pPr>
              <w:rPr>
                <w:rFonts w:ascii="Arial" w:hAnsi="Arial" w:cs="Arial"/>
                <w:color w:val="000000"/>
                <w:sz w:val="16"/>
                <w:szCs w:val="16"/>
              </w:rPr>
            </w:pPr>
          </w:p>
        </w:tc>
      </w:tr>
      <w:tr w:rsidR="00AF0B8B" w:rsidRPr="00AF0B8B" w:rsidTr="00D27FF4">
        <w:trPr>
          <w:gridAfter w:val="7"/>
          <w:wAfter w:w="1098" w:type="dxa"/>
          <w:trHeight w:val="1425"/>
        </w:trPr>
        <w:tc>
          <w:tcPr>
            <w:tcW w:w="2528" w:type="dxa"/>
            <w:gridSpan w:val="4"/>
            <w:vMerge w:val="restart"/>
            <w:tcBorders>
              <w:top w:val="nil"/>
              <w:left w:val="single" w:sz="8" w:space="0" w:color="auto"/>
              <w:bottom w:val="single" w:sz="4" w:space="0" w:color="000000"/>
              <w:right w:val="single" w:sz="4" w:space="0" w:color="auto"/>
            </w:tcBorders>
            <w:shd w:val="clear" w:color="auto" w:fill="auto"/>
            <w:vAlign w:val="center"/>
            <w:hideMark/>
          </w:tcPr>
          <w:p w:rsidR="00AF0B8B" w:rsidRPr="00AF0B8B" w:rsidRDefault="00AF0B8B" w:rsidP="00AF0B8B">
            <w:pPr>
              <w:jc w:val="center"/>
              <w:rPr>
                <w:rFonts w:ascii="Arial" w:hAnsi="Arial" w:cs="Arial"/>
                <w:color w:val="000000"/>
                <w:sz w:val="16"/>
                <w:szCs w:val="16"/>
              </w:rPr>
            </w:pPr>
            <w:r w:rsidRPr="00AF0B8B">
              <w:rPr>
                <w:rFonts w:ascii="Arial" w:hAnsi="Arial" w:cs="Arial"/>
                <w:color w:val="000000"/>
                <w:sz w:val="16"/>
                <w:szCs w:val="16"/>
              </w:rPr>
              <w:t>346 1 11 05035 10 0000 120</w:t>
            </w:r>
          </w:p>
        </w:tc>
        <w:tc>
          <w:tcPr>
            <w:tcW w:w="4865" w:type="dxa"/>
            <w:gridSpan w:val="15"/>
            <w:vMerge w:val="restart"/>
            <w:tcBorders>
              <w:top w:val="nil"/>
              <w:left w:val="single" w:sz="4" w:space="0" w:color="auto"/>
              <w:bottom w:val="single" w:sz="4" w:space="0" w:color="000000"/>
              <w:right w:val="single" w:sz="8" w:space="0" w:color="000000"/>
            </w:tcBorders>
            <w:shd w:val="clear" w:color="auto" w:fill="auto"/>
            <w:hideMark/>
          </w:tcPr>
          <w:p w:rsidR="00AF0B8B" w:rsidRPr="00AF0B8B" w:rsidRDefault="00AF0B8B" w:rsidP="00AF0B8B">
            <w:pPr>
              <w:rPr>
                <w:rFonts w:ascii="Arial" w:hAnsi="Arial" w:cs="Arial"/>
                <w:sz w:val="16"/>
                <w:szCs w:val="16"/>
              </w:rPr>
            </w:pPr>
            <w:r w:rsidRPr="00AF0B8B">
              <w:rPr>
                <w:rFonts w:ascii="Arial" w:hAnsi="Arial" w:cs="Arial"/>
                <w:sz w:val="16"/>
                <w:szCs w:val="16"/>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2441" w:type="dxa"/>
            <w:gridSpan w:val="5"/>
            <w:vMerge w:val="restart"/>
            <w:tcBorders>
              <w:top w:val="nil"/>
              <w:left w:val="single" w:sz="8" w:space="0" w:color="auto"/>
              <w:bottom w:val="single" w:sz="4" w:space="0" w:color="000000"/>
              <w:right w:val="single" w:sz="8" w:space="0" w:color="auto"/>
            </w:tcBorders>
            <w:shd w:val="clear" w:color="auto" w:fill="auto"/>
            <w:vAlign w:val="center"/>
            <w:hideMark/>
          </w:tcPr>
          <w:p w:rsidR="00AF0B8B" w:rsidRPr="00AF0B8B" w:rsidRDefault="00AF0B8B" w:rsidP="00AF0B8B">
            <w:pPr>
              <w:jc w:val="center"/>
              <w:rPr>
                <w:rFonts w:ascii="Arial" w:hAnsi="Arial" w:cs="Arial"/>
                <w:color w:val="000000"/>
                <w:sz w:val="16"/>
                <w:szCs w:val="16"/>
              </w:rPr>
            </w:pPr>
            <w:r w:rsidRPr="00AF0B8B">
              <w:rPr>
                <w:rFonts w:ascii="Arial" w:hAnsi="Arial" w:cs="Arial"/>
                <w:color w:val="000000"/>
                <w:sz w:val="16"/>
                <w:szCs w:val="16"/>
              </w:rPr>
              <w:t>21 300,00</w:t>
            </w:r>
          </w:p>
        </w:tc>
      </w:tr>
      <w:tr w:rsidR="00AF0B8B" w:rsidRPr="00AF0B8B" w:rsidTr="00D27FF4">
        <w:trPr>
          <w:gridAfter w:val="7"/>
          <w:wAfter w:w="1098" w:type="dxa"/>
          <w:trHeight w:val="960"/>
        </w:trPr>
        <w:tc>
          <w:tcPr>
            <w:tcW w:w="2528" w:type="dxa"/>
            <w:gridSpan w:val="4"/>
            <w:vMerge/>
            <w:tcBorders>
              <w:top w:val="nil"/>
              <w:left w:val="single" w:sz="8" w:space="0" w:color="auto"/>
              <w:bottom w:val="single" w:sz="4" w:space="0" w:color="000000"/>
              <w:right w:val="single" w:sz="4" w:space="0" w:color="auto"/>
            </w:tcBorders>
            <w:vAlign w:val="center"/>
            <w:hideMark/>
          </w:tcPr>
          <w:p w:rsidR="00AF0B8B" w:rsidRPr="00AF0B8B" w:rsidRDefault="00AF0B8B" w:rsidP="00AF0B8B">
            <w:pPr>
              <w:rPr>
                <w:rFonts w:ascii="Arial" w:hAnsi="Arial" w:cs="Arial"/>
                <w:color w:val="000000"/>
                <w:sz w:val="16"/>
                <w:szCs w:val="16"/>
              </w:rPr>
            </w:pPr>
          </w:p>
        </w:tc>
        <w:tc>
          <w:tcPr>
            <w:tcW w:w="4865" w:type="dxa"/>
            <w:gridSpan w:val="15"/>
            <w:vMerge/>
            <w:tcBorders>
              <w:top w:val="nil"/>
              <w:left w:val="single" w:sz="4" w:space="0" w:color="auto"/>
              <w:bottom w:val="single" w:sz="4" w:space="0" w:color="000000"/>
              <w:right w:val="single" w:sz="8" w:space="0" w:color="000000"/>
            </w:tcBorders>
            <w:vAlign w:val="center"/>
            <w:hideMark/>
          </w:tcPr>
          <w:p w:rsidR="00AF0B8B" w:rsidRPr="00AF0B8B" w:rsidRDefault="00AF0B8B" w:rsidP="00AF0B8B">
            <w:pPr>
              <w:rPr>
                <w:rFonts w:ascii="Arial" w:hAnsi="Arial" w:cs="Arial"/>
                <w:sz w:val="16"/>
                <w:szCs w:val="16"/>
              </w:rPr>
            </w:pPr>
          </w:p>
        </w:tc>
        <w:tc>
          <w:tcPr>
            <w:tcW w:w="2441" w:type="dxa"/>
            <w:gridSpan w:val="5"/>
            <w:vMerge/>
            <w:tcBorders>
              <w:top w:val="nil"/>
              <w:left w:val="single" w:sz="8" w:space="0" w:color="auto"/>
              <w:bottom w:val="single" w:sz="4" w:space="0" w:color="000000"/>
              <w:right w:val="single" w:sz="8" w:space="0" w:color="auto"/>
            </w:tcBorders>
            <w:vAlign w:val="center"/>
            <w:hideMark/>
          </w:tcPr>
          <w:p w:rsidR="00AF0B8B" w:rsidRPr="00AF0B8B" w:rsidRDefault="00AF0B8B" w:rsidP="00AF0B8B">
            <w:pPr>
              <w:rPr>
                <w:rFonts w:ascii="Arial" w:hAnsi="Arial" w:cs="Arial"/>
                <w:color w:val="000000"/>
                <w:sz w:val="16"/>
                <w:szCs w:val="16"/>
              </w:rPr>
            </w:pPr>
          </w:p>
        </w:tc>
      </w:tr>
      <w:tr w:rsidR="00AF0B8B" w:rsidRPr="00AF0B8B" w:rsidTr="00D27FF4">
        <w:trPr>
          <w:gridAfter w:val="7"/>
          <w:wAfter w:w="1098" w:type="dxa"/>
          <w:trHeight w:val="960"/>
        </w:trPr>
        <w:tc>
          <w:tcPr>
            <w:tcW w:w="2528" w:type="dxa"/>
            <w:gridSpan w:val="4"/>
            <w:vMerge w:val="restart"/>
            <w:tcBorders>
              <w:top w:val="nil"/>
              <w:left w:val="single" w:sz="8" w:space="0" w:color="auto"/>
              <w:bottom w:val="single" w:sz="4" w:space="0" w:color="000000"/>
              <w:right w:val="single" w:sz="4" w:space="0" w:color="auto"/>
            </w:tcBorders>
            <w:shd w:val="clear" w:color="auto" w:fill="auto"/>
            <w:vAlign w:val="center"/>
            <w:hideMark/>
          </w:tcPr>
          <w:p w:rsidR="00AF0B8B" w:rsidRPr="00AF0B8B" w:rsidRDefault="00AF0B8B" w:rsidP="00AF0B8B">
            <w:pPr>
              <w:jc w:val="center"/>
              <w:rPr>
                <w:rFonts w:ascii="Arial" w:hAnsi="Arial" w:cs="Arial"/>
                <w:color w:val="000000"/>
                <w:sz w:val="16"/>
                <w:szCs w:val="16"/>
              </w:rPr>
            </w:pPr>
            <w:r w:rsidRPr="00AF0B8B">
              <w:rPr>
                <w:rFonts w:ascii="Arial" w:hAnsi="Arial" w:cs="Arial"/>
                <w:color w:val="000000"/>
                <w:sz w:val="16"/>
                <w:szCs w:val="16"/>
              </w:rPr>
              <w:t>346 1 11 05075 10 0000 120</w:t>
            </w:r>
          </w:p>
        </w:tc>
        <w:tc>
          <w:tcPr>
            <w:tcW w:w="4865" w:type="dxa"/>
            <w:gridSpan w:val="15"/>
            <w:vMerge w:val="restart"/>
            <w:tcBorders>
              <w:top w:val="nil"/>
              <w:left w:val="single" w:sz="4" w:space="0" w:color="auto"/>
              <w:bottom w:val="single" w:sz="4" w:space="0" w:color="000000"/>
              <w:right w:val="single" w:sz="8" w:space="0" w:color="000000"/>
            </w:tcBorders>
            <w:shd w:val="clear" w:color="auto" w:fill="auto"/>
            <w:hideMark/>
          </w:tcPr>
          <w:p w:rsidR="00AF0B8B" w:rsidRPr="00AF0B8B" w:rsidRDefault="00AF0B8B" w:rsidP="00AF0B8B">
            <w:pPr>
              <w:rPr>
                <w:rFonts w:ascii="Arial" w:hAnsi="Arial" w:cs="Arial"/>
                <w:sz w:val="16"/>
                <w:szCs w:val="16"/>
              </w:rPr>
            </w:pPr>
            <w:r w:rsidRPr="00AF0B8B">
              <w:rPr>
                <w:rFonts w:ascii="Arial" w:hAnsi="Arial" w:cs="Arial"/>
                <w:sz w:val="16"/>
                <w:szCs w:val="16"/>
              </w:rPr>
              <w:t>Доходы от сдачи в аренду имущества, составляющего казну сельских поселений (за исключением земельных участков)</w:t>
            </w:r>
          </w:p>
        </w:tc>
        <w:tc>
          <w:tcPr>
            <w:tcW w:w="2441" w:type="dxa"/>
            <w:gridSpan w:val="5"/>
            <w:vMerge w:val="restart"/>
            <w:tcBorders>
              <w:top w:val="nil"/>
              <w:left w:val="single" w:sz="8" w:space="0" w:color="auto"/>
              <w:bottom w:val="single" w:sz="4" w:space="0" w:color="000000"/>
              <w:right w:val="single" w:sz="8" w:space="0" w:color="auto"/>
            </w:tcBorders>
            <w:shd w:val="clear" w:color="auto" w:fill="auto"/>
            <w:vAlign w:val="center"/>
            <w:hideMark/>
          </w:tcPr>
          <w:p w:rsidR="00AF0B8B" w:rsidRPr="00AF0B8B" w:rsidRDefault="00AF0B8B" w:rsidP="00AF0B8B">
            <w:pPr>
              <w:jc w:val="center"/>
              <w:rPr>
                <w:rFonts w:ascii="Arial" w:hAnsi="Arial" w:cs="Arial"/>
                <w:color w:val="000000"/>
                <w:sz w:val="16"/>
                <w:szCs w:val="16"/>
              </w:rPr>
            </w:pPr>
            <w:r w:rsidRPr="00AF0B8B">
              <w:rPr>
                <w:rFonts w:ascii="Arial" w:hAnsi="Arial" w:cs="Arial"/>
                <w:color w:val="000000"/>
                <w:sz w:val="16"/>
                <w:szCs w:val="16"/>
              </w:rPr>
              <w:t>1 000,00</w:t>
            </w:r>
          </w:p>
        </w:tc>
      </w:tr>
      <w:tr w:rsidR="00AF0B8B" w:rsidRPr="00AF0B8B" w:rsidTr="00D27FF4">
        <w:trPr>
          <w:gridAfter w:val="7"/>
          <w:wAfter w:w="1098" w:type="dxa"/>
          <w:trHeight w:val="458"/>
        </w:trPr>
        <w:tc>
          <w:tcPr>
            <w:tcW w:w="2528" w:type="dxa"/>
            <w:gridSpan w:val="4"/>
            <w:vMerge/>
            <w:tcBorders>
              <w:top w:val="nil"/>
              <w:left w:val="single" w:sz="8" w:space="0" w:color="auto"/>
              <w:bottom w:val="single" w:sz="4" w:space="0" w:color="000000"/>
              <w:right w:val="single" w:sz="4" w:space="0" w:color="auto"/>
            </w:tcBorders>
            <w:vAlign w:val="center"/>
            <w:hideMark/>
          </w:tcPr>
          <w:p w:rsidR="00AF0B8B" w:rsidRPr="00AF0B8B" w:rsidRDefault="00AF0B8B" w:rsidP="00AF0B8B">
            <w:pPr>
              <w:rPr>
                <w:rFonts w:ascii="Arial" w:hAnsi="Arial" w:cs="Arial"/>
                <w:color w:val="000000"/>
                <w:sz w:val="16"/>
                <w:szCs w:val="16"/>
              </w:rPr>
            </w:pPr>
          </w:p>
        </w:tc>
        <w:tc>
          <w:tcPr>
            <w:tcW w:w="4865" w:type="dxa"/>
            <w:gridSpan w:val="15"/>
            <w:vMerge/>
            <w:tcBorders>
              <w:top w:val="nil"/>
              <w:left w:val="single" w:sz="4" w:space="0" w:color="auto"/>
              <w:bottom w:val="single" w:sz="4" w:space="0" w:color="000000"/>
              <w:right w:val="single" w:sz="8" w:space="0" w:color="000000"/>
            </w:tcBorders>
            <w:vAlign w:val="center"/>
            <w:hideMark/>
          </w:tcPr>
          <w:p w:rsidR="00AF0B8B" w:rsidRPr="00AF0B8B" w:rsidRDefault="00AF0B8B" w:rsidP="00AF0B8B">
            <w:pPr>
              <w:rPr>
                <w:rFonts w:ascii="Arial" w:hAnsi="Arial" w:cs="Arial"/>
                <w:sz w:val="16"/>
                <w:szCs w:val="16"/>
              </w:rPr>
            </w:pPr>
          </w:p>
        </w:tc>
        <w:tc>
          <w:tcPr>
            <w:tcW w:w="2441" w:type="dxa"/>
            <w:gridSpan w:val="5"/>
            <w:vMerge/>
            <w:tcBorders>
              <w:top w:val="nil"/>
              <w:left w:val="single" w:sz="8" w:space="0" w:color="auto"/>
              <w:bottom w:val="single" w:sz="4" w:space="0" w:color="000000"/>
              <w:right w:val="single" w:sz="8" w:space="0" w:color="auto"/>
            </w:tcBorders>
            <w:vAlign w:val="center"/>
            <w:hideMark/>
          </w:tcPr>
          <w:p w:rsidR="00AF0B8B" w:rsidRPr="00AF0B8B" w:rsidRDefault="00AF0B8B" w:rsidP="00AF0B8B">
            <w:pPr>
              <w:rPr>
                <w:rFonts w:ascii="Arial" w:hAnsi="Arial" w:cs="Arial"/>
                <w:color w:val="000000"/>
                <w:sz w:val="16"/>
                <w:szCs w:val="16"/>
              </w:rPr>
            </w:pPr>
          </w:p>
        </w:tc>
      </w:tr>
      <w:tr w:rsidR="00AF0B8B" w:rsidRPr="00AF0B8B" w:rsidTr="00D27FF4">
        <w:trPr>
          <w:gridAfter w:val="7"/>
          <w:wAfter w:w="1098" w:type="dxa"/>
          <w:trHeight w:val="1005"/>
        </w:trPr>
        <w:tc>
          <w:tcPr>
            <w:tcW w:w="2528" w:type="dxa"/>
            <w:gridSpan w:val="4"/>
            <w:tcBorders>
              <w:top w:val="single" w:sz="8" w:space="0" w:color="auto"/>
              <w:left w:val="single" w:sz="8" w:space="0" w:color="auto"/>
              <w:bottom w:val="single" w:sz="8" w:space="0" w:color="auto"/>
              <w:right w:val="single" w:sz="4" w:space="0" w:color="auto"/>
            </w:tcBorders>
            <w:shd w:val="clear" w:color="auto" w:fill="auto"/>
            <w:vAlign w:val="center"/>
            <w:hideMark/>
          </w:tcPr>
          <w:p w:rsidR="00AF0B8B" w:rsidRPr="00AF0B8B" w:rsidRDefault="00AF0B8B" w:rsidP="00AF0B8B">
            <w:pPr>
              <w:jc w:val="center"/>
              <w:rPr>
                <w:rFonts w:ascii="Arial" w:hAnsi="Arial" w:cs="Arial"/>
                <w:b/>
                <w:bCs/>
                <w:color w:val="000000"/>
                <w:sz w:val="16"/>
                <w:szCs w:val="16"/>
              </w:rPr>
            </w:pPr>
            <w:r w:rsidRPr="00AF0B8B">
              <w:rPr>
                <w:rFonts w:ascii="Arial" w:hAnsi="Arial" w:cs="Arial"/>
                <w:b/>
                <w:bCs/>
                <w:color w:val="000000"/>
                <w:sz w:val="16"/>
                <w:szCs w:val="16"/>
              </w:rPr>
              <w:t>000 2 02 00000 00 0000 000</w:t>
            </w:r>
          </w:p>
        </w:tc>
        <w:tc>
          <w:tcPr>
            <w:tcW w:w="4865" w:type="dxa"/>
            <w:gridSpan w:val="15"/>
            <w:tcBorders>
              <w:top w:val="single" w:sz="8" w:space="0" w:color="auto"/>
              <w:left w:val="nil"/>
              <w:bottom w:val="single" w:sz="8" w:space="0" w:color="auto"/>
              <w:right w:val="single" w:sz="4" w:space="0" w:color="000000"/>
            </w:tcBorders>
            <w:shd w:val="clear" w:color="auto" w:fill="auto"/>
            <w:vAlign w:val="center"/>
            <w:hideMark/>
          </w:tcPr>
          <w:p w:rsidR="00AF0B8B" w:rsidRPr="00AF0B8B" w:rsidRDefault="00AF0B8B" w:rsidP="00AF0B8B">
            <w:pPr>
              <w:jc w:val="center"/>
              <w:rPr>
                <w:rFonts w:ascii="Arial" w:hAnsi="Arial" w:cs="Arial"/>
                <w:b/>
                <w:bCs/>
                <w:color w:val="000000"/>
                <w:sz w:val="16"/>
                <w:szCs w:val="16"/>
              </w:rPr>
            </w:pPr>
            <w:r w:rsidRPr="00AF0B8B">
              <w:rPr>
                <w:rFonts w:ascii="Arial" w:hAnsi="Arial" w:cs="Arial"/>
                <w:b/>
                <w:bCs/>
                <w:color w:val="000000"/>
                <w:sz w:val="16"/>
                <w:szCs w:val="16"/>
              </w:rPr>
              <w:t>Безвозмездные поступления от других бюджетов бюджетной системы Российской Федерации</w:t>
            </w:r>
          </w:p>
        </w:tc>
        <w:tc>
          <w:tcPr>
            <w:tcW w:w="2441" w:type="dxa"/>
            <w:gridSpan w:val="5"/>
            <w:tcBorders>
              <w:top w:val="single" w:sz="8" w:space="0" w:color="auto"/>
              <w:left w:val="nil"/>
              <w:bottom w:val="single" w:sz="8" w:space="0" w:color="auto"/>
              <w:right w:val="single" w:sz="8" w:space="0" w:color="auto"/>
            </w:tcBorders>
            <w:shd w:val="clear" w:color="auto" w:fill="auto"/>
            <w:vAlign w:val="center"/>
            <w:hideMark/>
          </w:tcPr>
          <w:p w:rsidR="00AF0B8B" w:rsidRPr="00AF0B8B" w:rsidRDefault="00AF0B8B" w:rsidP="00AF0B8B">
            <w:pPr>
              <w:jc w:val="center"/>
              <w:rPr>
                <w:rFonts w:ascii="Arial" w:hAnsi="Arial" w:cs="Arial"/>
                <w:b/>
                <w:bCs/>
                <w:color w:val="000000"/>
                <w:sz w:val="16"/>
                <w:szCs w:val="16"/>
              </w:rPr>
            </w:pPr>
            <w:r w:rsidRPr="00AF0B8B">
              <w:rPr>
                <w:rFonts w:ascii="Arial" w:hAnsi="Arial" w:cs="Arial"/>
                <w:b/>
                <w:bCs/>
                <w:color w:val="000000"/>
                <w:sz w:val="16"/>
                <w:szCs w:val="16"/>
              </w:rPr>
              <w:t>5 624 541,00</w:t>
            </w:r>
          </w:p>
        </w:tc>
      </w:tr>
      <w:tr w:rsidR="00AF0B8B" w:rsidRPr="00AF0B8B" w:rsidTr="00D27FF4">
        <w:trPr>
          <w:gridAfter w:val="7"/>
          <w:wAfter w:w="1098" w:type="dxa"/>
          <w:trHeight w:val="300"/>
        </w:trPr>
        <w:tc>
          <w:tcPr>
            <w:tcW w:w="2528" w:type="dxa"/>
            <w:gridSpan w:val="4"/>
            <w:tcBorders>
              <w:top w:val="nil"/>
              <w:left w:val="single" w:sz="8" w:space="0" w:color="auto"/>
              <w:bottom w:val="single" w:sz="4" w:space="0" w:color="auto"/>
              <w:right w:val="single" w:sz="4" w:space="0" w:color="auto"/>
            </w:tcBorders>
            <w:shd w:val="clear" w:color="auto" w:fill="auto"/>
            <w:vAlign w:val="center"/>
            <w:hideMark/>
          </w:tcPr>
          <w:p w:rsidR="00AF0B8B" w:rsidRPr="00AF0B8B" w:rsidRDefault="00AF0B8B" w:rsidP="00AF0B8B">
            <w:pPr>
              <w:jc w:val="center"/>
              <w:rPr>
                <w:rFonts w:ascii="Arial" w:hAnsi="Arial" w:cs="Arial"/>
                <w:color w:val="000000"/>
                <w:sz w:val="16"/>
                <w:szCs w:val="16"/>
              </w:rPr>
            </w:pPr>
            <w:r w:rsidRPr="00AF0B8B">
              <w:rPr>
                <w:rFonts w:ascii="Arial" w:hAnsi="Arial" w:cs="Arial"/>
                <w:color w:val="000000"/>
                <w:sz w:val="16"/>
                <w:szCs w:val="16"/>
              </w:rPr>
              <w:t>346 2 02 15001 10 0000 150</w:t>
            </w:r>
          </w:p>
        </w:tc>
        <w:tc>
          <w:tcPr>
            <w:tcW w:w="4865" w:type="dxa"/>
            <w:gridSpan w:val="15"/>
            <w:tcBorders>
              <w:top w:val="nil"/>
              <w:left w:val="nil"/>
              <w:bottom w:val="single" w:sz="4" w:space="0" w:color="auto"/>
              <w:right w:val="single" w:sz="4" w:space="0" w:color="000000"/>
            </w:tcBorders>
            <w:shd w:val="clear" w:color="auto" w:fill="auto"/>
            <w:vAlign w:val="center"/>
            <w:hideMark/>
          </w:tcPr>
          <w:p w:rsidR="00AF0B8B" w:rsidRPr="00AF0B8B" w:rsidRDefault="00AF0B8B" w:rsidP="00AF0B8B">
            <w:pPr>
              <w:rPr>
                <w:rFonts w:ascii="Arial" w:hAnsi="Arial" w:cs="Arial"/>
                <w:color w:val="000000"/>
                <w:sz w:val="16"/>
                <w:szCs w:val="16"/>
              </w:rPr>
            </w:pPr>
            <w:r w:rsidRPr="00AF0B8B">
              <w:rPr>
                <w:rFonts w:ascii="Arial" w:hAnsi="Arial" w:cs="Arial"/>
                <w:color w:val="000000"/>
                <w:sz w:val="16"/>
                <w:szCs w:val="16"/>
              </w:rPr>
              <w:t>Дотации бюджетам сельских поселений на выравнивание бюджетной обеспеченности</w:t>
            </w:r>
          </w:p>
        </w:tc>
        <w:tc>
          <w:tcPr>
            <w:tcW w:w="2441" w:type="dxa"/>
            <w:gridSpan w:val="5"/>
            <w:tcBorders>
              <w:top w:val="nil"/>
              <w:left w:val="nil"/>
              <w:bottom w:val="single" w:sz="4" w:space="0" w:color="auto"/>
              <w:right w:val="single" w:sz="8" w:space="0" w:color="auto"/>
            </w:tcBorders>
            <w:shd w:val="clear" w:color="auto" w:fill="auto"/>
            <w:vAlign w:val="center"/>
            <w:hideMark/>
          </w:tcPr>
          <w:p w:rsidR="00AF0B8B" w:rsidRPr="00AF0B8B" w:rsidRDefault="00AF0B8B" w:rsidP="00AF0B8B">
            <w:pPr>
              <w:jc w:val="center"/>
              <w:rPr>
                <w:rFonts w:ascii="Arial" w:hAnsi="Arial" w:cs="Arial"/>
                <w:color w:val="000000"/>
                <w:sz w:val="16"/>
                <w:szCs w:val="16"/>
              </w:rPr>
            </w:pPr>
            <w:r w:rsidRPr="00AF0B8B">
              <w:rPr>
                <w:rFonts w:ascii="Arial" w:hAnsi="Arial" w:cs="Arial"/>
                <w:color w:val="000000"/>
                <w:sz w:val="16"/>
                <w:szCs w:val="16"/>
              </w:rPr>
              <w:t>5 332 900,00</w:t>
            </w:r>
          </w:p>
        </w:tc>
      </w:tr>
      <w:tr w:rsidR="00AF0B8B" w:rsidRPr="00AF0B8B" w:rsidTr="00D27FF4">
        <w:trPr>
          <w:gridAfter w:val="7"/>
          <w:wAfter w:w="1098" w:type="dxa"/>
          <w:trHeight w:val="855"/>
        </w:trPr>
        <w:tc>
          <w:tcPr>
            <w:tcW w:w="2528" w:type="dxa"/>
            <w:gridSpan w:val="4"/>
            <w:tcBorders>
              <w:top w:val="nil"/>
              <w:left w:val="single" w:sz="8" w:space="0" w:color="auto"/>
              <w:bottom w:val="single" w:sz="4" w:space="0" w:color="auto"/>
              <w:right w:val="single" w:sz="4" w:space="0" w:color="auto"/>
            </w:tcBorders>
            <w:shd w:val="clear" w:color="auto" w:fill="auto"/>
            <w:vAlign w:val="center"/>
            <w:hideMark/>
          </w:tcPr>
          <w:p w:rsidR="00AF0B8B" w:rsidRPr="00AF0B8B" w:rsidRDefault="00AF0B8B" w:rsidP="00AF0B8B">
            <w:pPr>
              <w:jc w:val="center"/>
              <w:rPr>
                <w:rFonts w:ascii="Arial" w:hAnsi="Arial" w:cs="Arial"/>
                <w:color w:val="000000"/>
                <w:sz w:val="16"/>
                <w:szCs w:val="16"/>
              </w:rPr>
            </w:pPr>
            <w:r w:rsidRPr="00AF0B8B">
              <w:rPr>
                <w:rFonts w:ascii="Arial" w:hAnsi="Arial" w:cs="Arial"/>
                <w:color w:val="000000"/>
                <w:sz w:val="16"/>
                <w:szCs w:val="16"/>
              </w:rPr>
              <w:t>346 2 02 30024 10 0000 150</w:t>
            </w:r>
          </w:p>
        </w:tc>
        <w:tc>
          <w:tcPr>
            <w:tcW w:w="4865" w:type="dxa"/>
            <w:gridSpan w:val="15"/>
            <w:tcBorders>
              <w:top w:val="single" w:sz="4" w:space="0" w:color="auto"/>
              <w:left w:val="nil"/>
              <w:bottom w:val="single" w:sz="4" w:space="0" w:color="auto"/>
              <w:right w:val="single" w:sz="4" w:space="0" w:color="000000"/>
            </w:tcBorders>
            <w:shd w:val="clear" w:color="auto" w:fill="auto"/>
            <w:vAlign w:val="center"/>
            <w:hideMark/>
          </w:tcPr>
          <w:p w:rsidR="00AF0B8B" w:rsidRPr="00AF0B8B" w:rsidRDefault="00AF0B8B" w:rsidP="00AF0B8B">
            <w:pPr>
              <w:rPr>
                <w:rFonts w:ascii="Arial" w:hAnsi="Arial" w:cs="Arial"/>
                <w:color w:val="000000"/>
                <w:sz w:val="16"/>
                <w:szCs w:val="16"/>
              </w:rPr>
            </w:pPr>
            <w:r w:rsidRPr="00AF0B8B">
              <w:rPr>
                <w:rFonts w:ascii="Arial" w:hAnsi="Arial" w:cs="Arial"/>
                <w:color w:val="000000"/>
                <w:sz w:val="16"/>
                <w:szCs w:val="16"/>
              </w:rPr>
              <w:t>Субвенции бюджетам сельских поселений на выполнение передаваемых полномочий субъектов Российской Федерации</w:t>
            </w:r>
          </w:p>
        </w:tc>
        <w:tc>
          <w:tcPr>
            <w:tcW w:w="2441" w:type="dxa"/>
            <w:gridSpan w:val="5"/>
            <w:tcBorders>
              <w:top w:val="nil"/>
              <w:left w:val="nil"/>
              <w:bottom w:val="single" w:sz="4" w:space="0" w:color="auto"/>
              <w:right w:val="single" w:sz="8" w:space="0" w:color="auto"/>
            </w:tcBorders>
            <w:shd w:val="clear" w:color="auto" w:fill="auto"/>
            <w:vAlign w:val="center"/>
            <w:hideMark/>
          </w:tcPr>
          <w:p w:rsidR="00AF0B8B" w:rsidRPr="00AF0B8B" w:rsidRDefault="00AF0B8B" w:rsidP="00AF0B8B">
            <w:pPr>
              <w:jc w:val="center"/>
              <w:rPr>
                <w:rFonts w:ascii="Arial" w:hAnsi="Arial" w:cs="Arial"/>
                <w:color w:val="000000"/>
                <w:sz w:val="16"/>
                <w:szCs w:val="16"/>
              </w:rPr>
            </w:pPr>
            <w:r w:rsidRPr="00AF0B8B">
              <w:rPr>
                <w:rFonts w:ascii="Arial" w:hAnsi="Arial" w:cs="Arial"/>
                <w:color w:val="000000"/>
                <w:sz w:val="16"/>
                <w:szCs w:val="16"/>
              </w:rPr>
              <w:t>0,00</w:t>
            </w:r>
          </w:p>
        </w:tc>
      </w:tr>
      <w:tr w:rsidR="00AF0B8B" w:rsidRPr="00AF0B8B" w:rsidTr="00D27FF4">
        <w:trPr>
          <w:gridAfter w:val="7"/>
          <w:wAfter w:w="1098" w:type="dxa"/>
          <w:trHeight w:val="855"/>
        </w:trPr>
        <w:tc>
          <w:tcPr>
            <w:tcW w:w="2528" w:type="dxa"/>
            <w:gridSpan w:val="4"/>
            <w:tcBorders>
              <w:top w:val="nil"/>
              <w:left w:val="single" w:sz="8" w:space="0" w:color="auto"/>
              <w:bottom w:val="single" w:sz="4" w:space="0" w:color="auto"/>
              <w:right w:val="single" w:sz="4" w:space="0" w:color="auto"/>
            </w:tcBorders>
            <w:shd w:val="clear" w:color="auto" w:fill="auto"/>
            <w:vAlign w:val="center"/>
            <w:hideMark/>
          </w:tcPr>
          <w:p w:rsidR="00AF0B8B" w:rsidRPr="00AF0B8B" w:rsidRDefault="00AF0B8B" w:rsidP="00AF0B8B">
            <w:pPr>
              <w:jc w:val="center"/>
              <w:rPr>
                <w:rFonts w:ascii="Arial" w:hAnsi="Arial" w:cs="Arial"/>
                <w:color w:val="000000"/>
                <w:sz w:val="16"/>
                <w:szCs w:val="16"/>
              </w:rPr>
            </w:pPr>
            <w:r w:rsidRPr="00AF0B8B">
              <w:rPr>
                <w:rFonts w:ascii="Arial" w:hAnsi="Arial" w:cs="Arial"/>
                <w:color w:val="000000"/>
                <w:sz w:val="16"/>
                <w:szCs w:val="16"/>
              </w:rPr>
              <w:t>346 2 02 35118 10 0000 150</w:t>
            </w:r>
          </w:p>
        </w:tc>
        <w:tc>
          <w:tcPr>
            <w:tcW w:w="4865" w:type="dxa"/>
            <w:gridSpan w:val="15"/>
            <w:tcBorders>
              <w:top w:val="single" w:sz="4" w:space="0" w:color="auto"/>
              <w:left w:val="nil"/>
              <w:bottom w:val="single" w:sz="4" w:space="0" w:color="auto"/>
              <w:right w:val="single" w:sz="4" w:space="0" w:color="000000"/>
            </w:tcBorders>
            <w:shd w:val="clear" w:color="auto" w:fill="auto"/>
            <w:vAlign w:val="center"/>
            <w:hideMark/>
          </w:tcPr>
          <w:p w:rsidR="00AF0B8B" w:rsidRPr="00AF0B8B" w:rsidRDefault="00AF0B8B" w:rsidP="00AF0B8B">
            <w:pPr>
              <w:rPr>
                <w:rFonts w:ascii="Arial" w:hAnsi="Arial" w:cs="Arial"/>
                <w:color w:val="000000"/>
                <w:sz w:val="16"/>
                <w:szCs w:val="16"/>
              </w:rPr>
            </w:pPr>
            <w:r w:rsidRPr="00AF0B8B">
              <w:rPr>
                <w:rFonts w:ascii="Arial" w:hAnsi="Arial" w:cs="Arial"/>
                <w:color w:val="000000"/>
                <w:sz w:val="16"/>
                <w:szCs w:val="16"/>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2441" w:type="dxa"/>
            <w:gridSpan w:val="5"/>
            <w:tcBorders>
              <w:top w:val="nil"/>
              <w:left w:val="nil"/>
              <w:bottom w:val="single" w:sz="4" w:space="0" w:color="auto"/>
              <w:right w:val="single" w:sz="8" w:space="0" w:color="auto"/>
            </w:tcBorders>
            <w:shd w:val="clear" w:color="auto" w:fill="auto"/>
            <w:vAlign w:val="center"/>
            <w:hideMark/>
          </w:tcPr>
          <w:p w:rsidR="00AF0B8B" w:rsidRPr="00AF0B8B" w:rsidRDefault="00AF0B8B" w:rsidP="00AF0B8B">
            <w:pPr>
              <w:jc w:val="center"/>
              <w:rPr>
                <w:rFonts w:ascii="Arial" w:hAnsi="Arial" w:cs="Arial"/>
                <w:color w:val="000000"/>
                <w:sz w:val="16"/>
                <w:szCs w:val="16"/>
              </w:rPr>
            </w:pPr>
            <w:r w:rsidRPr="00AF0B8B">
              <w:rPr>
                <w:rFonts w:ascii="Arial" w:hAnsi="Arial" w:cs="Arial"/>
                <w:color w:val="000000"/>
                <w:sz w:val="16"/>
                <w:szCs w:val="16"/>
              </w:rPr>
              <w:t>96 141,00</w:t>
            </w:r>
          </w:p>
        </w:tc>
      </w:tr>
      <w:tr w:rsidR="00AF0B8B" w:rsidRPr="00AF0B8B" w:rsidTr="00D27FF4">
        <w:trPr>
          <w:gridAfter w:val="7"/>
          <w:wAfter w:w="1098" w:type="dxa"/>
          <w:trHeight w:val="1245"/>
        </w:trPr>
        <w:tc>
          <w:tcPr>
            <w:tcW w:w="2528" w:type="dxa"/>
            <w:gridSpan w:val="4"/>
            <w:tcBorders>
              <w:top w:val="nil"/>
              <w:left w:val="single" w:sz="8" w:space="0" w:color="auto"/>
              <w:bottom w:val="single" w:sz="4" w:space="0" w:color="auto"/>
              <w:right w:val="single" w:sz="4" w:space="0" w:color="auto"/>
            </w:tcBorders>
            <w:shd w:val="clear" w:color="auto" w:fill="auto"/>
            <w:vAlign w:val="center"/>
            <w:hideMark/>
          </w:tcPr>
          <w:p w:rsidR="00AF0B8B" w:rsidRPr="00AF0B8B" w:rsidRDefault="00AF0B8B" w:rsidP="00AF0B8B">
            <w:pPr>
              <w:jc w:val="center"/>
              <w:rPr>
                <w:rFonts w:ascii="Arial" w:hAnsi="Arial" w:cs="Arial"/>
                <w:color w:val="000000"/>
                <w:sz w:val="16"/>
                <w:szCs w:val="16"/>
              </w:rPr>
            </w:pPr>
            <w:r w:rsidRPr="00AF0B8B">
              <w:rPr>
                <w:rFonts w:ascii="Arial" w:hAnsi="Arial" w:cs="Arial"/>
                <w:color w:val="000000"/>
                <w:sz w:val="16"/>
                <w:szCs w:val="16"/>
              </w:rPr>
              <w:t>3462 02 40014 10 0000 150</w:t>
            </w:r>
          </w:p>
        </w:tc>
        <w:tc>
          <w:tcPr>
            <w:tcW w:w="4865" w:type="dxa"/>
            <w:gridSpan w:val="15"/>
            <w:tcBorders>
              <w:top w:val="single" w:sz="4" w:space="0" w:color="auto"/>
              <w:left w:val="nil"/>
              <w:bottom w:val="single" w:sz="4" w:space="0" w:color="auto"/>
              <w:right w:val="single" w:sz="4" w:space="0" w:color="000000"/>
            </w:tcBorders>
            <w:shd w:val="clear" w:color="auto" w:fill="auto"/>
            <w:vAlign w:val="center"/>
            <w:hideMark/>
          </w:tcPr>
          <w:p w:rsidR="00AF0B8B" w:rsidRPr="00AF0B8B" w:rsidRDefault="00AF0B8B" w:rsidP="00AF0B8B">
            <w:pPr>
              <w:rPr>
                <w:rFonts w:ascii="Arial" w:hAnsi="Arial" w:cs="Arial"/>
                <w:color w:val="000000"/>
                <w:sz w:val="16"/>
                <w:szCs w:val="16"/>
              </w:rPr>
            </w:pPr>
            <w:r w:rsidRPr="00AF0B8B">
              <w:rPr>
                <w:rFonts w:ascii="Arial" w:hAnsi="Arial" w:cs="Arial"/>
                <w:color w:val="000000"/>
                <w:sz w:val="16"/>
                <w:szCs w:val="1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2441" w:type="dxa"/>
            <w:gridSpan w:val="5"/>
            <w:tcBorders>
              <w:top w:val="nil"/>
              <w:left w:val="nil"/>
              <w:bottom w:val="single" w:sz="4" w:space="0" w:color="auto"/>
              <w:right w:val="single" w:sz="8" w:space="0" w:color="auto"/>
            </w:tcBorders>
            <w:shd w:val="clear" w:color="auto" w:fill="auto"/>
            <w:vAlign w:val="center"/>
            <w:hideMark/>
          </w:tcPr>
          <w:p w:rsidR="00AF0B8B" w:rsidRPr="00AF0B8B" w:rsidRDefault="00AF0B8B" w:rsidP="00AF0B8B">
            <w:pPr>
              <w:jc w:val="center"/>
              <w:rPr>
                <w:rFonts w:ascii="Arial" w:hAnsi="Arial" w:cs="Arial"/>
                <w:color w:val="000000"/>
                <w:sz w:val="16"/>
                <w:szCs w:val="16"/>
              </w:rPr>
            </w:pPr>
            <w:r w:rsidRPr="00AF0B8B">
              <w:rPr>
                <w:rFonts w:ascii="Arial" w:hAnsi="Arial" w:cs="Arial"/>
                <w:color w:val="000000"/>
                <w:sz w:val="16"/>
                <w:szCs w:val="16"/>
              </w:rPr>
              <w:t>0,00</w:t>
            </w:r>
          </w:p>
        </w:tc>
      </w:tr>
      <w:tr w:rsidR="00AF0B8B" w:rsidRPr="00AF0B8B" w:rsidTr="00D27FF4">
        <w:trPr>
          <w:gridAfter w:val="7"/>
          <w:wAfter w:w="1098" w:type="dxa"/>
          <w:trHeight w:val="825"/>
        </w:trPr>
        <w:tc>
          <w:tcPr>
            <w:tcW w:w="2528" w:type="dxa"/>
            <w:gridSpan w:val="4"/>
            <w:tcBorders>
              <w:top w:val="nil"/>
              <w:left w:val="single" w:sz="8" w:space="0" w:color="auto"/>
              <w:bottom w:val="single" w:sz="4" w:space="0" w:color="auto"/>
              <w:right w:val="single" w:sz="4" w:space="0" w:color="auto"/>
            </w:tcBorders>
            <w:shd w:val="clear" w:color="auto" w:fill="auto"/>
            <w:vAlign w:val="center"/>
            <w:hideMark/>
          </w:tcPr>
          <w:p w:rsidR="00AF0B8B" w:rsidRPr="00AF0B8B" w:rsidRDefault="00AF0B8B" w:rsidP="00AF0B8B">
            <w:pPr>
              <w:jc w:val="center"/>
              <w:rPr>
                <w:rFonts w:ascii="Arial" w:hAnsi="Arial" w:cs="Arial"/>
                <w:color w:val="000000"/>
                <w:sz w:val="16"/>
                <w:szCs w:val="16"/>
              </w:rPr>
            </w:pPr>
            <w:r w:rsidRPr="00AF0B8B">
              <w:rPr>
                <w:rFonts w:ascii="Arial" w:hAnsi="Arial" w:cs="Arial"/>
                <w:color w:val="000000"/>
                <w:sz w:val="16"/>
                <w:szCs w:val="16"/>
              </w:rPr>
              <w:t>346 2 02 49999 10 0000 150</w:t>
            </w:r>
          </w:p>
        </w:tc>
        <w:tc>
          <w:tcPr>
            <w:tcW w:w="4865" w:type="dxa"/>
            <w:gridSpan w:val="15"/>
            <w:tcBorders>
              <w:top w:val="single" w:sz="4" w:space="0" w:color="auto"/>
              <w:left w:val="nil"/>
              <w:bottom w:val="single" w:sz="4" w:space="0" w:color="auto"/>
              <w:right w:val="single" w:sz="4" w:space="0" w:color="000000"/>
            </w:tcBorders>
            <w:shd w:val="clear" w:color="auto" w:fill="auto"/>
            <w:vAlign w:val="center"/>
            <w:hideMark/>
          </w:tcPr>
          <w:p w:rsidR="00AF0B8B" w:rsidRPr="00AF0B8B" w:rsidRDefault="00AF0B8B" w:rsidP="00AF0B8B">
            <w:pPr>
              <w:rPr>
                <w:rFonts w:ascii="Arial" w:hAnsi="Arial" w:cs="Arial"/>
                <w:color w:val="000000"/>
                <w:sz w:val="16"/>
                <w:szCs w:val="16"/>
              </w:rPr>
            </w:pPr>
            <w:r w:rsidRPr="00AF0B8B">
              <w:rPr>
                <w:rFonts w:ascii="Arial" w:hAnsi="Arial" w:cs="Arial"/>
                <w:color w:val="000000"/>
                <w:sz w:val="16"/>
                <w:szCs w:val="16"/>
              </w:rPr>
              <w:t>Прочие межбюджетные трансферты, передаваемые бюджетам сельских поселений</w:t>
            </w:r>
          </w:p>
        </w:tc>
        <w:tc>
          <w:tcPr>
            <w:tcW w:w="2441" w:type="dxa"/>
            <w:gridSpan w:val="5"/>
            <w:tcBorders>
              <w:top w:val="nil"/>
              <w:left w:val="nil"/>
              <w:bottom w:val="single" w:sz="4" w:space="0" w:color="auto"/>
              <w:right w:val="single" w:sz="8" w:space="0" w:color="auto"/>
            </w:tcBorders>
            <w:shd w:val="clear" w:color="auto" w:fill="auto"/>
            <w:vAlign w:val="center"/>
            <w:hideMark/>
          </w:tcPr>
          <w:p w:rsidR="00AF0B8B" w:rsidRPr="00AF0B8B" w:rsidRDefault="00AF0B8B" w:rsidP="00AF0B8B">
            <w:pPr>
              <w:jc w:val="center"/>
              <w:rPr>
                <w:rFonts w:ascii="Arial" w:hAnsi="Arial" w:cs="Arial"/>
                <w:color w:val="000000"/>
                <w:sz w:val="16"/>
                <w:szCs w:val="16"/>
              </w:rPr>
            </w:pPr>
            <w:r w:rsidRPr="00AF0B8B">
              <w:rPr>
                <w:rFonts w:ascii="Arial" w:hAnsi="Arial" w:cs="Arial"/>
                <w:color w:val="000000"/>
                <w:sz w:val="16"/>
                <w:szCs w:val="16"/>
              </w:rPr>
              <w:t>195 500,00</w:t>
            </w:r>
          </w:p>
        </w:tc>
      </w:tr>
      <w:tr w:rsidR="00AF0B8B" w:rsidRPr="00AF0B8B" w:rsidTr="00D27FF4">
        <w:trPr>
          <w:gridAfter w:val="7"/>
          <w:wAfter w:w="1098" w:type="dxa"/>
          <w:trHeight w:val="855"/>
        </w:trPr>
        <w:tc>
          <w:tcPr>
            <w:tcW w:w="7393" w:type="dxa"/>
            <w:gridSpan w:val="19"/>
            <w:tcBorders>
              <w:top w:val="single" w:sz="8" w:space="0" w:color="auto"/>
              <w:left w:val="single" w:sz="8" w:space="0" w:color="auto"/>
              <w:bottom w:val="single" w:sz="8" w:space="0" w:color="auto"/>
              <w:right w:val="nil"/>
            </w:tcBorders>
            <w:shd w:val="clear" w:color="auto" w:fill="auto"/>
            <w:vAlign w:val="center"/>
            <w:hideMark/>
          </w:tcPr>
          <w:p w:rsidR="00AF0B8B" w:rsidRPr="00AF0B8B" w:rsidRDefault="00AF0B8B" w:rsidP="00AF0B8B">
            <w:pPr>
              <w:jc w:val="center"/>
              <w:rPr>
                <w:rFonts w:ascii="Arial" w:hAnsi="Arial" w:cs="Arial"/>
                <w:b/>
                <w:bCs/>
                <w:color w:val="000000"/>
                <w:sz w:val="16"/>
                <w:szCs w:val="16"/>
              </w:rPr>
            </w:pPr>
            <w:r w:rsidRPr="00AF0B8B">
              <w:rPr>
                <w:rFonts w:ascii="Arial" w:hAnsi="Arial" w:cs="Arial"/>
                <w:b/>
                <w:bCs/>
                <w:color w:val="000000"/>
                <w:sz w:val="16"/>
                <w:szCs w:val="16"/>
              </w:rPr>
              <w:lastRenderedPageBreak/>
              <w:t>ИТОГО</w:t>
            </w:r>
          </w:p>
        </w:tc>
        <w:tc>
          <w:tcPr>
            <w:tcW w:w="2441" w:type="dxa"/>
            <w:gridSpan w:val="5"/>
            <w:tcBorders>
              <w:top w:val="single" w:sz="8" w:space="0" w:color="auto"/>
              <w:left w:val="single" w:sz="4" w:space="0" w:color="auto"/>
              <w:bottom w:val="single" w:sz="8" w:space="0" w:color="auto"/>
              <w:right w:val="single" w:sz="8" w:space="0" w:color="auto"/>
            </w:tcBorders>
            <w:shd w:val="clear" w:color="auto" w:fill="auto"/>
            <w:vAlign w:val="center"/>
            <w:hideMark/>
          </w:tcPr>
          <w:p w:rsidR="00AF0B8B" w:rsidRPr="00AF0B8B" w:rsidRDefault="00AF0B8B" w:rsidP="00AF0B8B">
            <w:pPr>
              <w:jc w:val="center"/>
              <w:rPr>
                <w:rFonts w:ascii="Arial" w:hAnsi="Arial" w:cs="Arial"/>
                <w:b/>
                <w:bCs/>
                <w:color w:val="000000"/>
                <w:sz w:val="16"/>
                <w:szCs w:val="16"/>
              </w:rPr>
            </w:pPr>
            <w:r w:rsidRPr="00AF0B8B">
              <w:rPr>
                <w:rFonts w:ascii="Arial" w:hAnsi="Arial" w:cs="Arial"/>
                <w:b/>
                <w:bCs/>
                <w:color w:val="000000"/>
                <w:sz w:val="16"/>
                <w:szCs w:val="16"/>
              </w:rPr>
              <w:t>7 487 841,00</w:t>
            </w:r>
          </w:p>
        </w:tc>
      </w:tr>
      <w:tr w:rsidR="00AF0B8B" w:rsidRPr="00AF0B8B" w:rsidTr="00D27FF4">
        <w:trPr>
          <w:gridAfter w:val="7"/>
          <w:wAfter w:w="1098" w:type="dxa"/>
          <w:trHeight w:val="780"/>
        </w:trPr>
        <w:tc>
          <w:tcPr>
            <w:tcW w:w="2528" w:type="dxa"/>
            <w:gridSpan w:val="4"/>
            <w:tcBorders>
              <w:top w:val="nil"/>
              <w:left w:val="nil"/>
              <w:bottom w:val="nil"/>
              <w:right w:val="nil"/>
            </w:tcBorders>
            <w:shd w:val="clear" w:color="auto" w:fill="auto"/>
            <w:vAlign w:val="center"/>
            <w:hideMark/>
          </w:tcPr>
          <w:p w:rsidR="00AF0B8B" w:rsidRPr="00AF0B8B" w:rsidRDefault="00AF0B8B" w:rsidP="00AF0B8B">
            <w:pPr>
              <w:jc w:val="center"/>
              <w:rPr>
                <w:rFonts w:ascii="Arial" w:hAnsi="Arial" w:cs="Arial"/>
                <w:b/>
                <w:bCs/>
                <w:color w:val="000000"/>
                <w:sz w:val="16"/>
                <w:szCs w:val="16"/>
              </w:rPr>
            </w:pPr>
          </w:p>
        </w:tc>
        <w:tc>
          <w:tcPr>
            <w:tcW w:w="601" w:type="dxa"/>
            <w:gridSpan w:val="2"/>
            <w:tcBorders>
              <w:top w:val="nil"/>
              <w:left w:val="nil"/>
              <w:bottom w:val="nil"/>
              <w:right w:val="nil"/>
            </w:tcBorders>
            <w:shd w:val="clear" w:color="auto" w:fill="auto"/>
            <w:vAlign w:val="center"/>
            <w:hideMark/>
          </w:tcPr>
          <w:p w:rsidR="00AF0B8B" w:rsidRPr="00AF0B8B" w:rsidRDefault="00AF0B8B" w:rsidP="00AF0B8B">
            <w:pPr>
              <w:jc w:val="center"/>
              <w:rPr>
                <w:rFonts w:ascii="Arial" w:hAnsi="Arial" w:cs="Arial"/>
                <w:sz w:val="16"/>
                <w:szCs w:val="16"/>
              </w:rPr>
            </w:pPr>
          </w:p>
        </w:tc>
        <w:tc>
          <w:tcPr>
            <w:tcW w:w="1069" w:type="dxa"/>
            <w:gridSpan w:val="5"/>
            <w:tcBorders>
              <w:top w:val="nil"/>
              <w:left w:val="nil"/>
              <w:bottom w:val="nil"/>
              <w:right w:val="nil"/>
            </w:tcBorders>
            <w:shd w:val="clear" w:color="auto" w:fill="auto"/>
            <w:vAlign w:val="center"/>
            <w:hideMark/>
          </w:tcPr>
          <w:p w:rsidR="00AF0B8B" w:rsidRPr="00AF0B8B" w:rsidRDefault="00AF0B8B" w:rsidP="00AF0B8B">
            <w:pPr>
              <w:jc w:val="center"/>
              <w:rPr>
                <w:rFonts w:ascii="Arial" w:hAnsi="Arial" w:cs="Arial"/>
                <w:sz w:val="16"/>
                <w:szCs w:val="16"/>
              </w:rPr>
            </w:pPr>
          </w:p>
        </w:tc>
        <w:tc>
          <w:tcPr>
            <w:tcW w:w="1197" w:type="dxa"/>
            <w:gridSpan w:val="5"/>
            <w:tcBorders>
              <w:top w:val="nil"/>
              <w:left w:val="nil"/>
              <w:bottom w:val="nil"/>
              <w:right w:val="nil"/>
            </w:tcBorders>
            <w:shd w:val="clear" w:color="auto" w:fill="auto"/>
            <w:vAlign w:val="center"/>
            <w:hideMark/>
          </w:tcPr>
          <w:p w:rsidR="00AF0B8B" w:rsidRPr="00AF0B8B" w:rsidRDefault="00AF0B8B" w:rsidP="00AF0B8B">
            <w:pPr>
              <w:jc w:val="center"/>
              <w:rPr>
                <w:rFonts w:ascii="Arial" w:hAnsi="Arial" w:cs="Arial"/>
                <w:sz w:val="16"/>
                <w:szCs w:val="16"/>
              </w:rPr>
            </w:pPr>
          </w:p>
        </w:tc>
        <w:tc>
          <w:tcPr>
            <w:tcW w:w="1998" w:type="dxa"/>
            <w:gridSpan w:val="3"/>
            <w:tcBorders>
              <w:top w:val="nil"/>
              <w:left w:val="nil"/>
              <w:bottom w:val="nil"/>
              <w:right w:val="nil"/>
            </w:tcBorders>
            <w:shd w:val="clear" w:color="auto" w:fill="auto"/>
            <w:vAlign w:val="center"/>
            <w:hideMark/>
          </w:tcPr>
          <w:p w:rsidR="00AF0B8B" w:rsidRPr="00AF0B8B" w:rsidRDefault="00AF0B8B" w:rsidP="00AF0B8B">
            <w:pPr>
              <w:jc w:val="center"/>
              <w:rPr>
                <w:rFonts w:ascii="Arial" w:hAnsi="Arial" w:cs="Arial"/>
                <w:sz w:val="16"/>
                <w:szCs w:val="16"/>
              </w:rPr>
            </w:pPr>
          </w:p>
        </w:tc>
        <w:tc>
          <w:tcPr>
            <w:tcW w:w="2441" w:type="dxa"/>
            <w:gridSpan w:val="5"/>
            <w:tcBorders>
              <w:top w:val="nil"/>
              <w:left w:val="nil"/>
              <w:bottom w:val="nil"/>
              <w:right w:val="nil"/>
            </w:tcBorders>
            <w:shd w:val="clear" w:color="auto" w:fill="auto"/>
            <w:vAlign w:val="center"/>
            <w:hideMark/>
          </w:tcPr>
          <w:p w:rsidR="00AF0B8B" w:rsidRPr="00AF0B8B" w:rsidRDefault="00AF0B8B" w:rsidP="00AF0B8B">
            <w:pPr>
              <w:jc w:val="center"/>
              <w:rPr>
                <w:rFonts w:ascii="Arial" w:hAnsi="Arial" w:cs="Arial"/>
                <w:sz w:val="16"/>
                <w:szCs w:val="16"/>
              </w:rPr>
            </w:pPr>
          </w:p>
        </w:tc>
      </w:tr>
      <w:tr w:rsidR="00AF0B8B" w:rsidRPr="00AF0B8B" w:rsidTr="00D27FF4">
        <w:trPr>
          <w:gridAfter w:val="1"/>
          <w:wAfter w:w="73" w:type="dxa"/>
          <w:trHeight w:val="1155"/>
        </w:trPr>
        <w:tc>
          <w:tcPr>
            <w:tcW w:w="2528" w:type="dxa"/>
            <w:gridSpan w:val="4"/>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601"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1069" w:type="dxa"/>
            <w:gridSpan w:val="5"/>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5799" w:type="dxa"/>
            <w:gridSpan w:val="14"/>
            <w:tcBorders>
              <w:top w:val="nil"/>
              <w:left w:val="nil"/>
              <w:bottom w:val="nil"/>
              <w:right w:val="nil"/>
            </w:tcBorders>
            <w:shd w:val="clear" w:color="auto" w:fill="auto"/>
            <w:vAlign w:val="center"/>
            <w:hideMark/>
          </w:tcPr>
          <w:p w:rsidR="00AF0B8B" w:rsidRDefault="00AF0B8B" w:rsidP="002239D4">
            <w:pPr>
              <w:spacing w:after="0" w:line="240" w:lineRule="auto"/>
              <w:rPr>
                <w:rFonts w:ascii="Arial" w:eastAsia="Times New Roman" w:hAnsi="Arial" w:cs="Arial"/>
                <w:color w:val="000000"/>
                <w:sz w:val="16"/>
                <w:szCs w:val="16"/>
                <w:lang w:eastAsia="ru-RU"/>
              </w:rPr>
            </w:pPr>
          </w:p>
          <w:p w:rsidR="00AF0B8B" w:rsidRDefault="00AF0B8B" w:rsidP="00AF0B8B">
            <w:pPr>
              <w:spacing w:after="0" w:line="240" w:lineRule="auto"/>
              <w:jc w:val="right"/>
              <w:rPr>
                <w:rFonts w:ascii="Arial" w:eastAsia="Times New Roman" w:hAnsi="Arial" w:cs="Arial"/>
                <w:color w:val="000000"/>
                <w:sz w:val="16"/>
                <w:szCs w:val="16"/>
                <w:lang w:eastAsia="ru-RU"/>
              </w:rPr>
            </w:pPr>
          </w:p>
          <w:p w:rsidR="00AF0B8B" w:rsidRPr="00AF0B8B" w:rsidRDefault="00AF0B8B" w:rsidP="00AF0B8B">
            <w:pPr>
              <w:spacing w:after="0" w:line="240" w:lineRule="auto"/>
              <w:jc w:val="right"/>
              <w:rPr>
                <w:rFonts w:ascii="Arial" w:eastAsia="Times New Roman" w:hAnsi="Arial" w:cs="Arial"/>
                <w:color w:val="000000"/>
                <w:sz w:val="16"/>
                <w:szCs w:val="16"/>
                <w:lang w:eastAsia="ru-RU"/>
              </w:rPr>
            </w:pPr>
          </w:p>
          <w:p w:rsidR="00AF0B8B" w:rsidRPr="00AF0B8B" w:rsidRDefault="00AF0B8B" w:rsidP="00AF0B8B">
            <w:pPr>
              <w:spacing w:after="0" w:line="240" w:lineRule="auto"/>
              <w:jc w:val="right"/>
              <w:rPr>
                <w:rFonts w:ascii="Arial" w:eastAsia="Times New Roman" w:hAnsi="Arial" w:cs="Arial"/>
                <w:color w:val="000000"/>
                <w:sz w:val="16"/>
                <w:szCs w:val="16"/>
                <w:lang w:eastAsia="ru-RU"/>
              </w:rPr>
            </w:pPr>
          </w:p>
          <w:p w:rsidR="00AF0B8B" w:rsidRPr="00AF0B8B" w:rsidRDefault="00AF0B8B" w:rsidP="00AF0B8B">
            <w:pPr>
              <w:spacing w:after="0" w:line="240" w:lineRule="auto"/>
              <w:jc w:val="right"/>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Приложение № 4</w:t>
            </w:r>
          </w:p>
          <w:p w:rsidR="00AF0B8B" w:rsidRPr="00AF0B8B" w:rsidRDefault="00AF0B8B" w:rsidP="00AF0B8B">
            <w:pPr>
              <w:spacing w:after="0" w:line="240" w:lineRule="auto"/>
              <w:jc w:val="right"/>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 xml:space="preserve">к решению № 4 сессии Совета Депутатов   </w:t>
            </w:r>
            <w:proofErr w:type="spellStart"/>
            <w:r w:rsidRPr="00AF0B8B">
              <w:rPr>
                <w:rFonts w:ascii="Arial" w:eastAsia="Times New Roman" w:hAnsi="Arial" w:cs="Arial"/>
                <w:color w:val="000000"/>
                <w:sz w:val="16"/>
                <w:szCs w:val="16"/>
                <w:lang w:eastAsia="ru-RU"/>
              </w:rPr>
              <w:t>Гжатского</w:t>
            </w:r>
            <w:proofErr w:type="spellEnd"/>
            <w:r w:rsidRPr="00AF0B8B">
              <w:rPr>
                <w:rFonts w:ascii="Arial" w:eastAsia="Times New Roman" w:hAnsi="Arial" w:cs="Arial"/>
                <w:color w:val="000000"/>
                <w:sz w:val="16"/>
                <w:szCs w:val="16"/>
                <w:lang w:eastAsia="ru-RU"/>
              </w:rPr>
              <w:t xml:space="preserve"> сельсовета  Куйбышевского района  Новосибирской области                                                                        от 23.12.2019г.</w:t>
            </w:r>
          </w:p>
        </w:tc>
        <w:tc>
          <w:tcPr>
            <w:tcW w:w="862" w:type="dxa"/>
            <w:gridSpan w:val="5"/>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right"/>
              <w:rPr>
                <w:rFonts w:ascii="Arial" w:eastAsia="Times New Roman" w:hAnsi="Arial" w:cs="Arial"/>
                <w:color w:val="000000"/>
                <w:sz w:val="16"/>
                <w:szCs w:val="16"/>
                <w:lang w:eastAsia="ru-RU"/>
              </w:rPr>
            </w:pPr>
          </w:p>
        </w:tc>
      </w:tr>
      <w:tr w:rsidR="00AF0B8B" w:rsidRPr="00AF0B8B" w:rsidTr="00D27FF4">
        <w:trPr>
          <w:gridAfter w:val="1"/>
          <w:wAfter w:w="73" w:type="dxa"/>
          <w:trHeight w:val="300"/>
        </w:trPr>
        <w:tc>
          <w:tcPr>
            <w:tcW w:w="2528" w:type="dxa"/>
            <w:gridSpan w:val="4"/>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601"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1069" w:type="dxa"/>
            <w:gridSpan w:val="5"/>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1197" w:type="dxa"/>
            <w:gridSpan w:val="5"/>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1758"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1220"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1624" w:type="dxa"/>
            <w:gridSpan w:val="5"/>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862" w:type="dxa"/>
            <w:gridSpan w:val="5"/>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right"/>
              <w:rPr>
                <w:rFonts w:ascii="Arial" w:eastAsia="Times New Roman" w:hAnsi="Arial" w:cs="Arial"/>
                <w:sz w:val="16"/>
                <w:szCs w:val="16"/>
                <w:lang w:eastAsia="ru-RU"/>
              </w:rPr>
            </w:pPr>
          </w:p>
        </w:tc>
      </w:tr>
      <w:tr w:rsidR="00AF0B8B" w:rsidRPr="00AF0B8B" w:rsidTr="00D27FF4">
        <w:trPr>
          <w:gridAfter w:val="1"/>
          <w:wAfter w:w="73" w:type="dxa"/>
          <w:trHeight w:val="315"/>
        </w:trPr>
        <w:tc>
          <w:tcPr>
            <w:tcW w:w="9997" w:type="dxa"/>
            <w:gridSpan w:val="25"/>
            <w:tcBorders>
              <w:top w:val="nil"/>
              <w:left w:val="nil"/>
              <w:bottom w:val="nil"/>
              <w:right w:val="nil"/>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 xml:space="preserve">Доходная часть бюджета </w:t>
            </w:r>
            <w:proofErr w:type="spellStart"/>
            <w:r w:rsidRPr="00AF0B8B">
              <w:rPr>
                <w:rFonts w:ascii="Arial" w:eastAsia="Times New Roman" w:hAnsi="Arial" w:cs="Arial"/>
                <w:b/>
                <w:bCs/>
                <w:color w:val="000000"/>
                <w:sz w:val="16"/>
                <w:szCs w:val="16"/>
                <w:lang w:eastAsia="ru-RU"/>
              </w:rPr>
              <w:t>Гжатского</w:t>
            </w:r>
            <w:proofErr w:type="spellEnd"/>
            <w:r w:rsidRPr="00AF0B8B">
              <w:rPr>
                <w:rFonts w:ascii="Arial" w:eastAsia="Times New Roman" w:hAnsi="Arial" w:cs="Arial"/>
                <w:b/>
                <w:bCs/>
                <w:color w:val="000000"/>
                <w:sz w:val="16"/>
                <w:szCs w:val="16"/>
                <w:lang w:eastAsia="ru-RU"/>
              </w:rPr>
              <w:t xml:space="preserve"> сельсовета на 2021 и 2022 годы</w:t>
            </w:r>
          </w:p>
        </w:tc>
        <w:tc>
          <w:tcPr>
            <w:tcW w:w="862" w:type="dxa"/>
            <w:gridSpan w:val="5"/>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p>
        </w:tc>
      </w:tr>
      <w:tr w:rsidR="00AF0B8B" w:rsidRPr="00AF0B8B" w:rsidTr="00D27FF4">
        <w:trPr>
          <w:gridAfter w:val="1"/>
          <w:wAfter w:w="73" w:type="dxa"/>
          <w:trHeight w:val="450"/>
        </w:trPr>
        <w:tc>
          <w:tcPr>
            <w:tcW w:w="2528" w:type="dxa"/>
            <w:gridSpan w:val="4"/>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таблица 2</w:t>
            </w:r>
          </w:p>
        </w:tc>
        <w:tc>
          <w:tcPr>
            <w:tcW w:w="601"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color w:val="000000"/>
                <w:sz w:val="16"/>
                <w:szCs w:val="16"/>
                <w:lang w:eastAsia="ru-RU"/>
              </w:rPr>
            </w:pPr>
          </w:p>
        </w:tc>
        <w:tc>
          <w:tcPr>
            <w:tcW w:w="1069" w:type="dxa"/>
            <w:gridSpan w:val="5"/>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1197" w:type="dxa"/>
            <w:gridSpan w:val="5"/>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1758"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1220"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1624" w:type="dxa"/>
            <w:gridSpan w:val="5"/>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862" w:type="dxa"/>
            <w:gridSpan w:val="5"/>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r>
      <w:tr w:rsidR="00AF0B8B" w:rsidRPr="00AF0B8B" w:rsidTr="00D27FF4">
        <w:trPr>
          <w:gridAfter w:val="1"/>
          <w:wAfter w:w="73" w:type="dxa"/>
          <w:trHeight w:val="315"/>
        </w:trPr>
        <w:tc>
          <w:tcPr>
            <w:tcW w:w="2528" w:type="dxa"/>
            <w:gridSpan w:val="4"/>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Код</w:t>
            </w:r>
          </w:p>
        </w:tc>
        <w:tc>
          <w:tcPr>
            <w:tcW w:w="4625" w:type="dxa"/>
            <w:gridSpan w:val="1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Наименование</w:t>
            </w:r>
          </w:p>
        </w:tc>
        <w:tc>
          <w:tcPr>
            <w:tcW w:w="2844" w:type="dxa"/>
            <w:gridSpan w:val="7"/>
            <w:tcBorders>
              <w:top w:val="single" w:sz="8" w:space="0" w:color="auto"/>
              <w:left w:val="nil"/>
              <w:bottom w:val="single" w:sz="8" w:space="0" w:color="auto"/>
              <w:right w:val="single" w:sz="8" w:space="0" w:color="000000"/>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Год</w:t>
            </w:r>
          </w:p>
        </w:tc>
        <w:tc>
          <w:tcPr>
            <w:tcW w:w="862" w:type="dxa"/>
            <w:gridSpan w:val="5"/>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p>
        </w:tc>
      </w:tr>
      <w:tr w:rsidR="00AF0B8B" w:rsidRPr="00AF0B8B" w:rsidTr="00D27FF4">
        <w:trPr>
          <w:gridAfter w:val="1"/>
          <w:wAfter w:w="73" w:type="dxa"/>
          <w:trHeight w:val="315"/>
        </w:trPr>
        <w:tc>
          <w:tcPr>
            <w:tcW w:w="2528" w:type="dxa"/>
            <w:gridSpan w:val="4"/>
            <w:vMerge/>
            <w:tcBorders>
              <w:top w:val="single" w:sz="8" w:space="0" w:color="auto"/>
              <w:left w:val="single" w:sz="8" w:space="0" w:color="auto"/>
              <w:bottom w:val="single" w:sz="8" w:space="0" w:color="000000"/>
              <w:right w:val="single" w:sz="8" w:space="0" w:color="auto"/>
            </w:tcBorders>
            <w:vAlign w:val="center"/>
            <w:hideMark/>
          </w:tcPr>
          <w:p w:rsidR="00AF0B8B" w:rsidRPr="00AF0B8B" w:rsidRDefault="00AF0B8B" w:rsidP="00AF0B8B">
            <w:pPr>
              <w:spacing w:after="0" w:line="240" w:lineRule="auto"/>
              <w:rPr>
                <w:rFonts w:ascii="Arial" w:eastAsia="Times New Roman" w:hAnsi="Arial" w:cs="Arial"/>
                <w:b/>
                <w:bCs/>
                <w:color w:val="000000"/>
                <w:sz w:val="16"/>
                <w:szCs w:val="16"/>
                <w:lang w:eastAsia="ru-RU"/>
              </w:rPr>
            </w:pPr>
          </w:p>
        </w:tc>
        <w:tc>
          <w:tcPr>
            <w:tcW w:w="4625" w:type="dxa"/>
            <w:gridSpan w:val="14"/>
            <w:vMerge/>
            <w:tcBorders>
              <w:top w:val="single" w:sz="8" w:space="0" w:color="auto"/>
              <w:left w:val="single" w:sz="8" w:space="0" w:color="auto"/>
              <w:bottom w:val="single" w:sz="8" w:space="0" w:color="000000"/>
              <w:right w:val="single" w:sz="8" w:space="0" w:color="000000"/>
            </w:tcBorders>
            <w:vAlign w:val="center"/>
            <w:hideMark/>
          </w:tcPr>
          <w:p w:rsidR="00AF0B8B" w:rsidRPr="00AF0B8B" w:rsidRDefault="00AF0B8B" w:rsidP="00AF0B8B">
            <w:pPr>
              <w:spacing w:after="0" w:line="240" w:lineRule="auto"/>
              <w:rPr>
                <w:rFonts w:ascii="Arial" w:eastAsia="Times New Roman" w:hAnsi="Arial" w:cs="Arial"/>
                <w:b/>
                <w:bCs/>
                <w:color w:val="000000"/>
                <w:sz w:val="16"/>
                <w:szCs w:val="16"/>
                <w:lang w:eastAsia="ru-RU"/>
              </w:rPr>
            </w:pPr>
          </w:p>
        </w:tc>
        <w:tc>
          <w:tcPr>
            <w:tcW w:w="1220" w:type="dxa"/>
            <w:gridSpan w:val="2"/>
            <w:tcBorders>
              <w:top w:val="nil"/>
              <w:left w:val="nil"/>
              <w:bottom w:val="single" w:sz="8"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2021</w:t>
            </w:r>
          </w:p>
        </w:tc>
        <w:tc>
          <w:tcPr>
            <w:tcW w:w="1624" w:type="dxa"/>
            <w:gridSpan w:val="5"/>
            <w:tcBorders>
              <w:top w:val="nil"/>
              <w:left w:val="nil"/>
              <w:bottom w:val="single" w:sz="8"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2022</w:t>
            </w:r>
          </w:p>
        </w:tc>
        <w:tc>
          <w:tcPr>
            <w:tcW w:w="862" w:type="dxa"/>
            <w:gridSpan w:val="5"/>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p>
        </w:tc>
      </w:tr>
      <w:tr w:rsidR="00AF0B8B" w:rsidRPr="00AF0B8B" w:rsidTr="00D27FF4">
        <w:trPr>
          <w:gridAfter w:val="1"/>
          <w:wAfter w:w="73" w:type="dxa"/>
          <w:trHeight w:val="315"/>
        </w:trPr>
        <w:tc>
          <w:tcPr>
            <w:tcW w:w="2528" w:type="dxa"/>
            <w:gridSpan w:val="4"/>
            <w:tcBorders>
              <w:top w:val="nil"/>
              <w:left w:val="single" w:sz="8" w:space="0" w:color="auto"/>
              <w:bottom w:val="single" w:sz="8"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1</w:t>
            </w:r>
          </w:p>
        </w:tc>
        <w:tc>
          <w:tcPr>
            <w:tcW w:w="4625" w:type="dxa"/>
            <w:gridSpan w:val="14"/>
            <w:tcBorders>
              <w:top w:val="single" w:sz="8" w:space="0" w:color="auto"/>
              <w:left w:val="nil"/>
              <w:bottom w:val="nil"/>
              <w:right w:val="single" w:sz="4" w:space="0" w:color="000000"/>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2</w:t>
            </w:r>
          </w:p>
        </w:tc>
        <w:tc>
          <w:tcPr>
            <w:tcW w:w="1220" w:type="dxa"/>
            <w:gridSpan w:val="2"/>
            <w:tcBorders>
              <w:top w:val="nil"/>
              <w:left w:val="nil"/>
              <w:bottom w:val="nil"/>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3</w:t>
            </w:r>
          </w:p>
        </w:tc>
        <w:tc>
          <w:tcPr>
            <w:tcW w:w="1624" w:type="dxa"/>
            <w:gridSpan w:val="5"/>
            <w:tcBorders>
              <w:top w:val="nil"/>
              <w:left w:val="nil"/>
              <w:bottom w:val="nil"/>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4</w:t>
            </w:r>
          </w:p>
        </w:tc>
        <w:tc>
          <w:tcPr>
            <w:tcW w:w="862" w:type="dxa"/>
            <w:gridSpan w:val="5"/>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p>
        </w:tc>
      </w:tr>
      <w:tr w:rsidR="00AF0B8B" w:rsidRPr="00AF0B8B" w:rsidTr="00D27FF4">
        <w:trPr>
          <w:gridAfter w:val="1"/>
          <w:wAfter w:w="73" w:type="dxa"/>
          <w:trHeight w:val="315"/>
        </w:trPr>
        <w:tc>
          <w:tcPr>
            <w:tcW w:w="2528" w:type="dxa"/>
            <w:gridSpan w:val="4"/>
            <w:tcBorders>
              <w:top w:val="nil"/>
              <w:left w:val="single" w:sz="8" w:space="0" w:color="auto"/>
              <w:bottom w:val="single" w:sz="8"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000 1 00 00000 00 0000 000</w:t>
            </w:r>
          </w:p>
        </w:tc>
        <w:tc>
          <w:tcPr>
            <w:tcW w:w="4625" w:type="dxa"/>
            <w:gridSpan w:val="14"/>
            <w:tcBorders>
              <w:top w:val="single" w:sz="8" w:space="0" w:color="auto"/>
              <w:left w:val="nil"/>
              <w:bottom w:val="single" w:sz="8" w:space="0" w:color="auto"/>
              <w:right w:val="single" w:sz="4" w:space="0" w:color="000000"/>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НАЛОГОВЫЕ  И  НЕНАЛОГОВЫЕ  ДОХОДЫ</w:t>
            </w:r>
          </w:p>
        </w:tc>
        <w:tc>
          <w:tcPr>
            <w:tcW w:w="1220" w:type="dxa"/>
            <w:gridSpan w:val="2"/>
            <w:tcBorders>
              <w:top w:val="single" w:sz="8" w:space="0" w:color="auto"/>
              <w:left w:val="nil"/>
              <w:bottom w:val="single" w:sz="8"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1 946 240,00</w:t>
            </w:r>
          </w:p>
        </w:tc>
        <w:tc>
          <w:tcPr>
            <w:tcW w:w="1624" w:type="dxa"/>
            <w:gridSpan w:val="5"/>
            <w:tcBorders>
              <w:top w:val="single" w:sz="8" w:space="0" w:color="auto"/>
              <w:left w:val="nil"/>
              <w:bottom w:val="single" w:sz="8"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2 026 190,00</w:t>
            </w:r>
          </w:p>
        </w:tc>
        <w:tc>
          <w:tcPr>
            <w:tcW w:w="862" w:type="dxa"/>
            <w:gridSpan w:val="5"/>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p>
        </w:tc>
      </w:tr>
      <w:tr w:rsidR="00AF0B8B" w:rsidRPr="00AF0B8B" w:rsidTr="00D27FF4">
        <w:trPr>
          <w:gridAfter w:val="1"/>
          <w:wAfter w:w="73" w:type="dxa"/>
          <w:trHeight w:val="315"/>
        </w:trPr>
        <w:tc>
          <w:tcPr>
            <w:tcW w:w="2528" w:type="dxa"/>
            <w:gridSpan w:val="4"/>
            <w:tcBorders>
              <w:top w:val="nil"/>
              <w:left w:val="single" w:sz="8" w:space="0" w:color="auto"/>
              <w:bottom w:val="single" w:sz="8"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000 1 01 00000 00 0000 000</w:t>
            </w:r>
          </w:p>
        </w:tc>
        <w:tc>
          <w:tcPr>
            <w:tcW w:w="4625" w:type="dxa"/>
            <w:gridSpan w:val="14"/>
            <w:tcBorders>
              <w:top w:val="single" w:sz="8" w:space="0" w:color="auto"/>
              <w:left w:val="nil"/>
              <w:bottom w:val="single" w:sz="8" w:space="0" w:color="auto"/>
              <w:right w:val="single" w:sz="4" w:space="0" w:color="000000"/>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Налоги на прибыль, доходы</w:t>
            </w:r>
          </w:p>
        </w:tc>
        <w:tc>
          <w:tcPr>
            <w:tcW w:w="1220" w:type="dxa"/>
            <w:gridSpan w:val="2"/>
            <w:tcBorders>
              <w:top w:val="nil"/>
              <w:left w:val="nil"/>
              <w:bottom w:val="single" w:sz="8"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595 300,00</w:t>
            </w:r>
          </w:p>
        </w:tc>
        <w:tc>
          <w:tcPr>
            <w:tcW w:w="1624" w:type="dxa"/>
            <w:gridSpan w:val="5"/>
            <w:tcBorders>
              <w:top w:val="nil"/>
              <w:left w:val="nil"/>
              <w:bottom w:val="single" w:sz="8"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619 100,00</w:t>
            </w:r>
          </w:p>
        </w:tc>
        <w:tc>
          <w:tcPr>
            <w:tcW w:w="862" w:type="dxa"/>
            <w:gridSpan w:val="5"/>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p>
        </w:tc>
      </w:tr>
      <w:tr w:rsidR="00AF0B8B" w:rsidRPr="00AF0B8B" w:rsidTr="00D27FF4">
        <w:trPr>
          <w:gridAfter w:val="1"/>
          <w:wAfter w:w="73" w:type="dxa"/>
          <w:trHeight w:val="1500"/>
        </w:trPr>
        <w:tc>
          <w:tcPr>
            <w:tcW w:w="2528" w:type="dxa"/>
            <w:gridSpan w:val="4"/>
            <w:tcBorders>
              <w:top w:val="nil"/>
              <w:left w:val="single" w:sz="8" w:space="0" w:color="auto"/>
              <w:bottom w:val="nil"/>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182 1 01 02010 01 0000 110</w:t>
            </w:r>
          </w:p>
        </w:tc>
        <w:tc>
          <w:tcPr>
            <w:tcW w:w="4625" w:type="dxa"/>
            <w:gridSpan w:val="14"/>
            <w:tcBorders>
              <w:top w:val="nil"/>
              <w:left w:val="nil"/>
              <w:bottom w:val="nil"/>
              <w:right w:val="single" w:sz="4" w:space="0" w:color="000000"/>
            </w:tcBorders>
            <w:shd w:val="clear" w:color="auto" w:fill="auto"/>
            <w:vAlign w:val="center"/>
            <w:hideMark/>
          </w:tcPr>
          <w:p w:rsidR="00AF0B8B" w:rsidRPr="00AF0B8B" w:rsidRDefault="00AF0B8B" w:rsidP="00AF0B8B">
            <w:pPr>
              <w:spacing w:after="0" w:line="240" w:lineRule="auto"/>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 xml:space="preserve">Налог на доходы физических лиц с доходов, источником </w:t>
            </w:r>
            <w:proofErr w:type="spellStart"/>
            <w:r w:rsidRPr="00AF0B8B">
              <w:rPr>
                <w:rFonts w:ascii="Arial" w:eastAsia="Times New Roman" w:hAnsi="Arial" w:cs="Arial"/>
                <w:color w:val="000000"/>
                <w:sz w:val="16"/>
                <w:szCs w:val="16"/>
                <w:lang w:eastAsia="ru-RU"/>
              </w:rPr>
              <w:t>которыхявляется</w:t>
            </w:r>
            <w:proofErr w:type="spellEnd"/>
            <w:r w:rsidRPr="00AF0B8B">
              <w:rPr>
                <w:rFonts w:ascii="Arial" w:eastAsia="Times New Roman" w:hAnsi="Arial" w:cs="Arial"/>
                <w:color w:val="000000"/>
                <w:sz w:val="16"/>
                <w:szCs w:val="16"/>
                <w:lang w:eastAsia="ru-RU"/>
              </w:rPr>
              <w:t xml:space="preserve">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w:t>
            </w:r>
          </w:p>
        </w:tc>
        <w:tc>
          <w:tcPr>
            <w:tcW w:w="1220" w:type="dxa"/>
            <w:gridSpan w:val="2"/>
            <w:tcBorders>
              <w:top w:val="nil"/>
              <w:left w:val="nil"/>
              <w:bottom w:val="single" w:sz="8"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595 300,00</w:t>
            </w:r>
          </w:p>
        </w:tc>
        <w:tc>
          <w:tcPr>
            <w:tcW w:w="1624" w:type="dxa"/>
            <w:gridSpan w:val="5"/>
            <w:tcBorders>
              <w:top w:val="nil"/>
              <w:left w:val="nil"/>
              <w:bottom w:val="single" w:sz="8"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619 100,00</w:t>
            </w:r>
          </w:p>
        </w:tc>
        <w:tc>
          <w:tcPr>
            <w:tcW w:w="862" w:type="dxa"/>
            <w:gridSpan w:val="5"/>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p>
        </w:tc>
      </w:tr>
      <w:tr w:rsidR="00AF0B8B" w:rsidRPr="00AF0B8B" w:rsidTr="00D27FF4">
        <w:trPr>
          <w:gridAfter w:val="1"/>
          <w:wAfter w:w="73" w:type="dxa"/>
          <w:trHeight w:val="840"/>
        </w:trPr>
        <w:tc>
          <w:tcPr>
            <w:tcW w:w="2528" w:type="dxa"/>
            <w:gridSpan w:val="4"/>
            <w:tcBorders>
              <w:top w:val="single" w:sz="8" w:space="0" w:color="auto"/>
              <w:left w:val="single" w:sz="8" w:space="0" w:color="auto"/>
              <w:bottom w:val="single" w:sz="8"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000 1 03 00000 00 0000 000</w:t>
            </w:r>
          </w:p>
        </w:tc>
        <w:tc>
          <w:tcPr>
            <w:tcW w:w="4625" w:type="dxa"/>
            <w:gridSpan w:val="14"/>
            <w:tcBorders>
              <w:top w:val="single" w:sz="8" w:space="0" w:color="auto"/>
              <w:left w:val="nil"/>
              <w:bottom w:val="single" w:sz="8" w:space="0" w:color="auto"/>
              <w:right w:val="single" w:sz="4" w:space="0" w:color="000000"/>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Налоги на товары(</w:t>
            </w:r>
            <w:proofErr w:type="spellStart"/>
            <w:r w:rsidRPr="00AF0B8B">
              <w:rPr>
                <w:rFonts w:ascii="Arial" w:eastAsia="Times New Roman" w:hAnsi="Arial" w:cs="Arial"/>
                <w:b/>
                <w:bCs/>
                <w:color w:val="000000"/>
                <w:sz w:val="16"/>
                <w:szCs w:val="16"/>
                <w:lang w:eastAsia="ru-RU"/>
              </w:rPr>
              <w:t>работы,услуги</w:t>
            </w:r>
            <w:proofErr w:type="spellEnd"/>
            <w:r w:rsidRPr="00AF0B8B">
              <w:rPr>
                <w:rFonts w:ascii="Arial" w:eastAsia="Times New Roman" w:hAnsi="Arial" w:cs="Arial"/>
                <w:b/>
                <w:bCs/>
                <w:color w:val="000000"/>
                <w:sz w:val="16"/>
                <w:szCs w:val="16"/>
                <w:lang w:eastAsia="ru-RU"/>
              </w:rPr>
              <w:t>), реализуемые на территории Российской Федерации</w:t>
            </w:r>
          </w:p>
        </w:tc>
        <w:tc>
          <w:tcPr>
            <w:tcW w:w="1220" w:type="dxa"/>
            <w:gridSpan w:val="2"/>
            <w:tcBorders>
              <w:top w:val="nil"/>
              <w:left w:val="nil"/>
              <w:bottom w:val="single" w:sz="8"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721 640,00</w:t>
            </w:r>
          </w:p>
        </w:tc>
        <w:tc>
          <w:tcPr>
            <w:tcW w:w="1624" w:type="dxa"/>
            <w:gridSpan w:val="5"/>
            <w:tcBorders>
              <w:top w:val="nil"/>
              <w:left w:val="nil"/>
              <w:bottom w:val="single" w:sz="8"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769 390,00</w:t>
            </w:r>
          </w:p>
        </w:tc>
        <w:tc>
          <w:tcPr>
            <w:tcW w:w="862" w:type="dxa"/>
            <w:gridSpan w:val="5"/>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p>
        </w:tc>
      </w:tr>
      <w:tr w:rsidR="00AF0B8B" w:rsidRPr="00AF0B8B" w:rsidTr="00D27FF4">
        <w:trPr>
          <w:gridAfter w:val="1"/>
          <w:wAfter w:w="73" w:type="dxa"/>
          <w:trHeight w:val="1455"/>
        </w:trPr>
        <w:tc>
          <w:tcPr>
            <w:tcW w:w="2528" w:type="dxa"/>
            <w:gridSpan w:val="4"/>
            <w:tcBorders>
              <w:top w:val="nil"/>
              <w:left w:val="single" w:sz="8"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100 1 03  02230 01 0000 110</w:t>
            </w:r>
          </w:p>
        </w:tc>
        <w:tc>
          <w:tcPr>
            <w:tcW w:w="4625" w:type="dxa"/>
            <w:gridSpan w:val="14"/>
            <w:tcBorders>
              <w:top w:val="nil"/>
              <w:left w:val="nil"/>
              <w:bottom w:val="single" w:sz="4" w:space="0" w:color="auto"/>
              <w:right w:val="single" w:sz="4" w:space="0" w:color="000000"/>
            </w:tcBorders>
            <w:shd w:val="clear" w:color="auto" w:fill="auto"/>
            <w:vAlign w:val="center"/>
            <w:hideMark/>
          </w:tcPr>
          <w:p w:rsidR="00AF0B8B" w:rsidRPr="00AF0B8B" w:rsidRDefault="00AF0B8B" w:rsidP="00AF0B8B">
            <w:pPr>
              <w:spacing w:after="0" w:line="240" w:lineRule="auto"/>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20" w:type="dxa"/>
            <w:gridSpan w:val="2"/>
            <w:tcBorders>
              <w:top w:val="nil"/>
              <w:left w:val="nil"/>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329 630,00</w:t>
            </w:r>
          </w:p>
        </w:tc>
        <w:tc>
          <w:tcPr>
            <w:tcW w:w="1624" w:type="dxa"/>
            <w:gridSpan w:val="5"/>
            <w:tcBorders>
              <w:top w:val="nil"/>
              <w:left w:val="nil"/>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351 730,00</w:t>
            </w:r>
          </w:p>
        </w:tc>
        <w:tc>
          <w:tcPr>
            <w:tcW w:w="862" w:type="dxa"/>
            <w:gridSpan w:val="5"/>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p>
        </w:tc>
      </w:tr>
      <w:tr w:rsidR="00AF0B8B" w:rsidRPr="00AF0B8B" w:rsidTr="00D27FF4">
        <w:trPr>
          <w:gridAfter w:val="1"/>
          <w:wAfter w:w="73" w:type="dxa"/>
          <w:trHeight w:val="1785"/>
        </w:trPr>
        <w:tc>
          <w:tcPr>
            <w:tcW w:w="2528" w:type="dxa"/>
            <w:gridSpan w:val="4"/>
            <w:tcBorders>
              <w:top w:val="nil"/>
              <w:left w:val="single" w:sz="8"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100 1 03  02240 01 0000 110</w:t>
            </w:r>
          </w:p>
        </w:tc>
        <w:tc>
          <w:tcPr>
            <w:tcW w:w="4625" w:type="dxa"/>
            <w:gridSpan w:val="14"/>
            <w:tcBorders>
              <w:top w:val="nil"/>
              <w:left w:val="nil"/>
              <w:bottom w:val="single" w:sz="4" w:space="0" w:color="auto"/>
              <w:right w:val="single" w:sz="4" w:space="0" w:color="000000"/>
            </w:tcBorders>
            <w:shd w:val="clear" w:color="auto" w:fill="auto"/>
            <w:vAlign w:val="center"/>
            <w:hideMark/>
          </w:tcPr>
          <w:p w:rsidR="00AF0B8B" w:rsidRPr="00AF0B8B" w:rsidRDefault="00AF0B8B" w:rsidP="00AF0B8B">
            <w:pPr>
              <w:spacing w:after="0" w:line="240" w:lineRule="auto"/>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Доходы от уплаты акцизов на моторные масла для дизельных и (или)карбюраторных (</w:t>
            </w:r>
            <w:proofErr w:type="spellStart"/>
            <w:r w:rsidRPr="00AF0B8B">
              <w:rPr>
                <w:rFonts w:ascii="Arial" w:eastAsia="Times New Roman" w:hAnsi="Arial" w:cs="Arial"/>
                <w:color w:val="000000"/>
                <w:sz w:val="16"/>
                <w:szCs w:val="16"/>
                <w:lang w:eastAsia="ru-RU"/>
              </w:rPr>
              <w:t>инжекторных</w:t>
            </w:r>
            <w:proofErr w:type="spellEnd"/>
            <w:r w:rsidRPr="00AF0B8B">
              <w:rPr>
                <w:rFonts w:ascii="Arial" w:eastAsia="Times New Roman" w:hAnsi="Arial" w:cs="Arial"/>
                <w:color w:val="000000"/>
                <w:sz w:val="16"/>
                <w:szCs w:val="16"/>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20" w:type="dxa"/>
            <w:gridSpan w:val="2"/>
            <w:tcBorders>
              <w:top w:val="nil"/>
              <w:left w:val="nil"/>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1 660,00</w:t>
            </w:r>
          </w:p>
        </w:tc>
        <w:tc>
          <w:tcPr>
            <w:tcW w:w="1624" w:type="dxa"/>
            <w:gridSpan w:val="5"/>
            <w:tcBorders>
              <w:top w:val="nil"/>
              <w:left w:val="nil"/>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1 790,00</w:t>
            </w:r>
          </w:p>
        </w:tc>
        <w:tc>
          <w:tcPr>
            <w:tcW w:w="862" w:type="dxa"/>
            <w:gridSpan w:val="5"/>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p>
        </w:tc>
      </w:tr>
      <w:tr w:rsidR="00AF0B8B" w:rsidRPr="00AF0B8B" w:rsidTr="00D27FF4">
        <w:trPr>
          <w:gridAfter w:val="1"/>
          <w:wAfter w:w="73" w:type="dxa"/>
          <w:trHeight w:val="1515"/>
        </w:trPr>
        <w:tc>
          <w:tcPr>
            <w:tcW w:w="2528" w:type="dxa"/>
            <w:gridSpan w:val="4"/>
            <w:tcBorders>
              <w:top w:val="nil"/>
              <w:left w:val="single" w:sz="8"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100 1 03  02250 01 0000 110</w:t>
            </w:r>
          </w:p>
        </w:tc>
        <w:tc>
          <w:tcPr>
            <w:tcW w:w="4625" w:type="dxa"/>
            <w:gridSpan w:val="14"/>
            <w:tcBorders>
              <w:top w:val="nil"/>
              <w:left w:val="nil"/>
              <w:bottom w:val="single" w:sz="4" w:space="0" w:color="auto"/>
              <w:right w:val="single" w:sz="4" w:space="0" w:color="000000"/>
            </w:tcBorders>
            <w:shd w:val="clear" w:color="auto" w:fill="auto"/>
            <w:vAlign w:val="center"/>
            <w:hideMark/>
          </w:tcPr>
          <w:p w:rsidR="00AF0B8B" w:rsidRPr="00AF0B8B" w:rsidRDefault="00AF0B8B" w:rsidP="00AF0B8B">
            <w:pPr>
              <w:spacing w:after="0" w:line="240" w:lineRule="auto"/>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20" w:type="dxa"/>
            <w:gridSpan w:val="2"/>
            <w:tcBorders>
              <w:top w:val="nil"/>
              <w:left w:val="nil"/>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442 260,00</w:t>
            </w:r>
          </w:p>
        </w:tc>
        <w:tc>
          <w:tcPr>
            <w:tcW w:w="1624" w:type="dxa"/>
            <w:gridSpan w:val="5"/>
            <w:tcBorders>
              <w:top w:val="nil"/>
              <w:left w:val="nil"/>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471 910,00</w:t>
            </w:r>
          </w:p>
        </w:tc>
        <w:tc>
          <w:tcPr>
            <w:tcW w:w="862" w:type="dxa"/>
            <w:gridSpan w:val="5"/>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p>
        </w:tc>
      </w:tr>
      <w:tr w:rsidR="00AF0B8B" w:rsidRPr="00AF0B8B" w:rsidTr="00D27FF4">
        <w:trPr>
          <w:gridAfter w:val="1"/>
          <w:wAfter w:w="73" w:type="dxa"/>
          <w:trHeight w:val="1440"/>
        </w:trPr>
        <w:tc>
          <w:tcPr>
            <w:tcW w:w="2528" w:type="dxa"/>
            <w:gridSpan w:val="4"/>
            <w:tcBorders>
              <w:top w:val="nil"/>
              <w:left w:val="single" w:sz="8" w:space="0" w:color="auto"/>
              <w:bottom w:val="nil"/>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100 1 03  02260 01 0000 110</w:t>
            </w:r>
          </w:p>
        </w:tc>
        <w:tc>
          <w:tcPr>
            <w:tcW w:w="4625" w:type="dxa"/>
            <w:gridSpan w:val="14"/>
            <w:tcBorders>
              <w:top w:val="nil"/>
              <w:left w:val="nil"/>
              <w:bottom w:val="single" w:sz="4" w:space="0" w:color="auto"/>
              <w:right w:val="single" w:sz="4" w:space="0" w:color="000000"/>
            </w:tcBorders>
            <w:shd w:val="clear" w:color="auto" w:fill="auto"/>
            <w:vAlign w:val="center"/>
            <w:hideMark/>
          </w:tcPr>
          <w:p w:rsidR="00AF0B8B" w:rsidRPr="00AF0B8B" w:rsidRDefault="00AF0B8B" w:rsidP="00AF0B8B">
            <w:pPr>
              <w:spacing w:after="0" w:line="240" w:lineRule="auto"/>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20" w:type="dxa"/>
            <w:gridSpan w:val="2"/>
            <w:tcBorders>
              <w:top w:val="nil"/>
              <w:left w:val="nil"/>
              <w:bottom w:val="nil"/>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-51 910,00</w:t>
            </w:r>
          </w:p>
        </w:tc>
        <w:tc>
          <w:tcPr>
            <w:tcW w:w="1624" w:type="dxa"/>
            <w:gridSpan w:val="5"/>
            <w:tcBorders>
              <w:top w:val="nil"/>
              <w:left w:val="nil"/>
              <w:bottom w:val="nil"/>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-56 040,00</w:t>
            </w:r>
          </w:p>
        </w:tc>
        <w:tc>
          <w:tcPr>
            <w:tcW w:w="862" w:type="dxa"/>
            <w:gridSpan w:val="5"/>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p>
        </w:tc>
      </w:tr>
      <w:tr w:rsidR="00AF0B8B" w:rsidRPr="00AF0B8B" w:rsidTr="00D27FF4">
        <w:trPr>
          <w:gridAfter w:val="1"/>
          <w:wAfter w:w="73" w:type="dxa"/>
          <w:trHeight w:val="315"/>
        </w:trPr>
        <w:tc>
          <w:tcPr>
            <w:tcW w:w="2528" w:type="dxa"/>
            <w:gridSpan w:val="4"/>
            <w:tcBorders>
              <w:top w:val="single" w:sz="8" w:space="0" w:color="auto"/>
              <w:left w:val="single" w:sz="8" w:space="0" w:color="auto"/>
              <w:bottom w:val="single" w:sz="8"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000 1 05 00000 00 0000 000</w:t>
            </w:r>
          </w:p>
        </w:tc>
        <w:tc>
          <w:tcPr>
            <w:tcW w:w="4625" w:type="dxa"/>
            <w:gridSpan w:val="14"/>
            <w:tcBorders>
              <w:top w:val="single" w:sz="8" w:space="0" w:color="auto"/>
              <w:left w:val="nil"/>
              <w:bottom w:val="single" w:sz="8" w:space="0" w:color="auto"/>
              <w:right w:val="single" w:sz="4" w:space="0" w:color="000000"/>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Налоги на совокупный доход</w:t>
            </w:r>
          </w:p>
        </w:tc>
        <w:tc>
          <w:tcPr>
            <w:tcW w:w="1220" w:type="dxa"/>
            <w:gridSpan w:val="2"/>
            <w:tcBorders>
              <w:top w:val="single" w:sz="8" w:space="0" w:color="auto"/>
              <w:left w:val="nil"/>
              <w:bottom w:val="single" w:sz="8"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61 400,00</w:t>
            </w:r>
          </w:p>
        </w:tc>
        <w:tc>
          <w:tcPr>
            <w:tcW w:w="1624" w:type="dxa"/>
            <w:gridSpan w:val="5"/>
            <w:tcBorders>
              <w:top w:val="single" w:sz="8" w:space="0" w:color="auto"/>
              <w:left w:val="nil"/>
              <w:bottom w:val="single" w:sz="8"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63 400,00</w:t>
            </w:r>
          </w:p>
        </w:tc>
        <w:tc>
          <w:tcPr>
            <w:tcW w:w="862" w:type="dxa"/>
            <w:gridSpan w:val="5"/>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p>
        </w:tc>
      </w:tr>
      <w:tr w:rsidR="00AF0B8B" w:rsidRPr="00AF0B8B" w:rsidTr="00D27FF4">
        <w:trPr>
          <w:gridAfter w:val="1"/>
          <w:wAfter w:w="73" w:type="dxa"/>
          <w:trHeight w:val="315"/>
        </w:trPr>
        <w:tc>
          <w:tcPr>
            <w:tcW w:w="2528" w:type="dxa"/>
            <w:gridSpan w:val="4"/>
            <w:tcBorders>
              <w:top w:val="nil"/>
              <w:left w:val="single" w:sz="8" w:space="0" w:color="auto"/>
              <w:bottom w:val="nil"/>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lastRenderedPageBreak/>
              <w:t>182 1 05 03010 01 0000 110</w:t>
            </w:r>
          </w:p>
        </w:tc>
        <w:tc>
          <w:tcPr>
            <w:tcW w:w="4625" w:type="dxa"/>
            <w:gridSpan w:val="14"/>
            <w:tcBorders>
              <w:top w:val="nil"/>
              <w:left w:val="nil"/>
              <w:bottom w:val="nil"/>
              <w:right w:val="single" w:sz="4" w:space="0" w:color="000000"/>
            </w:tcBorders>
            <w:shd w:val="clear" w:color="auto" w:fill="auto"/>
            <w:vAlign w:val="center"/>
            <w:hideMark/>
          </w:tcPr>
          <w:p w:rsidR="00AF0B8B" w:rsidRPr="00AF0B8B" w:rsidRDefault="00AF0B8B" w:rsidP="00AF0B8B">
            <w:pPr>
              <w:spacing w:after="0" w:line="240" w:lineRule="auto"/>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Единый сельскохозяйственный налог</w:t>
            </w:r>
          </w:p>
        </w:tc>
        <w:tc>
          <w:tcPr>
            <w:tcW w:w="1220" w:type="dxa"/>
            <w:gridSpan w:val="2"/>
            <w:tcBorders>
              <w:top w:val="nil"/>
              <w:left w:val="nil"/>
              <w:bottom w:val="nil"/>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61 400,00</w:t>
            </w:r>
          </w:p>
        </w:tc>
        <w:tc>
          <w:tcPr>
            <w:tcW w:w="1624" w:type="dxa"/>
            <w:gridSpan w:val="5"/>
            <w:tcBorders>
              <w:top w:val="nil"/>
              <w:left w:val="nil"/>
              <w:bottom w:val="nil"/>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63 400,00</w:t>
            </w:r>
          </w:p>
        </w:tc>
        <w:tc>
          <w:tcPr>
            <w:tcW w:w="862" w:type="dxa"/>
            <w:gridSpan w:val="5"/>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p>
        </w:tc>
      </w:tr>
      <w:tr w:rsidR="00AF0B8B" w:rsidRPr="00AF0B8B" w:rsidTr="00D27FF4">
        <w:trPr>
          <w:gridAfter w:val="1"/>
          <w:wAfter w:w="73" w:type="dxa"/>
          <w:trHeight w:val="315"/>
        </w:trPr>
        <w:tc>
          <w:tcPr>
            <w:tcW w:w="2528" w:type="dxa"/>
            <w:gridSpan w:val="4"/>
            <w:tcBorders>
              <w:top w:val="single" w:sz="8" w:space="0" w:color="auto"/>
              <w:left w:val="single" w:sz="8" w:space="0" w:color="auto"/>
              <w:bottom w:val="single" w:sz="8"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000 1 06 00000 00 0000 000</w:t>
            </w:r>
          </w:p>
        </w:tc>
        <w:tc>
          <w:tcPr>
            <w:tcW w:w="4625" w:type="dxa"/>
            <w:gridSpan w:val="14"/>
            <w:tcBorders>
              <w:top w:val="single" w:sz="8" w:space="0" w:color="auto"/>
              <w:left w:val="nil"/>
              <w:bottom w:val="single" w:sz="8" w:space="0" w:color="auto"/>
              <w:right w:val="single" w:sz="4" w:space="0" w:color="000000"/>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Налоги на имущество</w:t>
            </w:r>
          </w:p>
        </w:tc>
        <w:tc>
          <w:tcPr>
            <w:tcW w:w="1220" w:type="dxa"/>
            <w:gridSpan w:val="2"/>
            <w:tcBorders>
              <w:top w:val="single" w:sz="8" w:space="0" w:color="auto"/>
              <w:left w:val="nil"/>
              <w:bottom w:val="single" w:sz="8"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513 700,00</w:t>
            </w:r>
          </w:p>
        </w:tc>
        <w:tc>
          <w:tcPr>
            <w:tcW w:w="1624" w:type="dxa"/>
            <w:gridSpan w:val="5"/>
            <w:tcBorders>
              <w:top w:val="single" w:sz="8" w:space="0" w:color="auto"/>
              <w:left w:val="nil"/>
              <w:bottom w:val="single" w:sz="8"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520 100,00</w:t>
            </w:r>
          </w:p>
        </w:tc>
        <w:tc>
          <w:tcPr>
            <w:tcW w:w="862" w:type="dxa"/>
            <w:gridSpan w:val="5"/>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p>
        </w:tc>
      </w:tr>
      <w:tr w:rsidR="00AF0B8B" w:rsidRPr="00AF0B8B" w:rsidTr="00D27FF4">
        <w:trPr>
          <w:gridAfter w:val="1"/>
          <w:wAfter w:w="73" w:type="dxa"/>
          <w:trHeight w:val="960"/>
        </w:trPr>
        <w:tc>
          <w:tcPr>
            <w:tcW w:w="2528" w:type="dxa"/>
            <w:gridSpan w:val="4"/>
            <w:tcBorders>
              <w:top w:val="nil"/>
              <w:left w:val="single" w:sz="8"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182 1 06 01030 10 0000 110</w:t>
            </w:r>
          </w:p>
        </w:tc>
        <w:tc>
          <w:tcPr>
            <w:tcW w:w="4625" w:type="dxa"/>
            <w:gridSpan w:val="14"/>
            <w:tcBorders>
              <w:top w:val="nil"/>
              <w:left w:val="nil"/>
              <w:bottom w:val="single" w:sz="4" w:space="0" w:color="auto"/>
              <w:right w:val="single" w:sz="4" w:space="0" w:color="000000"/>
            </w:tcBorders>
            <w:shd w:val="clear" w:color="auto" w:fill="auto"/>
            <w:vAlign w:val="center"/>
            <w:hideMark/>
          </w:tcPr>
          <w:p w:rsidR="00AF0B8B" w:rsidRPr="00AF0B8B" w:rsidRDefault="00AF0B8B" w:rsidP="00AF0B8B">
            <w:pPr>
              <w:spacing w:after="0" w:line="240" w:lineRule="auto"/>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220" w:type="dxa"/>
            <w:gridSpan w:val="2"/>
            <w:tcBorders>
              <w:top w:val="nil"/>
              <w:left w:val="nil"/>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29 100,00</w:t>
            </w:r>
          </w:p>
        </w:tc>
        <w:tc>
          <w:tcPr>
            <w:tcW w:w="1624" w:type="dxa"/>
            <w:gridSpan w:val="5"/>
            <w:tcBorders>
              <w:top w:val="nil"/>
              <w:left w:val="nil"/>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32 000,00</w:t>
            </w:r>
          </w:p>
        </w:tc>
        <w:tc>
          <w:tcPr>
            <w:tcW w:w="862" w:type="dxa"/>
            <w:gridSpan w:val="5"/>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p>
        </w:tc>
      </w:tr>
      <w:tr w:rsidR="00AF0B8B" w:rsidRPr="00AF0B8B" w:rsidTr="00D27FF4">
        <w:trPr>
          <w:gridAfter w:val="1"/>
          <w:wAfter w:w="73" w:type="dxa"/>
          <w:trHeight w:val="1005"/>
        </w:trPr>
        <w:tc>
          <w:tcPr>
            <w:tcW w:w="2528" w:type="dxa"/>
            <w:gridSpan w:val="4"/>
            <w:tcBorders>
              <w:top w:val="nil"/>
              <w:left w:val="single" w:sz="8"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182 1 06 06033 10 0000 110</w:t>
            </w:r>
          </w:p>
        </w:tc>
        <w:tc>
          <w:tcPr>
            <w:tcW w:w="4625" w:type="dxa"/>
            <w:gridSpan w:val="14"/>
            <w:tcBorders>
              <w:top w:val="single" w:sz="4" w:space="0" w:color="auto"/>
              <w:left w:val="nil"/>
              <w:bottom w:val="single" w:sz="4" w:space="0" w:color="auto"/>
              <w:right w:val="single" w:sz="4" w:space="0" w:color="000000"/>
            </w:tcBorders>
            <w:shd w:val="clear" w:color="auto" w:fill="auto"/>
            <w:vAlign w:val="center"/>
            <w:hideMark/>
          </w:tcPr>
          <w:p w:rsidR="00AF0B8B" w:rsidRPr="00AF0B8B" w:rsidRDefault="00AF0B8B" w:rsidP="00AF0B8B">
            <w:pPr>
              <w:spacing w:after="0" w:line="240" w:lineRule="auto"/>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 xml:space="preserve">Земельный налог,  с организаций, обладающих земельным участком, расположенным в границах сельских </w:t>
            </w:r>
            <w:proofErr w:type="spellStart"/>
            <w:r w:rsidRPr="00AF0B8B">
              <w:rPr>
                <w:rFonts w:ascii="Arial" w:eastAsia="Times New Roman" w:hAnsi="Arial" w:cs="Arial"/>
                <w:color w:val="000000"/>
                <w:sz w:val="16"/>
                <w:szCs w:val="16"/>
                <w:lang w:eastAsia="ru-RU"/>
              </w:rPr>
              <w:t>поселенийй</w:t>
            </w:r>
            <w:proofErr w:type="spellEnd"/>
          </w:p>
        </w:tc>
        <w:tc>
          <w:tcPr>
            <w:tcW w:w="1220" w:type="dxa"/>
            <w:gridSpan w:val="2"/>
            <w:tcBorders>
              <w:top w:val="nil"/>
              <w:left w:val="nil"/>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444 600,00</w:t>
            </w:r>
          </w:p>
        </w:tc>
        <w:tc>
          <w:tcPr>
            <w:tcW w:w="1624" w:type="dxa"/>
            <w:gridSpan w:val="5"/>
            <w:tcBorders>
              <w:top w:val="nil"/>
              <w:left w:val="nil"/>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448 100,00</w:t>
            </w:r>
          </w:p>
        </w:tc>
        <w:tc>
          <w:tcPr>
            <w:tcW w:w="862" w:type="dxa"/>
            <w:gridSpan w:val="5"/>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p>
        </w:tc>
      </w:tr>
      <w:tr w:rsidR="00AF0B8B" w:rsidRPr="00AF0B8B" w:rsidTr="00D27FF4">
        <w:trPr>
          <w:gridAfter w:val="1"/>
          <w:wAfter w:w="73" w:type="dxa"/>
          <w:trHeight w:val="1155"/>
        </w:trPr>
        <w:tc>
          <w:tcPr>
            <w:tcW w:w="2528" w:type="dxa"/>
            <w:gridSpan w:val="4"/>
            <w:tcBorders>
              <w:top w:val="nil"/>
              <w:left w:val="single" w:sz="8" w:space="0" w:color="auto"/>
              <w:bottom w:val="nil"/>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182 1 06 06043 10 0000 110</w:t>
            </w:r>
          </w:p>
        </w:tc>
        <w:tc>
          <w:tcPr>
            <w:tcW w:w="4625" w:type="dxa"/>
            <w:gridSpan w:val="14"/>
            <w:tcBorders>
              <w:top w:val="single" w:sz="4" w:space="0" w:color="auto"/>
              <w:left w:val="nil"/>
              <w:bottom w:val="nil"/>
              <w:right w:val="single" w:sz="4" w:space="0" w:color="000000"/>
            </w:tcBorders>
            <w:shd w:val="clear" w:color="auto" w:fill="auto"/>
            <w:vAlign w:val="center"/>
            <w:hideMark/>
          </w:tcPr>
          <w:p w:rsidR="00AF0B8B" w:rsidRPr="00AF0B8B" w:rsidRDefault="00AF0B8B" w:rsidP="00AF0B8B">
            <w:pPr>
              <w:spacing w:after="0" w:line="240" w:lineRule="auto"/>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Земельный налог  с физических лиц, обладающих земельным участком, расположенным в границах сельских поселений</w:t>
            </w:r>
          </w:p>
        </w:tc>
        <w:tc>
          <w:tcPr>
            <w:tcW w:w="1220" w:type="dxa"/>
            <w:gridSpan w:val="2"/>
            <w:tcBorders>
              <w:top w:val="nil"/>
              <w:left w:val="nil"/>
              <w:bottom w:val="nil"/>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40 000,00</w:t>
            </w:r>
          </w:p>
        </w:tc>
        <w:tc>
          <w:tcPr>
            <w:tcW w:w="1624" w:type="dxa"/>
            <w:gridSpan w:val="5"/>
            <w:tcBorders>
              <w:top w:val="nil"/>
              <w:left w:val="nil"/>
              <w:bottom w:val="nil"/>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40 000,00</w:t>
            </w:r>
          </w:p>
        </w:tc>
        <w:tc>
          <w:tcPr>
            <w:tcW w:w="862" w:type="dxa"/>
            <w:gridSpan w:val="5"/>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p>
        </w:tc>
      </w:tr>
      <w:tr w:rsidR="00AF0B8B" w:rsidRPr="00AF0B8B" w:rsidTr="00D27FF4">
        <w:trPr>
          <w:gridAfter w:val="1"/>
          <w:wAfter w:w="73" w:type="dxa"/>
          <w:trHeight w:val="990"/>
        </w:trPr>
        <w:tc>
          <w:tcPr>
            <w:tcW w:w="252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000 1 11 00000 00 0000 000</w:t>
            </w:r>
          </w:p>
        </w:tc>
        <w:tc>
          <w:tcPr>
            <w:tcW w:w="4625" w:type="dxa"/>
            <w:gridSpan w:val="14"/>
            <w:tcBorders>
              <w:top w:val="single" w:sz="4" w:space="0" w:color="auto"/>
              <w:left w:val="nil"/>
              <w:bottom w:val="single" w:sz="4" w:space="0" w:color="auto"/>
              <w:right w:val="single" w:sz="4" w:space="0" w:color="000000"/>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Доходы от использования имущества, находящегося в государственной и муниципальной собственности</w:t>
            </w:r>
          </w:p>
        </w:tc>
        <w:tc>
          <w:tcPr>
            <w:tcW w:w="1220" w:type="dxa"/>
            <w:gridSpan w:val="2"/>
            <w:tcBorders>
              <w:top w:val="single" w:sz="4" w:space="0" w:color="auto"/>
              <w:left w:val="nil"/>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54 200,00</w:t>
            </w:r>
          </w:p>
        </w:tc>
        <w:tc>
          <w:tcPr>
            <w:tcW w:w="1624" w:type="dxa"/>
            <w:gridSpan w:val="5"/>
            <w:tcBorders>
              <w:top w:val="single" w:sz="4" w:space="0" w:color="auto"/>
              <w:left w:val="nil"/>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54 200,00</w:t>
            </w:r>
          </w:p>
        </w:tc>
        <w:tc>
          <w:tcPr>
            <w:tcW w:w="862" w:type="dxa"/>
            <w:gridSpan w:val="5"/>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p>
        </w:tc>
      </w:tr>
      <w:tr w:rsidR="00AF0B8B" w:rsidRPr="00AF0B8B" w:rsidTr="00D27FF4">
        <w:trPr>
          <w:gridAfter w:val="1"/>
          <w:wAfter w:w="73" w:type="dxa"/>
          <w:trHeight w:val="990"/>
        </w:trPr>
        <w:tc>
          <w:tcPr>
            <w:tcW w:w="2528" w:type="dxa"/>
            <w:gridSpan w:val="4"/>
            <w:vMerge w:val="restart"/>
            <w:tcBorders>
              <w:top w:val="nil"/>
              <w:left w:val="single" w:sz="8" w:space="0" w:color="auto"/>
              <w:bottom w:val="single" w:sz="4" w:space="0" w:color="000000"/>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346 1 11 05025 10 0000 120</w:t>
            </w:r>
          </w:p>
        </w:tc>
        <w:tc>
          <w:tcPr>
            <w:tcW w:w="4625" w:type="dxa"/>
            <w:gridSpan w:val="14"/>
            <w:vMerge w:val="restart"/>
            <w:tcBorders>
              <w:top w:val="nil"/>
              <w:left w:val="single" w:sz="4" w:space="0" w:color="auto"/>
              <w:bottom w:val="single" w:sz="4" w:space="0" w:color="000000"/>
              <w:right w:val="single" w:sz="8" w:space="0" w:color="000000"/>
            </w:tcBorders>
            <w:shd w:val="clear" w:color="auto" w:fill="auto"/>
            <w:hideMark/>
          </w:tcPr>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220" w:type="dxa"/>
            <w:gridSpan w:val="2"/>
            <w:vMerge w:val="restart"/>
            <w:tcBorders>
              <w:top w:val="nil"/>
              <w:left w:val="single" w:sz="8" w:space="0" w:color="auto"/>
              <w:bottom w:val="single" w:sz="4" w:space="0" w:color="000000"/>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31 900,00</w:t>
            </w:r>
          </w:p>
        </w:tc>
        <w:tc>
          <w:tcPr>
            <w:tcW w:w="1624" w:type="dxa"/>
            <w:gridSpan w:val="5"/>
            <w:vMerge w:val="restart"/>
            <w:tcBorders>
              <w:top w:val="nil"/>
              <w:left w:val="single" w:sz="4"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31 900,00</w:t>
            </w:r>
          </w:p>
        </w:tc>
        <w:tc>
          <w:tcPr>
            <w:tcW w:w="862" w:type="dxa"/>
            <w:gridSpan w:val="5"/>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p>
        </w:tc>
      </w:tr>
      <w:tr w:rsidR="00AF0B8B" w:rsidRPr="00AF0B8B" w:rsidTr="00D27FF4">
        <w:trPr>
          <w:gridAfter w:val="1"/>
          <w:wAfter w:w="73" w:type="dxa"/>
          <w:trHeight w:val="990"/>
        </w:trPr>
        <w:tc>
          <w:tcPr>
            <w:tcW w:w="2528" w:type="dxa"/>
            <w:gridSpan w:val="4"/>
            <w:vMerge/>
            <w:tcBorders>
              <w:top w:val="nil"/>
              <w:left w:val="single" w:sz="8" w:space="0" w:color="auto"/>
              <w:bottom w:val="single" w:sz="4" w:space="0" w:color="000000"/>
              <w:right w:val="single" w:sz="4" w:space="0" w:color="auto"/>
            </w:tcBorders>
            <w:vAlign w:val="center"/>
            <w:hideMark/>
          </w:tcPr>
          <w:p w:rsidR="00AF0B8B" w:rsidRPr="00AF0B8B" w:rsidRDefault="00AF0B8B" w:rsidP="00AF0B8B">
            <w:pPr>
              <w:spacing w:after="0" w:line="240" w:lineRule="auto"/>
              <w:rPr>
                <w:rFonts w:ascii="Arial" w:eastAsia="Times New Roman" w:hAnsi="Arial" w:cs="Arial"/>
                <w:color w:val="000000"/>
                <w:sz w:val="16"/>
                <w:szCs w:val="16"/>
                <w:lang w:eastAsia="ru-RU"/>
              </w:rPr>
            </w:pPr>
          </w:p>
        </w:tc>
        <w:tc>
          <w:tcPr>
            <w:tcW w:w="4625" w:type="dxa"/>
            <w:gridSpan w:val="14"/>
            <w:vMerge/>
            <w:tcBorders>
              <w:top w:val="nil"/>
              <w:left w:val="single" w:sz="4" w:space="0" w:color="auto"/>
              <w:bottom w:val="single" w:sz="4" w:space="0" w:color="000000"/>
              <w:right w:val="single" w:sz="8" w:space="0" w:color="000000"/>
            </w:tcBorders>
            <w:vAlign w:val="center"/>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1220" w:type="dxa"/>
            <w:gridSpan w:val="2"/>
            <w:vMerge/>
            <w:tcBorders>
              <w:top w:val="nil"/>
              <w:left w:val="single" w:sz="8" w:space="0" w:color="auto"/>
              <w:bottom w:val="single" w:sz="4" w:space="0" w:color="000000"/>
              <w:right w:val="single" w:sz="4" w:space="0" w:color="auto"/>
            </w:tcBorders>
            <w:vAlign w:val="center"/>
            <w:hideMark/>
          </w:tcPr>
          <w:p w:rsidR="00AF0B8B" w:rsidRPr="00AF0B8B" w:rsidRDefault="00AF0B8B" w:rsidP="00AF0B8B">
            <w:pPr>
              <w:spacing w:after="0" w:line="240" w:lineRule="auto"/>
              <w:rPr>
                <w:rFonts w:ascii="Arial" w:eastAsia="Times New Roman" w:hAnsi="Arial" w:cs="Arial"/>
                <w:color w:val="000000"/>
                <w:sz w:val="16"/>
                <w:szCs w:val="16"/>
                <w:lang w:eastAsia="ru-RU"/>
              </w:rPr>
            </w:pPr>
          </w:p>
        </w:tc>
        <w:tc>
          <w:tcPr>
            <w:tcW w:w="1624" w:type="dxa"/>
            <w:gridSpan w:val="5"/>
            <w:vMerge/>
            <w:tcBorders>
              <w:top w:val="nil"/>
              <w:left w:val="single" w:sz="4" w:space="0" w:color="auto"/>
              <w:bottom w:val="single" w:sz="4" w:space="0" w:color="auto"/>
              <w:right w:val="single" w:sz="4" w:space="0" w:color="auto"/>
            </w:tcBorders>
            <w:vAlign w:val="center"/>
            <w:hideMark/>
          </w:tcPr>
          <w:p w:rsidR="00AF0B8B" w:rsidRPr="00AF0B8B" w:rsidRDefault="00AF0B8B" w:rsidP="00AF0B8B">
            <w:pPr>
              <w:spacing w:after="0" w:line="240" w:lineRule="auto"/>
              <w:rPr>
                <w:rFonts w:ascii="Arial" w:eastAsia="Times New Roman" w:hAnsi="Arial" w:cs="Arial"/>
                <w:color w:val="000000"/>
                <w:sz w:val="16"/>
                <w:szCs w:val="16"/>
                <w:lang w:eastAsia="ru-RU"/>
              </w:rPr>
            </w:pPr>
          </w:p>
        </w:tc>
        <w:tc>
          <w:tcPr>
            <w:tcW w:w="862" w:type="dxa"/>
            <w:gridSpan w:val="5"/>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r>
      <w:tr w:rsidR="00AF0B8B" w:rsidRPr="00AF0B8B" w:rsidTr="00D27FF4">
        <w:trPr>
          <w:gridAfter w:val="1"/>
          <w:wAfter w:w="73" w:type="dxa"/>
          <w:trHeight w:val="1425"/>
        </w:trPr>
        <w:tc>
          <w:tcPr>
            <w:tcW w:w="2528" w:type="dxa"/>
            <w:gridSpan w:val="4"/>
            <w:vMerge w:val="restart"/>
            <w:tcBorders>
              <w:top w:val="nil"/>
              <w:left w:val="single" w:sz="8" w:space="0" w:color="auto"/>
              <w:bottom w:val="single" w:sz="4" w:space="0" w:color="000000"/>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346 1 11 05035 10 0000 120</w:t>
            </w:r>
          </w:p>
        </w:tc>
        <w:tc>
          <w:tcPr>
            <w:tcW w:w="4625" w:type="dxa"/>
            <w:gridSpan w:val="14"/>
            <w:vMerge w:val="restart"/>
            <w:tcBorders>
              <w:top w:val="nil"/>
              <w:left w:val="single" w:sz="4" w:space="0" w:color="auto"/>
              <w:bottom w:val="single" w:sz="4" w:space="0" w:color="000000"/>
              <w:right w:val="single" w:sz="8" w:space="0" w:color="000000"/>
            </w:tcBorders>
            <w:shd w:val="clear" w:color="auto" w:fill="auto"/>
            <w:hideMark/>
          </w:tcPr>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и автономных учреждений)</w:t>
            </w:r>
          </w:p>
        </w:tc>
        <w:tc>
          <w:tcPr>
            <w:tcW w:w="1220" w:type="dxa"/>
            <w:gridSpan w:val="2"/>
            <w:vMerge w:val="restart"/>
            <w:tcBorders>
              <w:top w:val="nil"/>
              <w:left w:val="single" w:sz="8" w:space="0" w:color="auto"/>
              <w:bottom w:val="single" w:sz="4" w:space="0" w:color="000000"/>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21 300,00</w:t>
            </w:r>
          </w:p>
        </w:tc>
        <w:tc>
          <w:tcPr>
            <w:tcW w:w="1624" w:type="dxa"/>
            <w:gridSpan w:val="5"/>
            <w:vMerge w:val="restart"/>
            <w:tcBorders>
              <w:top w:val="nil"/>
              <w:left w:val="single" w:sz="4"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21 300,00</w:t>
            </w:r>
          </w:p>
        </w:tc>
        <w:tc>
          <w:tcPr>
            <w:tcW w:w="862" w:type="dxa"/>
            <w:gridSpan w:val="5"/>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p>
        </w:tc>
      </w:tr>
      <w:tr w:rsidR="00AF0B8B" w:rsidRPr="00AF0B8B" w:rsidTr="00D27FF4">
        <w:trPr>
          <w:gridAfter w:val="1"/>
          <w:wAfter w:w="73" w:type="dxa"/>
          <w:trHeight w:val="1140"/>
        </w:trPr>
        <w:tc>
          <w:tcPr>
            <w:tcW w:w="2528" w:type="dxa"/>
            <w:gridSpan w:val="4"/>
            <w:vMerge/>
            <w:tcBorders>
              <w:top w:val="nil"/>
              <w:left w:val="single" w:sz="8" w:space="0" w:color="auto"/>
              <w:bottom w:val="single" w:sz="4" w:space="0" w:color="000000"/>
              <w:right w:val="single" w:sz="4" w:space="0" w:color="auto"/>
            </w:tcBorders>
            <w:vAlign w:val="center"/>
            <w:hideMark/>
          </w:tcPr>
          <w:p w:rsidR="00AF0B8B" w:rsidRPr="00AF0B8B" w:rsidRDefault="00AF0B8B" w:rsidP="00AF0B8B">
            <w:pPr>
              <w:spacing w:after="0" w:line="240" w:lineRule="auto"/>
              <w:rPr>
                <w:rFonts w:ascii="Arial" w:eastAsia="Times New Roman" w:hAnsi="Arial" w:cs="Arial"/>
                <w:color w:val="000000"/>
                <w:sz w:val="16"/>
                <w:szCs w:val="16"/>
                <w:lang w:eastAsia="ru-RU"/>
              </w:rPr>
            </w:pPr>
          </w:p>
        </w:tc>
        <w:tc>
          <w:tcPr>
            <w:tcW w:w="4625" w:type="dxa"/>
            <w:gridSpan w:val="14"/>
            <w:vMerge/>
            <w:tcBorders>
              <w:top w:val="nil"/>
              <w:left w:val="single" w:sz="4" w:space="0" w:color="auto"/>
              <w:bottom w:val="single" w:sz="4" w:space="0" w:color="000000"/>
              <w:right w:val="single" w:sz="8" w:space="0" w:color="000000"/>
            </w:tcBorders>
            <w:vAlign w:val="center"/>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1220" w:type="dxa"/>
            <w:gridSpan w:val="2"/>
            <w:vMerge/>
            <w:tcBorders>
              <w:top w:val="nil"/>
              <w:left w:val="single" w:sz="8" w:space="0" w:color="auto"/>
              <w:bottom w:val="single" w:sz="4" w:space="0" w:color="000000"/>
              <w:right w:val="single" w:sz="4" w:space="0" w:color="auto"/>
            </w:tcBorders>
            <w:vAlign w:val="center"/>
            <w:hideMark/>
          </w:tcPr>
          <w:p w:rsidR="00AF0B8B" w:rsidRPr="00AF0B8B" w:rsidRDefault="00AF0B8B" w:rsidP="00AF0B8B">
            <w:pPr>
              <w:spacing w:after="0" w:line="240" w:lineRule="auto"/>
              <w:rPr>
                <w:rFonts w:ascii="Arial" w:eastAsia="Times New Roman" w:hAnsi="Arial" w:cs="Arial"/>
                <w:color w:val="000000"/>
                <w:sz w:val="16"/>
                <w:szCs w:val="16"/>
                <w:lang w:eastAsia="ru-RU"/>
              </w:rPr>
            </w:pPr>
          </w:p>
        </w:tc>
        <w:tc>
          <w:tcPr>
            <w:tcW w:w="1624" w:type="dxa"/>
            <w:gridSpan w:val="5"/>
            <w:vMerge/>
            <w:tcBorders>
              <w:top w:val="nil"/>
              <w:left w:val="single" w:sz="4" w:space="0" w:color="auto"/>
              <w:bottom w:val="single" w:sz="4" w:space="0" w:color="auto"/>
              <w:right w:val="single" w:sz="4" w:space="0" w:color="auto"/>
            </w:tcBorders>
            <w:vAlign w:val="center"/>
            <w:hideMark/>
          </w:tcPr>
          <w:p w:rsidR="00AF0B8B" w:rsidRPr="00AF0B8B" w:rsidRDefault="00AF0B8B" w:rsidP="00AF0B8B">
            <w:pPr>
              <w:spacing w:after="0" w:line="240" w:lineRule="auto"/>
              <w:rPr>
                <w:rFonts w:ascii="Arial" w:eastAsia="Times New Roman" w:hAnsi="Arial" w:cs="Arial"/>
                <w:color w:val="000000"/>
                <w:sz w:val="16"/>
                <w:szCs w:val="16"/>
                <w:lang w:eastAsia="ru-RU"/>
              </w:rPr>
            </w:pPr>
          </w:p>
        </w:tc>
        <w:tc>
          <w:tcPr>
            <w:tcW w:w="862" w:type="dxa"/>
            <w:gridSpan w:val="5"/>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r>
      <w:tr w:rsidR="00AF0B8B" w:rsidRPr="00AF0B8B" w:rsidTr="00D27FF4">
        <w:trPr>
          <w:gridAfter w:val="1"/>
          <w:wAfter w:w="73" w:type="dxa"/>
          <w:trHeight w:val="1140"/>
        </w:trPr>
        <w:tc>
          <w:tcPr>
            <w:tcW w:w="2528" w:type="dxa"/>
            <w:gridSpan w:val="4"/>
            <w:vMerge w:val="restart"/>
            <w:tcBorders>
              <w:top w:val="nil"/>
              <w:left w:val="single" w:sz="8" w:space="0" w:color="auto"/>
              <w:bottom w:val="single" w:sz="4" w:space="0" w:color="000000"/>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346 1 11 05075 10 0000 120</w:t>
            </w:r>
          </w:p>
        </w:tc>
        <w:tc>
          <w:tcPr>
            <w:tcW w:w="4625" w:type="dxa"/>
            <w:gridSpan w:val="14"/>
            <w:vMerge w:val="restart"/>
            <w:tcBorders>
              <w:top w:val="nil"/>
              <w:left w:val="single" w:sz="4" w:space="0" w:color="auto"/>
              <w:bottom w:val="single" w:sz="4" w:space="0" w:color="000000"/>
              <w:right w:val="single" w:sz="8" w:space="0" w:color="000000"/>
            </w:tcBorders>
            <w:shd w:val="clear" w:color="auto" w:fill="auto"/>
            <w:hideMark/>
          </w:tcPr>
          <w:p w:rsidR="00AF0B8B" w:rsidRPr="00AF0B8B" w:rsidRDefault="00AF0B8B" w:rsidP="00AF0B8B">
            <w:pPr>
              <w:spacing w:after="0" w:line="240" w:lineRule="auto"/>
              <w:rPr>
                <w:rFonts w:ascii="Arial" w:eastAsia="Times New Roman" w:hAnsi="Arial" w:cs="Arial"/>
                <w:sz w:val="16"/>
                <w:szCs w:val="16"/>
                <w:lang w:eastAsia="ru-RU"/>
              </w:rPr>
            </w:pPr>
            <w:r w:rsidRPr="00AF0B8B">
              <w:rPr>
                <w:rFonts w:ascii="Arial" w:eastAsia="Times New Roman" w:hAnsi="Arial" w:cs="Arial"/>
                <w:sz w:val="16"/>
                <w:szCs w:val="16"/>
                <w:lang w:eastAsia="ru-RU"/>
              </w:rPr>
              <w:t>Доходы от сдачи в аренду имущества, составляющего казну сельских поселений (за исключением земельных участков)</w:t>
            </w:r>
          </w:p>
        </w:tc>
        <w:tc>
          <w:tcPr>
            <w:tcW w:w="1220" w:type="dxa"/>
            <w:gridSpan w:val="2"/>
            <w:vMerge w:val="restart"/>
            <w:tcBorders>
              <w:top w:val="nil"/>
              <w:left w:val="single" w:sz="8" w:space="0" w:color="auto"/>
              <w:bottom w:val="single" w:sz="4" w:space="0" w:color="000000"/>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1 000,00</w:t>
            </w:r>
          </w:p>
        </w:tc>
        <w:tc>
          <w:tcPr>
            <w:tcW w:w="1624" w:type="dxa"/>
            <w:gridSpan w:val="5"/>
            <w:vMerge w:val="restart"/>
            <w:tcBorders>
              <w:top w:val="nil"/>
              <w:left w:val="single" w:sz="4" w:space="0" w:color="auto"/>
              <w:bottom w:val="nil"/>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1 000,00</w:t>
            </w:r>
          </w:p>
        </w:tc>
        <w:tc>
          <w:tcPr>
            <w:tcW w:w="862" w:type="dxa"/>
            <w:gridSpan w:val="5"/>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p>
        </w:tc>
      </w:tr>
      <w:tr w:rsidR="00AF0B8B" w:rsidRPr="00AF0B8B" w:rsidTr="00D27FF4">
        <w:trPr>
          <w:gridAfter w:val="1"/>
          <w:wAfter w:w="73" w:type="dxa"/>
          <w:trHeight w:val="300"/>
        </w:trPr>
        <w:tc>
          <w:tcPr>
            <w:tcW w:w="2528" w:type="dxa"/>
            <w:gridSpan w:val="4"/>
            <w:vMerge/>
            <w:tcBorders>
              <w:top w:val="nil"/>
              <w:left w:val="single" w:sz="8" w:space="0" w:color="auto"/>
              <w:bottom w:val="single" w:sz="4" w:space="0" w:color="000000"/>
              <w:right w:val="single" w:sz="4" w:space="0" w:color="auto"/>
            </w:tcBorders>
            <w:vAlign w:val="center"/>
            <w:hideMark/>
          </w:tcPr>
          <w:p w:rsidR="00AF0B8B" w:rsidRPr="00AF0B8B" w:rsidRDefault="00AF0B8B" w:rsidP="00AF0B8B">
            <w:pPr>
              <w:spacing w:after="0" w:line="240" w:lineRule="auto"/>
              <w:rPr>
                <w:rFonts w:ascii="Arial" w:eastAsia="Times New Roman" w:hAnsi="Arial" w:cs="Arial"/>
                <w:color w:val="000000"/>
                <w:sz w:val="16"/>
                <w:szCs w:val="16"/>
                <w:lang w:eastAsia="ru-RU"/>
              </w:rPr>
            </w:pPr>
          </w:p>
        </w:tc>
        <w:tc>
          <w:tcPr>
            <w:tcW w:w="4625" w:type="dxa"/>
            <w:gridSpan w:val="14"/>
            <w:vMerge/>
            <w:tcBorders>
              <w:top w:val="nil"/>
              <w:left w:val="single" w:sz="4" w:space="0" w:color="auto"/>
              <w:bottom w:val="single" w:sz="4" w:space="0" w:color="000000"/>
              <w:right w:val="single" w:sz="8" w:space="0" w:color="000000"/>
            </w:tcBorders>
            <w:vAlign w:val="center"/>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1220" w:type="dxa"/>
            <w:gridSpan w:val="2"/>
            <w:vMerge/>
            <w:tcBorders>
              <w:top w:val="nil"/>
              <w:left w:val="single" w:sz="8" w:space="0" w:color="auto"/>
              <w:bottom w:val="single" w:sz="4" w:space="0" w:color="000000"/>
              <w:right w:val="single" w:sz="4" w:space="0" w:color="auto"/>
            </w:tcBorders>
            <w:vAlign w:val="center"/>
            <w:hideMark/>
          </w:tcPr>
          <w:p w:rsidR="00AF0B8B" w:rsidRPr="00AF0B8B" w:rsidRDefault="00AF0B8B" w:rsidP="00AF0B8B">
            <w:pPr>
              <w:spacing w:after="0" w:line="240" w:lineRule="auto"/>
              <w:rPr>
                <w:rFonts w:ascii="Arial" w:eastAsia="Times New Roman" w:hAnsi="Arial" w:cs="Arial"/>
                <w:color w:val="000000"/>
                <w:sz w:val="16"/>
                <w:szCs w:val="16"/>
                <w:lang w:eastAsia="ru-RU"/>
              </w:rPr>
            </w:pPr>
          </w:p>
        </w:tc>
        <w:tc>
          <w:tcPr>
            <w:tcW w:w="1624" w:type="dxa"/>
            <w:gridSpan w:val="5"/>
            <w:vMerge/>
            <w:tcBorders>
              <w:top w:val="nil"/>
              <w:left w:val="single" w:sz="4" w:space="0" w:color="auto"/>
              <w:bottom w:val="nil"/>
              <w:right w:val="single" w:sz="8" w:space="0" w:color="auto"/>
            </w:tcBorders>
            <w:vAlign w:val="center"/>
            <w:hideMark/>
          </w:tcPr>
          <w:p w:rsidR="00AF0B8B" w:rsidRPr="00AF0B8B" w:rsidRDefault="00AF0B8B" w:rsidP="00AF0B8B">
            <w:pPr>
              <w:spacing w:after="0" w:line="240" w:lineRule="auto"/>
              <w:rPr>
                <w:rFonts w:ascii="Arial" w:eastAsia="Times New Roman" w:hAnsi="Arial" w:cs="Arial"/>
                <w:color w:val="000000"/>
                <w:sz w:val="16"/>
                <w:szCs w:val="16"/>
                <w:lang w:eastAsia="ru-RU"/>
              </w:rPr>
            </w:pPr>
          </w:p>
        </w:tc>
        <w:tc>
          <w:tcPr>
            <w:tcW w:w="862" w:type="dxa"/>
            <w:gridSpan w:val="5"/>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r>
      <w:tr w:rsidR="00AF0B8B" w:rsidRPr="00AF0B8B" w:rsidTr="00D27FF4">
        <w:trPr>
          <w:gridAfter w:val="1"/>
          <w:wAfter w:w="73" w:type="dxa"/>
          <w:trHeight w:val="1005"/>
        </w:trPr>
        <w:tc>
          <w:tcPr>
            <w:tcW w:w="2528" w:type="dxa"/>
            <w:gridSpan w:val="4"/>
            <w:tcBorders>
              <w:top w:val="single" w:sz="8" w:space="0" w:color="auto"/>
              <w:left w:val="single" w:sz="8" w:space="0" w:color="auto"/>
              <w:bottom w:val="single" w:sz="8"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000 2 02 00000 00 0000 000</w:t>
            </w:r>
          </w:p>
        </w:tc>
        <w:tc>
          <w:tcPr>
            <w:tcW w:w="4625" w:type="dxa"/>
            <w:gridSpan w:val="14"/>
            <w:tcBorders>
              <w:top w:val="single" w:sz="8" w:space="0" w:color="auto"/>
              <w:left w:val="nil"/>
              <w:bottom w:val="single" w:sz="8" w:space="0" w:color="auto"/>
              <w:right w:val="single" w:sz="4" w:space="0" w:color="000000"/>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Безвозмездные поступления от других бюджетов бюджетной системы Российской Федерации</w:t>
            </w:r>
          </w:p>
        </w:tc>
        <w:tc>
          <w:tcPr>
            <w:tcW w:w="1220" w:type="dxa"/>
            <w:gridSpan w:val="2"/>
            <w:tcBorders>
              <w:top w:val="single" w:sz="8" w:space="0" w:color="auto"/>
              <w:left w:val="nil"/>
              <w:bottom w:val="single" w:sz="8"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3 285 608,00</w:t>
            </w:r>
          </w:p>
        </w:tc>
        <w:tc>
          <w:tcPr>
            <w:tcW w:w="1624" w:type="dxa"/>
            <w:gridSpan w:val="5"/>
            <w:tcBorders>
              <w:top w:val="single" w:sz="8" w:space="0" w:color="auto"/>
              <w:left w:val="nil"/>
              <w:bottom w:val="single" w:sz="8"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3 435 338,00</w:t>
            </w:r>
          </w:p>
        </w:tc>
        <w:tc>
          <w:tcPr>
            <w:tcW w:w="862" w:type="dxa"/>
            <w:gridSpan w:val="5"/>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p>
        </w:tc>
      </w:tr>
      <w:tr w:rsidR="00AF0B8B" w:rsidRPr="00AF0B8B" w:rsidTr="00D27FF4">
        <w:trPr>
          <w:gridAfter w:val="1"/>
          <w:wAfter w:w="73" w:type="dxa"/>
          <w:trHeight w:val="630"/>
        </w:trPr>
        <w:tc>
          <w:tcPr>
            <w:tcW w:w="2528" w:type="dxa"/>
            <w:gridSpan w:val="4"/>
            <w:tcBorders>
              <w:top w:val="nil"/>
              <w:left w:val="single" w:sz="8"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346 2 02 15001 10 0000 150</w:t>
            </w:r>
          </w:p>
        </w:tc>
        <w:tc>
          <w:tcPr>
            <w:tcW w:w="4625" w:type="dxa"/>
            <w:gridSpan w:val="14"/>
            <w:tcBorders>
              <w:top w:val="nil"/>
              <w:left w:val="nil"/>
              <w:bottom w:val="single" w:sz="4" w:space="0" w:color="auto"/>
              <w:right w:val="single" w:sz="4" w:space="0" w:color="000000"/>
            </w:tcBorders>
            <w:shd w:val="clear" w:color="auto" w:fill="auto"/>
            <w:vAlign w:val="center"/>
            <w:hideMark/>
          </w:tcPr>
          <w:p w:rsidR="00AF0B8B" w:rsidRPr="00AF0B8B" w:rsidRDefault="00AF0B8B" w:rsidP="00AF0B8B">
            <w:pPr>
              <w:spacing w:after="0" w:line="240" w:lineRule="auto"/>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Дотации бюджетам сельских поселений на выравнивание бюджетной обеспеченности</w:t>
            </w:r>
          </w:p>
        </w:tc>
        <w:tc>
          <w:tcPr>
            <w:tcW w:w="1220" w:type="dxa"/>
            <w:gridSpan w:val="2"/>
            <w:tcBorders>
              <w:top w:val="nil"/>
              <w:left w:val="nil"/>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3 186 200,00</w:t>
            </w:r>
          </w:p>
        </w:tc>
        <w:tc>
          <w:tcPr>
            <w:tcW w:w="1624" w:type="dxa"/>
            <w:gridSpan w:val="5"/>
            <w:tcBorders>
              <w:top w:val="nil"/>
              <w:left w:val="nil"/>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2 994 600,00</w:t>
            </w:r>
          </w:p>
        </w:tc>
        <w:tc>
          <w:tcPr>
            <w:tcW w:w="862" w:type="dxa"/>
            <w:gridSpan w:val="5"/>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p>
        </w:tc>
      </w:tr>
      <w:tr w:rsidR="00AF0B8B" w:rsidRPr="00AF0B8B" w:rsidTr="00D27FF4">
        <w:trPr>
          <w:gridAfter w:val="1"/>
          <w:wAfter w:w="73" w:type="dxa"/>
          <w:trHeight w:val="630"/>
        </w:trPr>
        <w:tc>
          <w:tcPr>
            <w:tcW w:w="2528" w:type="dxa"/>
            <w:gridSpan w:val="4"/>
            <w:tcBorders>
              <w:top w:val="nil"/>
              <w:left w:val="single" w:sz="4"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346 2 02 29999 10 0000 150</w:t>
            </w:r>
          </w:p>
        </w:tc>
        <w:tc>
          <w:tcPr>
            <w:tcW w:w="4625" w:type="dxa"/>
            <w:gridSpan w:val="14"/>
            <w:tcBorders>
              <w:top w:val="single" w:sz="4" w:space="0" w:color="auto"/>
              <w:left w:val="nil"/>
              <w:bottom w:val="single" w:sz="4" w:space="0" w:color="auto"/>
              <w:right w:val="single" w:sz="4" w:space="0" w:color="000000"/>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Прочие субсидии бюджетам сельских поселений</w:t>
            </w:r>
          </w:p>
        </w:tc>
        <w:tc>
          <w:tcPr>
            <w:tcW w:w="1220" w:type="dxa"/>
            <w:gridSpan w:val="2"/>
            <w:tcBorders>
              <w:top w:val="nil"/>
              <w:left w:val="nil"/>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 </w:t>
            </w:r>
          </w:p>
        </w:tc>
        <w:tc>
          <w:tcPr>
            <w:tcW w:w="1624" w:type="dxa"/>
            <w:gridSpan w:val="5"/>
            <w:tcBorders>
              <w:top w:val="nil"/>
              <w:left w:val="nil"/>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337 500,00</w:t>
            </w:r>
          </w:p>
        </w:tc>
        <w:tc>
          <w:tcPr>
            <w:tcW w:w="862" w:type="dxa"/>
            <w:gridSpan w:val="5"/>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p>
        </w:tc>
      </w:tr>
      <w:tr w:rsidR="00AF0B8B" w:rsidRPr="00AF0B8B" w:rsidTr="00D27FF4">
        <w:trPr>
          <w:gridAfter w:val="1"/>
          <w:wAfter w:w="73" w:type="dxa"/>
          <w:trHeight w:val="720"/>
        </w:trPr>
        <w:tc>
          <w:tcPr>
            <w:tcW w:w="2528" w:type="dxa"/>
            <w:gridSpan w:val="4"/>
            <w:tcBorders>
              <w:top w:val="nil"/>
              <w:left w:val="single" w:sz="8"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346 2 02 30024 10 0000 150</w:t>
            </w:r>
          </w:p>
        </w:tc>
        <w:tc>
          <w:tcPr>
            <w:tcW w:w="4625" w:type="dxa"/>
            <w:gridSpan w:val="14"/>
            <w:tcBorders>
              <w:top w:val="single" w:sz="4" w:space="0" w:color="auto"/>
              <w:left w:val="nil"/>
              <w:bottom w:val="single" w:sz="4" w:space="0" w:color="auto"/>
              <w:right w:val="single" w:sz="4" w:space="0" w:color="000000"/>
            </w:tcBorders>
            <w:shd w:val="clear" w:color="auto" w:fill="auto"/>
            <w:vAlign w:val="center"/>
            <w:hideMark/>
          </w:tcPr>
          <w:p w:rsidR="00AF0B8B" w:rsidRPr="00AF0B8B" w:rsidRDefault="00AF0B8B" w:rsidP="00AF0B8B">
            <w:pPr>
              <w:spacing w:after="0" w:line="240" w:lineRule="auto"/>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Субвенции бюджетам сельских поселений на выполнение передаваемых полномочий субъектов Российской Федерации</w:t>
            </w:r>
          </w:p>
        </w:tc>
        <w:tc>
          <w:tcPr>
            <w:tcW w:w="1220" w:type="dxa"/>
            <w:gridSpan w:val="2"/>
            <w:tcBorders>
              <w:top w:val="nil"/>
              <w:left w:val="nil"/>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 </w:t>
            </w:r>
          </w:p>
        </w:tc>
        <w:tc>
          <w:tcPr>
            <w:tcW w:w="1624" w:type="dxa"/>
            <w:gridSpan w:val="5"/>
            <w:tcBorders>
              <w:top w:val="nil"/>
              <w:left w:val="nil"/>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 </w:t>
            </w:r>
          </w:p>
        </w:tc>
        <w:tc>
          <w:tcPr>
            <w:tcW w:w="862" w:type="dxa"/>
            <w:gridSpan w:val="5"/>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p>
        </w:tc>
      </w:tr>
      <w:tr w:rsidR="00AF0B8B" w:rsidRPr="00AF0B8B" w:rsidTr="00D27FF4">
        <w:trPr>
          <w:gridAfter w:val="1"/>
          <w:wAfter w:w="73" w:type="dxa"/>
          <w:trHeight w:val="900"/>
        </w:trPr>
        <w:tc>
          <w:tcPr>
            <w:tcW w:w="2528" w:type="dxa"/>
            <w:gridSpan w:val="4"/>
            <w:tcBorders>
              <w:top w:val="nil"/>
              <w:left w:val="single" w:sz="8"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346 2 02 35118 10 0000 150</w:t>
            </w:r>
          </w:p>
        </w:tc>
        <w:tc>
          <w:tcPr>
            <w:tcW w:w="4625" w:type="dxa"/>
            <w:gridSpan w:val="14"/>
            <w:tcBorders>
              <w:top w:val="single" w:sz="4" w:space="0" w:color="auto"/>
              <w:left w:val="nil"/>
              <w:bottom w:val="single" w:sz="4" w:space="0" w:color="auto"/>
              <w:right w:val="single" w:sz="4" w:space="0" w:color="000000"/>
            </w:tcBorders>
            <w:shd w:val="clear" w:color="auto" w:fill="auto"/>
            <w:vAlign w:val="center"/>
            <w:hideMark/>
          </w:tcPr>
          <w:p w:rsidR="00AF0B8B" w:rsidRPr="00AF0B8B" w:rsidRDefault="00AF0B8B" w:rsidP="00AF0B8B">
            <w:pPr>
              <w:spacing w:after="0" w:line="240" w:lineRule="auto"/>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20" w:type="dxa"/>
            <w:gridSpan w:val="2"/>
            <w:tcBorders>
              <w:top w:val="nil"/>
              <w:left w:val="nil"/>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99 408,00</w:t>
            </w:r>
          </w:p>
        </w:tc>
        <w:tc>
          <w:tcPr>
            <w:tcW w:w="1624" w:type="dxa"/>
            <w:gridSpan w:val="5"/>
            <w:tcBorders>
              <w:top w:val="nil"/>
              <w:left w:val="nil"/>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103 238,00</w:t>
            </w:r>
          </w:p>
        </w:tc>
        <w:tc>
          <w:tcPr>
            <w:tcW w:w="862" w:type="dxa"/>
            <w:gridSpan w:val="5"/>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p>
        </w:tc>
      </w:tr>
      <w:tr w:rsidR="00AF0B8B" w:rsidRPr="00AF0B8B" w:rsidTr="00D27FF4">
        <w:trPr>
          <w:gridAfter w:val="1"/>
          <w:wAfter w:w="73" w:type="dxa"/>
          <w:trHeight w:val="1200"/>
        </w:trPr>
        <w:tc>
          <w:tcPr>
            <w:tcW w:w="2528" w:type="dxa"/>
            <w:gridSpan w:val="4"/>
            <w:tcBorders>
              <w:top w:val="nil"/>
              <w:left w:val="single" w:sz="8"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lastRenderedPageBreak/>
              <w:t>3462 02 40014 10 0000 150</w:t>
            </w:r>
          </w:p>
        </w:tc>
        <w:tc>
          <w:tcPr>
            <w:tcW w:w="4625" w:type="dxa"/>
            <w:gridSpan w:val="14"/>
            <w:tcBorders>
              <w:top w:val="single" w:sz="4" w:space="0" w:color="auto"/>
              <w:left w:val="nil"/>
              <w:bottom w:val="single" w:sz="4" w:space="0" w:color="auto"/>
              <w:right w:val="single" w:sz="4" w:space="0" w:color="000000"/>
            </w:tcBorders>
            <w:shd w:val="clear" w:color="auto" w:fill="auto"/>
            <w:vAlign w:val="center"/>
            <w:hideMark/>
          </w:tcPr>
          <w:p w:rsidR="00AF0B8B" w:rsidRPr="00AF0B8B" w:rsidRDefault="00AF0B8B" w:rsidP="00AF0B8B">
            <w:pPr>
              <w:spacing w:after="0" w:line="240" w:lineRule="auto"/>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220" w:type="dxa"/>
            <w:gridSpan w:val="2"/>
            <w:tcBorders>
              <w:top w:val="nil"/>
              <w:left w:val="nil"/>
              <w:bottom w:val="nil"/>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 </w:t>
            </w:r>
          </w:p>
        </w:tc>
        <w:tc>
          <w:tcPr>
            <w:tcW w:w="1624" w:type="dxa"/>
            <w:gridSpan w:val="5"/>
            <w:tcBorders>
              <w:top w:val="nil"/>
              <w:left w:val="nil"/>
              <w:bottom w:val="nil"/>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 </w:t>
            </w:r>
          </w:p>
        </w:tc>
        <w:tc>
          <w:tcPr>
            <w:tcW w:w="862" w:type="dxa"/>
            <w:gridSpan w:val="5"/>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p>
        </w:tc>
      </w:tr>
      <w:tr w:rsidR="00AF0B8B" w:rsidRPr="00AF0B8B" w:rsidTr="00D27FF4">
        <w:trPr>
          <w:gridAfter w:val="1"/>
          <w:wAfter w:w="73" w:type="dxa"/>
          <w:trHeight w:val="705"/>
        </w:trPr>
        <w:tc>
          <w:tcPr>
            <w:tcW w:w="2528" w:type="dxa"/>
            <w:gridSpan w:val="4"/>
            <w:tcBorders>
              <w:top w:val="nil"/>
              <w:left w:val="single" w:sz="8" w:space="0" w:color="auto"/>
              <w:bottom w:val="single" w:sz="4"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346 2 02 49999 10 0000 150</w:t>
            </w:r>
          </w:p>
        </w:tc>
        <w:tc>
          <w:tcPr>
            <w:tcW w:w="4625" w:type="dxa"/>
            <w:gridSpan w:val="14"/>
            <w:tcBorders>
              <w:top w:val="single" w:sz="4" w:space="0" w:color="auto"/>
              <w:left w:val="nil"/>
              <w:bottom w:val="single" w:sz="4" w:space="0" w:color="auto"/>
              <w:right w:val="single" w:sz="4" w:space="0" w:color="000000"/>
            </w:tcBorders>
            <w:shd w:val="clear" w:color="auto" w:fill="auto"/>
            <w:vAlign w:val="center"/>
            <w:hideMark/>
          </w:tcPr>
          <w:p w:rsidR="00AF0B8B" w:rsidRPr="00AF0B8B" w:rsidRDefault="00AF0B8B" w:rsidP="00AF0B8B">
            <w:pPr>
              <w:spacing w:after="0" w:line="240" w:lineRule="auto"/>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Прочие межбюджетные трансферты, передаваемые бюджетам сельских поселений</w:t>
            </w:r>
          </w:p>
        </w:tc>
        <w:tc>
          <w:tcPr>
            <w:tcW w:w="1220" w:type="dxa"/>
            <w:gridSpan w:val="2"/>
            <w:tcBorders>
              <w:top w:val="single" w:sz="4" w:space="0" w:color="auto"/>
              <w:left w:val="nil"/>
              <w:bottom w:val="nil"/>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 </w:t>
            </w:r>
          </w:p>
        </w:tc>
        <w:tc>
          <w:tcPr>
            <w:tcW w:w="1624" w:type="dxa"/>
            <w:gridSpan w:val="5"/>
            <w:tcBorders>
              <w:top w:val="single" w:sz="4" w:space="0" w:color="auto"/>
              <w:left w:val="nil"/>
              <w:bottom w:val="nil"/>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 </w:t>
            </w:r>
          </w:p>
        </w:tc>
        <w:tc>
          <w:tcPr>
            <w:tcW w:w="862" w:type="dxa"/>
            <w:gridSpan w:val="5"/>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p>
        </w:tc>
      </w:tr>
      <w:tr w:rsidR="00AF0B8B" w:rsidRPr="00AF0B8B" w:rsidTr="00D27FF4">
        <w:trPr>
          <w:gridAfter w:val="1"/>
          <w:wAfter w:w="73" w:type="dxa"/>
          <w:trHeight w:val="1020"/>
        </w:trPr>
        <w:tc>
          <w:tcPr>
            <w:tcW w:w="7153" w:type="dxa"/>
            <w:gridSpan w:val="18"/>
            <w:tcBorders>
              <w:top w:val="single" w:sz="8" w:space="0" w:color="auto"/>
              <w:left w:val="single" w:sz="8" w:space="0" w:color="auto"/>
              <w:bottom w:val="single" w:sz="8" w:space="0" w:color="auto"/>
              <w:right w:val="single" w:sz="4" w:space="0" w:color="000000"/>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ИТОГО</w:t>
            </w:r>
          </w:p>
        </w:tc>
        <w:tc>
          <w:tcPr>
            <w:tcW w:w="1220" w:type="dxa"/>
            <w:gridSpan w:val="2"/>
            <w:tcBorders>
              <w:top w:val="single" w:sz="8" w:space="0" w:color="auto"/>
              <w:left w:val="nil"/>
              <w:bottom w:val="single" w:sz="8"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5 231 848,00</w:t>
            </w:r>
          </w:p>
        </w:tc>
        <w:tc>
          <w:tcPr>
            <w:tcW w:w="1624" w:type="dxa"/>
            <w:gridSpan w:val="5"/>
            <w:tcBorders>
              <w:top w:val="single" w:sz="8" w:space="0" w:color="auto"/>
              <w:left w:val="nil"/>
              <w:bottom w:val="single" w:sz="8"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5 461 528,00</w:t>
            </w:r>
          </w:p>
        </w:tc>
        <w:tc>
          <w:tcPr>
            <w:tcW w:w="862" w:type="dxa"/>
            <w:gridSpan w:val="5"/>
            <w:tcBorders>
              <w:top w:val="nil"/>
              <w:left w:val="nil"/>
              <w:bottom w:val="nil"/>
              <w:right w:val="nil"/>
            </w:tcBorders>
            <w:shd w:val="clear" w:color="auto" w:fill="auto"/>
            <w:noWrap/>
            <w:vAlign w:val="bottom"/>
            <w:hideMark/>
          </w:tcPr>
          <w:p w:rsidR="00AF0B8B" w:rsidRDefault="00AF0B8B" w:rsidP="00AF0B8B">
            <w:pPr>
              <w:spacing w:after="0" w:line="240" w:lineRule="auto"/>
              <w:jc w:val="center"/>
              <w:rPr>
                <w:rFonts w:ascii="Arial" w:eastAsia="Times New Roman" w:hAnsi="Arial" w:cs="Arial"/>
                <w:b/>
                <w:bCs/>
                <w:color w:val="000000"/>
                <w:sz w:val="16"/>
                <w:szCs w:val="16"/>
                <w:lang w:eastAsia="ru-RU"/>
              </w:rPr>
            </w:pPr>
          </w:p>
          <w:p w:rsidR="00AF0B8B" w:rsidRDefault="00AF0B8B" w:rsidP="00AF0B8B">
            <w:pPr>
              <w:spacing w:after="0" w:line="240" w:lineRule="auto"/>
              <w:jc w:val="center"/>
              <w:rPr>
                <w:rFonts w:ascii="Arial" w:eastAsia="Times New Roman" w:hAnsi="Arial" w:cs="Arial"/>
                <w:b/>
                <w:bCs/>
                <w:color w:val="000000"/>
                <w:sz w:val="16"/>
                <w:szCs w:val="16"/>
                <w:lang w:eastAsia="ru-RU"/>
              </w:rPr>
            </w:pPr>
          </w:p>
          <w:p w:rsidR="00AF0B8B" w:rsidRDefault="00AF0B8B" w:rsidP="00AF0B8B">
            <w:pPr>
              <w:spacing w:after="0" w:line="240" w:lineRule="auto"/>
              <w:jc w:val="center"/>
              <w:rPr>
                <w:rFonts w:ascii="Arial" w:eastAsia="Times New Roman" w:hAnsi="Arial" w:cs="Arial"/>
                <w:b/>
                <w:bCs/>
                <w:color w:val="000000"/>
                <w:sz w:val="16"/>
                <w:szCs w:val="16"/>
                <w:lang w:eastAsia="ru-RU"/>
              </w:rPr>
            </w:pPr>
          </w:p>
          <w:p w:rsidR="00AF0B8B" w:rsidRDefault="00AF0B8B" w:rsidP="00AF0B8B">
            <w:pPr>
              <w:spacing w:after="0" w:line="240" w:lineRule="auto"/>
              <w:jc w:val="center"/>
              <w:rPr>
                <w:rFonts w:ascii="Arial" w:eastAsia="Times New Roman" w:hAnsi="Arial" w:cs="Arial"/>
                <w:b/>
                <w:bCs/>
                <w:color w:val="000000"/>
                <w:sz w:val="16"/>
                <w:szCs w:val="16"/>
                <w:lang w:eastAsia="ru-RU"/>
              </w:rPr>
            </w:pPr>
          </w:p>
          <w:p w:rsidR="00AF0B8B" w:rsidRDefault="00AF0B8B" w:rsidP="00AF0B8B">
            <w:pPr>
              <w:spacing w:after="0" w:line="240" w:lineRule="auto"/>
              <w:jc w:val="center"/>
              <w:rPr>
                <w:rFonts w:ascii="Arial" w:eastAsia="Times New Roman" w:hAnsi="Arial" w:cs="Arial"/>
                <w:b/>
                <w:bCs/>
                <w:color w:val="000000"/>
                <w:sz w:val="16"/>
                <w:szCs w:val="16"/>
                <w:lang w:eastAsia="ru-RU"/>
              </w:rPr>
            </w:pPr>
          </w:p>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p>
        </w:tc>
      </w:tr>
      <w:tr w:rsidR="00AF0B8B" w:rsidRPr="00AF0B8B" w:rsidTr="00D27FF4">
        <w:trPr>
          <w:gridAfter w:val="1"/>
          <w:wAfter w:w="73" w:type="dxa"/>
          <w:trHeight w:val="780"/>
        </w:trPr>
        <w:tc>
          <w:tcPr>
            <w:tcW w:w="2528" w:type="dxa"/>
            <w:gridSpan w:val="4"/>
            <w:tcBorders>
              <w:top w:val="nil"/>
              <w:left w:val="nil"/>
              <w:bottom w:val="nil"/>
              <w:right w:val="nil"/>
            </w:tcBorders>
            <w:shd w:val="clear" w:color="auto" w:fill="auto"/>
            <w:vAlign w:val="center"/>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601" w:type="dxa"/>
            <w:gridSpan w:val="2"/>
            <w:tcBorders>
              <w:top w:val="nil"/>
              <w:left w:val="nil"/>
              <w:bottom w:val="nil"/>
              <w:right w:val="nil"/>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p>
        </w:tc>
        <w:tc>
          <w:tcPr>
            <w:tcW w:w="1069" w:type="dxa"/>
            <w:gridSpan w:val="5"/>
            <w:tcBorders>
              <w:top w:val="nil"/>
              <w:left w:val="nil"/>
              <w:bottom w:val="nil"/>
              <w:right w:val="nil"/>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p>
        </w:tc>
        <w:tc>
          <w:tcPr>
            <w:tcW w:w="1197" w:type="dxa"/>
            <w:gridSpan w:val="5"/>
            <w:tcBorders>
              <w:top w:val="nil"/>
              <w:left w:val="nil"/>
              <w:bottom w:val="nil"/>
              <w:right w:val="nil"/>
            </w:tcBorders>
            <w:shd w:val="clear" w:color="auto" w:fill="auto"/>
            <w:vAlign w:val="center"/>
            <w:hideMark/>
          </w:tcPr>
          <w:p w:rsidR="00AF0B8B" w:rsidRDefault="00AF0B8B" w:rsidP="00AF0B8B">
            <w:pPr>
              <w:spacing w:after="0" w:line="240" w:lineRule="auto"/>
              <w:jc w:val="center"/>
              <w:rPr>
                <w:rFonts w:ascii="Arial" w:eastAsia="Times New Roman" w:hAnsi="Arial" w:cs="Arial"/>
                <w:sz w:val="16"/>
                <w:szCs w:val="16"/>
                <w:lang w:eastAsia="ru-RU"/>
              </w:rPr>
            </w:pPr>
          </w:p>
          <w:p w:rsidR="00AF0B8B" w:rsidRDefault="00AF0B8B" w:rsidP="00AF0B8B">
            <w:pPr>
              <w:spacing w:after="0" w:line="240" w:lineRule="auto"/>
              <w:jc w:val="center"/>
              <w:rPr>
                <w:rFonts w:ascii="Arial" w:eastAsia="Times New Roman" w:hAnsi="Arial" w:cs="Arial"/>
                <w:sz w:val="16"/>
                <w:szCs w:val="16"/>
                <w:lang w:eastAsia="ru-RU"/>
              </w:rPr>
            </w:pPr>
          </w:p>
          <w:p w:rsidR="00AF0B8B" w:rsidRDefault="00AF0B8B" w:rsidP="00AF0B8B">
            <w:pPr>
              <w:spacing w:after="0" w:line="240" w:lineRule="auto"/>
              <w:jc w:val="center"/>
              <w:rPr>
                <w:rFonts w:ascii="Arial" w:eastAsia="Times New Roman" w:hAnsi="Arial" w:cs="Arial"/>
                <w:sz w:val="16"/>
                <w:szCs w:val="16"/>
                <w:lang w:eastAsia="ru-RU"/>
              </w:rPr>
            </w:pPr>
          </w:p>
          <w:p w:rsidR="00AF0B8B" w:rsidRPr="00AF0B8B" w:rsidRDefault="00AF0B8B" w:rsidP="00AF0B8B">
            <w:pPr>
              <w:spacing w:after="0" w:line="240" w:lineRule="auto"/>
              <w:jc w:val="center"/>
              <w:rPr>
                <w:rFonts w:ascii="Arial" w:eastAsia="Times New Roman" w:hAnsi="Arial" w:cs="Arial"/>
                <w:sz w:val="16"/>
                <w:szCs w:val="16"/>
                <w:lang w:eastAsia="ru-RU"/>
              </w:rPr>
            </w:pPr>
          </w:p>
        </w:tc>
        <w:tc>
          <w:tcPr>
            <w:tcW w:w="1758" w:type="dxa"/>
            <w:gridSpan w:val="2"/>
            <w:tcBorders>
              <w:top w:val="nil"/>
              <w:left w:val="nil"/>
              <w:bottom w:val="nil"/>
              <w:right w:val="nil"/>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p>
        </w:tc>
        <w:tc>
          <w:tcPr>
            <w:tcW w:w="1220" w:type="dxa"/>
            <w:gridSpan w:val="2"/>
            <w:tcBorders>
              <w:top w:val="nil"/>
              <w:left w:val="nil"/>
              <w:bottom w:val="nil"/>
              <w:right w:val="nil"/>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p>
        </w:tc>
        <w:tc>
          <w:tcPr>
            <w:tcW w:w="1624" w:type="dxa"/>
            <w:gridSpan w:val="5"/>
            <w:tcBorders>
              <w:top w:val="nil"/>
              <w:left w:val="nil"/>
              <w:bottom w:val="nil"/>
              <w:right w:val="nil"/>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p>
        </w:tc>
        <w:tc>
          <w:tcPr>
            <w:tcW w:w="862" w:type="dxa"/>
            <w:gridSpan w:val="5"/>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sz w:val="16"/>
                <w:szCs w:val="16"/>
                <w:lang w:eastAsia="ru-RU"/>
              </w:rPr>
            </w:pPr>
          </w:p>
        </w:tc>
      </w:tr>
      <w:tr w:rsidR="00AF0B8B" w:rsidRPr="00AF0B8B" w:rsidTr="00D27FF4">
        <w:trPr>
          <w:trHeight w:val="465"/>
        </w:trPr>
        <w:tc>
          <w:tcPr>
            <w:tcW w:w="1844" w:type="dxa"/>
            <w:gridSpan w:val="2"/>
            <w:tcBorders>
              <w:top w:val="nil"/>
              <w:left w:val="nil"/>
              <w:bottom w:val="nil"/>
              <w:right w:val="nil"/>
            </w:tcBorders>
            <w:shd w:val="clear" w:color="auto" w:fill="auto"/>
            <w:noWrap/>
            <w:vAlign w:val="bottom"/>
          </w:tcPr>
          <w:p w:rsidR="00AF0B8B" w:rsidRPr="00AF0B8B" w:rsidRDefault="00AF0B8B" w:rsidP="00AF0B8B">
            <w:pPr>
              <w:spacing w:after="0" w:line="240" w:lineRule="auto"/>
              <w:rPr>
                <w:rFonts w:ascii="Arial" w:eastAsia="Times New Roman" w:hAnsi="Arial" w:cs="Arial"/>
                <w:sz w:val="16"/>
                <w:szCs w:val="16"/>
                <w:lang w:eastAsia="ru-RU"/>
              </w:rPr>
            </w:pPr>
          </w:p>
          <w:p w:rsidR="00AF0B8B" w:rsidRPr="00AF0B8B" w:rsidRDefault="00AF0B8B" w:rsidP="00AF0B8B">
            <w:pPr>
              <w:spacing w:after="0" w:line="240" w:lineRule="auto"/>
              <w:rPr>
                <w:rFonts w:ascii="Arial" w:eastAsia="Times New Roman" w:hAnsi="Arial" w:cs="Arial"/>
                <w:sz w:val="16"/>
                <w:szCs w:val="16"/>
                <w:lang w:eastAsia="ru-RU"/>
              </w:rPr>
            </w:pPr>
          </w:p>
          <w:p w:rsidR="00AF0B8B" w:rsidRP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Pr="00AF0B8B" w:rsidRDefault="00AF0B8B" w:rsidP="00AF0B8B">
            <w:pPr>
              <w:spacing w:after="0" w:line="240" w:lineRule="auto"/>
              <w:rPr>
                <w:rFonts w:ascii="Arial" w:eastAsia="Times New Roman" w:hAnsi="Arial" w:cs="Arial"/>
                <w:sz w:val="16"/>
                <w:szCs w:val="16"/>
                <w:lang w:eastAsia="ru-RU"/>
              </w:rPr>
            </w:pPr>
          </w:p>
          <w:p w:rsidR="00AF0B8B" w:rsidRPr="00AF0B8B" w:rsidRDefault="00AF0B8B" w:rsidP="00AF0B8B">
            <w:pPr>
              <w:spacing w:after="0" w:line="240" w:lineRule="auto"/>
              <w:rPr>
                <w:rFonts w:ascii="Arial" w:eastAsia="Times New Roman" w:hAnsi="Arial" w:cs="Arial"/>
                <w:sz w:val="16"/>
                <w:szCs w:val="16"/>
                <w:lang w:eastAsia="ru-RU"/>
              </w:rPr>
            </w:pPr>
          </w:p>
          <w:p w:rsidR="00AF0B8B" w:rsidRPr="00AF0B8B" w:rsidRDefault="00AF0B8B" w:rsidP="00AF0B8B">
            <w:pPr>
              <w:rPr>
                <w:rFonts w:ascii="Arial" w:eastAsia="Times New Roman" w:hAnsi="Arial" w:cs="Arial"/>
                <w:sz w:val="16"/>
                <w:szCs w:val="16"/>
                <w:lang w:eastAsia="ru-RU"/>
              </w:rPr>
            </w:pPr>
          </w:p>
          <w:p w:rsidR="00AF0B8B" w:rsidRPr="00AF0B8B" w:rsidRDefault="00AF0B8B" w:rsidP="00AF0B8B">
            <w:pPr>
              <w:rPr>
                <w:rFonts w:ascii="Arial" w:eastAsia="Times New Roman" w:hAnsi="Arial" w:cs="Arial"/>
                <w:sz w:val="16"/>
                <w:szCs w:val="16"/>
                <w:lang w:eastAsia="ru-RU"/>
              </w:rPr>
            </w:pPr>
          </w:p>
        </w:tc>
        <w:tc>
          <w:tcPr>
            <w:tcW w:w="710" w:type="dxa"/>
            <w:gridSpan w:val="3"/>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1535" w:type="dxa"/>
            <w:gridSpan w:val="4"/>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723" w:type="dxa"/>
            <w:gridSpan w:val="4"/>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5648" w:type="dxa"/>
            <w:gridSpan w:val="14"/>
            <w:tcBorders>
              <w:top w:val="nil"/>
              <w:left w:val="nil"/>
              <w:bottom w:val="nil"/>
              <w:right w:val="nil"/>
            </w:tcBorders>
            <w:shd w:val="clear" w:color="auto" w:fill="auto"/>
            <w:noWrap/>
            <w:vAlign w:val="bottom"/>
            <w:hideMark/>
          </w:tcPr>
          <w:p w:rsid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Default="00AF0B8B" w:rsidP="00AF0B8B">
            <w:pPr>
              <w:spacing w:after="0" w:line="240" w:lineRule="auto"/>
              <w:rPr>
                <w:rFonts w:ascii="Arial" w:eastAsia="Times New Roman" w:hAnsi="Arial" w:cs="Arial"/>
                <w:sz w:val="16"/>
                <w:szCs w:val="16"/>
                <w:lang w:eastAsia="ru-RU"/>
              </w:rPr>
            </w:pPr>
          </w:p>
          <w:p w:rsidR="00AF0B8B" w:rsidRPr="00AF0B8B" w:rsidRDefault="00AF0B8B" w:rsidP="00AF0B8B">
            <w:pPr>
              <w:spacing w:after="0" w:line="240" w:lineRule="auto"/>
              <w:rPr>
                <w:rFonts w:ascii="Arial" w:eastAsia="Times New Roman" w:hAnsi="Arial" w:cs="Arial"/>
                <w:sz w:val="16"/>
                <w:szCs w:val="16"/>
                <w:lang w:eastAsia="ru-RU"/>
              </w:rPr>
            </w:pPr>
          </w:p>
        </w:tc>
        <w:tc>
          <w:tcPr>
            <w:tcW w:w="236"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236"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r>
    </w:tbl>
    <w:tbl>
      <w:tblPr>
        <w:tblStyle w:val="a9"/>
        <w:tblW w:w="11731" w:type="dxa"/>
        <w:tblInd w:w="-1565" w:type="dxa"/>
        <w:tblLook w:val="04A0" w:firstRow="1" w:lastRow="0" w:firstColumn="1" w:lastColumn="0" w:noHBand="0" w:noVBand="1"/>
      </w:tblPr>
      <w:tblGrid>
        <w:gridCol w:w="2059"/>
        <w:gridCol w:w="750"/>
        <w:gridCol w:w="1340"/>
        <w:gridCol w:w="696"/>
        <w:gridCol w:w="5262"/>
        <w:gridCol w:w="11"/>
        <w:gridCol w:w="1613"/>
      </w:tblGrid>
      <w:tr w:rsidR="00AF0B8B" w:rsidRPr="00AF0B8B" w:rsidTr="00D27FF4">
        <w:trPr>
          <w:trHeight w:val="255"/>
        </w:trPr>
        <w:tc>
          <w:tcPr>
            <w:tcW w:w="2059" w:type="dxa"/>
            <w:noWrap/>
            <w:hideMark/>
          </w:tcPr>
          <w:p w:rsidR="00AF0B8B" w:rsidRPr="00AF0B8B" w:rsidRDefault="00AF0B8B" w:rsidP="00AF0B8B">
            <w:pPr>
              <w:rPr>
                <w:rFonts w:ascii="Arial" w:hAnsi="Arial" w:cs="Arial"/>
                <w:sz w:val="16"/>
                <w:szCs w:val="16"/>
              </w:rPr>
            </w:pPr>
          </w:p>
        </w:tc>
        <w:tc>
          <w:tcPr>
            <w:tcW w:w="750" w:type="dxa"/>
            <w:noWrap/>
            <w:hideMark/>
          </w:tcPr>
          <w:p w:rsidR="00AF0B8B" w:rsidRPr="00AF0B8B" w:rsidRDefault="00AF0B8B" w:rsidP="00AF0B8B">
            <w:pPr>
              <w:rPr>
                <w:rFonts w:ascii="Arial" w:hAnsi="Arial" w:cs="Arial"/>
                <w:sz w:val="16"/>
                <w:szCs w:val="16"/>
              </w:rPr>
            </w:pPr>
          </w:p>
        </w:tc>
        <w:tc>
          <w:tcPr>
            <w:tcW w:w="1340" w:type="dxa"/>
            <w:noWrap/>
            <w:hideMark/>
          </w:tcPr>
          <w:p w:rsidR="00AF0B8B" w:rsidRPr="00AF0B8B" w:rsidRDefault="00AF0B8B" w:rsidP="00AF0B8B">
            <w:pPr>
              <w:rPr>
                <w:rFonts w:ascii="Arial" w:hAnsi="Arial" w:cs="Arial"/>
                <w:sz w:val="16"/>
                <w:szCs w:val="16"/>
              </w:rPr>
            </w:pPr>
          </w:p>
        </w:tc>
        <w:tc>
          <w:tcPr>
            <w:tcW w:w="696" w:type="dxa"/>
            <w:noWrap/>
            <w:hideMark/>
          </w:tcPr>
          <w:p w:rsidR="00AF0B8B" w:rsidRPr="00AF0B8B" w:rsidRDefault="00AF0B8B" w:rsidP="00AF0B8B">
            <w:pPr>
              <w:rPr>
                <w:rFonts w:ascii="Arial" w:hAnsi="Arial" w:cs="Arial"/>
                <w:sz w:val="16"/>
                <w:szCs w:val="16"/>
              </w:rPr>
            </w:pPr>
          </w:p>
        </w:tc>
        <w:tc>
          <w:tcPr>
            <w:tcW w:w="5262" w:type="dxa"/>
            <w:noWrap/>
            <w:hideMark/>
          </w:tcPr>
          <w:p w:rsidR="00AF0B8B" w:rsidRPr="00AF0B8B" w:rsidRDefault="00AF0B8B" w:rsidP="00AF0B8B">
            <w:pPr>
              <w:rPr>
                <w:rFonts w:ascii="Arial" w:hAnsi="Arial" w:cs="Arial"/>
                <w:sz w:val="16"/>
                <w:szCs w:val="16"/>
              </w:rPr>
            </w:pPr>
          </w:p>
        </w:tc>
        <w:tc>
          <w:tcPr>
            <w:tcW w:w="1624" w:type="dxa"/>
            <w:gridSpan w:val="2"/>
            <w:noWrap/>
            <w:hideMark/>
          </w:tcPr>
          <w:p w:rsidR="00AF0B8B" w:rsidRPr="00AF0B8B" w:rsidRDefault="00AF0B8B" w:rsidP="00AF0B8B">
            <w:pPr>
              <w:rPr>
                <w:rFonts w:ascii="Arial" w:hAnsi="Arial" w:cs="Arial"/>
                <w:sz w:val="16"/>
                <w:szCs w:val="16"/>
              </w:rPr>
            </w:pPr>
            <w:r w:rsidRPr="00AF0B8B">
              <w:rPr>
                <w:rFonts w:ascii="Arial" w:hAnsi="Arial" w:cs="Arial"/>
                <w:sz w:val="16"/>
                <w:szCs w:val="16"/>
              </w:rPr>
              <w:t>Приложение № 5</w:t>
            </w:r>
          </w:p>
        </w:tc>
      </w:tr>
      <w:tr w:rsidR="00AF0B8B" w:rsidRPr="00AF0B8B" w:rsidTr="00D27FF4">
        <w:trPr>
          <w:trHeight w:val="274"/>
        </w:trPr>
        <w:tc>
          <w:tcPr>
            <w:tcW w:w="2059" w:type="dxa"/>
            <w:noWrap/>
            <w:hideMark/>
          </w:tcPr>
          <w:p w:rsidR="00AF0B8B" w:rsidRPr="00AF0B8B" w:rsidRDefault="00AF0B8B" w:rsidP="00AF0B8B">
            <w:pPr>
              <w:rPr>
                <w:rFonts w:ascii="Arial" w:hAnsi="Arial" w:cs="Arial"/>
                <w:sz w:val="16"/>
                <w:szCs w:val="16"/>
              </w:rPr>
            </w:pPr>
          </w:p>
        </w:tc>
        <w:tc>
          <w:tcPr>
            <w:tcW w:w="750" w:type="dxa"/>
            <w:noWrap/>
            <w:hideMark/>
          </w:tcPr>
          <w:p w:rsidR="00AF0B8B" w:rsidRPr="00AF0B8B" w:rsidRDefault="00AF0B8B" w:rsidP="00AF0B8B">
            <w:pPr>
              <w:rPr>
                <w:rFonts w:ascii="Arial" w:hAnsi="Arial" w:cs="Arial"/>
                <w:sz w:val="16"/>
                <w:szCs w:val="16"/>
              </w:rPr>
            </w:pPr>
          </w:p>
        </w:tc>
        <w:tc>
          <w:tcPr>
            <w:tcW w:w="1340" w:type="dxa"/>
            <w:noWrap/>
            <w:hideMark/>
          </w:tcPr>
          <w:p w:rsidR="00AF0B8B" w:rsidRPr="00AF0B8B" w:rsidRDefault="00AF0B8B" w:rsidP="00AF0B8B">
            <w:pPr>
              <w:rPr>
                <w:rFonts w:ascii="Arial" w:hAnsi="Arial" w:cs="Arial"/>
                <w:sz w:val="16"/>
                <w:szCs w:val="16"/>
              </w:rPr>
            </w:pPr>
          </w:p>
        </w:tc>
        <w:tc>
          <w:tcPr>
            <w:tcW w:w="696" w:type="dxa"/>
            <w:noWrap/>
            <w:hideMark/>
          </w:tcPr>
          <w:p w:rsidR="00AF0B8B" w:rsidRPr="00AF0B8B" w:rsidRDefault="00AF0B8B" w:rsidP="00AF0B8B">
            <w:pPr>
              <w:rPr>
                <w:rFonts w:ascii="Arial" w:hAnsi="Arial" w:cs="Arial"/>
                <w:sz w:val="16"/>
                <w:szCs w:val="16"/>
              </w:rPr>
            </w:pPr>
          </w:p>
        </w:tc>
        <w:tc>
          <w:tcPr>
            <w:tcW w:w="6886" w:type="dxa"/>
            <w:gridSpan w:val="3"/>
            <w:hideMark/>
          </w:tcPr>
          <w:p w:rsidR="00AF0B8B" w:rsidRPr="00AF0B8B" w:rsidRDefault="00AF0B8B" w:rsidP="00AF0B8B">
            <w:pPr>
              <w:rPr>
                <w:rFonts w:ascii="Arial" w:hAnsi="Arial" w:cs="Arial"/>
                <w:sz w:val="16"/>
                <w:szCs w:val="16"/>
              </w:rPr>
            </w:pPr>
            <w:r w:rsidRPr="00AF0B8B">
              <w:rPr>
                <w:rFonts w:ascii="Arial" w:hAnsi="Arial" w:cs="Arial"/>
                <w:sz w:val="16"/>
                <w:szCs w:val="16"/>
              </w:rPr>
              <w:t xml:space="preserve">                                            к решению № 4 сессии  Совета Депутатов                                                      </w:t>
            </w:r>
          </w:p>
        </w:tc>
      </w:tr>
      <w:tr w:rsidR="00AF0B8B" w:rsidRPr="00AF0B8B" w:rsidTr="00D27FF4">
        <w:trPr>
          <w:trHeight w:val="255"/>
        </w:trPr>
        <w:tc>
          <w:tcPr>
            <w:tcW w:w="2059" w:type="dxa"/>
            <w:noWrap/>
            <w:hideMark/>
          </w:tcPr>
          <w:p w:rsidR="00AF0B8B" w:rsidRPr="00AF0B8B" w:rsidRDefault="00AF0B8B" w:rsidP="00AF0B8B">
            <w:pPr>
              <w:rPr>
                <w:rFonts w:ascii="Arial" w:hAnsi="Arial" w:cs="Arial"/>
                <w:sz w:val="16"/>
                <w:szCs w:val="16"/>
              </w:rPr>
            </w:pPr>
          </w:p>
        </w:tc>
        <w:tc>
          <w:tcPr>
            <w:tcW w:w="750" w:type="dxa"/>
            <w:noWrap/>
            <w:hideMark/>
          </w:tcPr>
          <w:p w:rsidR="00AF0B8B" w:rsidRPr="00AF0B8B" w:rsidRDefault="00AF0B8B" w:rsidP="00AF0B8B">
            <w:pPr>
              <w:rPr>
                <w:rFonts w:ascii="Arial" w:hAnsi="Arial" w:cs="Arial"/>
                <w:sz w:val="16"/>
                <w:szCs w:val="16"/>
              </w:rPr>
            </w:pPr>
          </w:p>
        </w:tc>
        <w:tc>
          <w:tcPr>
            <w:tcW w:w="1340" w:type="dxa"/>
            <w:noWrap/>
            <w:hideMark/>
          </w:tcPr>
          <w:p w:rsidR="00AF0B8B" w:rsidRPr="00AF0B8B" w:rsidRDefault="00AF0B8B" w:rsidP="00AF0B8B">
            <w:pPr>
              <w:rPr>
                <w:rFonts w:ascii="Arial" w:hAnsi="Arial" w:cs="Arial"/>
                <w:sz w:val="16"/>
                <w:szCs w:val="16"/>
              </w:rPr>
            </w:pPr>
          </w:p>
        </w:tc>
        <w:tc>
          <w:tcPr>
            <w:tcW w:w="696" w:type="dxa"/>
            <w:noWrap/>
            <w:hideMark/>
          </w:tcPr>
          <w:p w:rsidR="00AF0B8B" w:rsidRPr="00AF0B8B" w:rsidRDefault="00AF0B8B" w:rsidP="00AF0B8B">
            <w:pPr>
              <w:rPr>
                <w:rFonts w:ascii="Arial" w:hAnsi="Arial" w:cs="Arial"/>
                <w:sz w:val="16"/>
                <w:szCs w:val="16"/>
              </w:rPr>
            </w:pPr>
          </w:p>
        </w:tc>
        <w:tc>
          <w:tcPr>
            <w:tcW w:w="6886" w:type="dxa"/>
            <w:gridSpan w:val="3"/>
            <w:hideMark/>
          </w:tcPr>
          <w:p w:rsidR="00AF0B8B" w:rsidRPr="00AF0B8B" w:rsidRDefault="00AF0B8B" w:rsidP="00AF0B8B">
            <w:pPr>
              <w:rPr>
                <w:rFonts w:ascii="Arial" w:hAnsi="Arial" w:cs="Arial"/>
                <w:sz w:val="16"/>
                <w:szCs w:val="16"/>
              </w:rPr>
            </w:pPr>
            <w:r w:rsidRPr="00AF0B8B">
              <w:rPr>
                <w:rFonts w:ascii="Arial" w:hAnsi="Arial" w:cs="Arial"/>
                <w:sz w:val="16"/>
                <w:szCs w:val="16"/>
              </w:rPr>
              <w:t xml:space="preserve"> </w:t>
            </w:r>
            <w:proofErr w:type="spellStart"/>
            <w:r w:rsidRPr="00AF0B8B">
              <w:rPr>
                <w:rFonts w:ascii="Arial" w:hAnsi="Arial" w:cs="Arial"/>
                <w:sz w:val="16"/>
                <w:szCs w:val="16"/>
              </w:rPr>
              <w:t>Гжатского</w:t>
            </w:r>
            <w:proofErr w:type="spellEnd"/>
            <w:r w:rsidRPr="00AF0B8B">
              <w:rPr>
                <w:rFonts w:ascii="Arial" w:hAnsi="Arial" w:cs="Arial"/>
                <w:sz w:val="16"/>
                <w:szCs w:val="16"/>
              </w:rPr>
              <w:t xml:space="preserve">  сельсовета Куйбышевского района</w:t>
            </w:r>
          </w:p>
        </w:tc>
      </w:tr>
      <w:tr w:rsidR="00AF0B8B" w:rsidRPr="00AF0B8B" w:rsidTr="00D27FF4">
        <w:trPr>
          <w:trHeight w:val="255"/>
        </w:trPr>
        <w:tc>
          <w:tcPr>
            <w:tcW w:w="2059" w:type="dxa"/>
            <w:noWrap/>
            <w:hideMark/>
          </w:tcPr>
          <w:p w:rsidR="00AF0B8B" w:rsidRPr="00AF0B8B" w:rsidRDefault="00AF0B8B" w:rsidP="00AF0B8B">
            <w:pPr>
              <w:rPr>
                <w:rFonts w:ascii="Arial" w:hAnsi="Arial" w:cs="Arial"/>
                <w:sz w:val="16"/>
                <w:szCs w:val="16"/>
              </w:rPr>
            </w:pPr>
          </w:p>
        </w:tc>
        <w:tc>
          <w:tcPr>
            <w:tcW w:w="750" w:type="dxa"/>
            <w:noWrap/>
            <w:hideMark/>
          </w:tcPr>
          <w:p w:rsidR="00AF0B8B" w:rsidRPr="00AF0B8B" w:rsidRDefault="00AF0B8B" w:rsidP="00AF0B8B">
            <w:pPr>
              <w:rPr>
                <w:rFonts w:ascii="Arial" w:hAnsi="Arial" w:cs="Arial"/>
                <w:sz w:val="16"/>
                <w:szCs w:val="16"/>
              </w:rPr>
            </w:pPr>
          </w:p>
        </w:tc>
        <w:tc>
          <w:tcPr>
            <w:tcW w:w="1340" w:type="dxa"/>
            <w:noWrap/>
            <w:hideMark/>
          </w:tcPr>
          <w:p w:rsidR="00AF0B8B" w:rsidRPr="00AF0B8B" w:rsidRDefault="00AF0B8B" w:rsidP="00AF0B8B">
            <w:pPr>
              <w:rPr>
                <w:rFonts w:ascii="Arial" w:hAnsi="Arial" w:cs="Arial"/>
                <w:sz w:val="16"/>
                <w:szCs w:val="16"/>
              </w:rPr>
            </w:pPr>
          </w:p>
        </w:tc>
        <w:tc>
          <w:tcPr>
            <w:tcW w:w="696" w:type="dxa"/>
            <w:noWrap/>
            <w:hideMark/>
          </w:tcPr>
          <w:p w:rsidR="00AF0B8B" w:rsidRPr="00AF0B8B" w:rsidRDefault="00AF0B8B" w:rsidP="00AF0B8B">
            <w:pPr>
              <w:rPr>
                <w:rFonts w:ascii="Arial" w:hAnsi="Arial" w:cs="Arial"/>
                <w:sz w:val="16"/>
                <w:szCs w:val="16"/>
              </w:rPr>
            </w:pPr>
          </w:p>
        </w:tc>
        <w:tc>
          <w:tcPr>
            <w:tcW w:w="6886" w:type="dxa"/>
            <w:gridSpan w:val="3"/>
            <w:hideMark/>
          </w:tcPr>
          <w:p w:rsidR="00AF0B8B" w:rsidRPr="00AF0B8B" w:rsidRDefault="00AF0B8B" w:rsidP="00AF0B8B">
            <w:pPr>
              <w:rPr>
                <w:rFonts w:ascii="Arial" w:hAnsi="Arial" w:cs="Arial"/>
                <w:sz w:val="16"/>
                <w:szCs w:val="16"/>
              </w:rPr>
            </w:pPr>
            <w:r w:rsidRPr="00AF0B8B">
              <w:rPr>
                <w:rFonts w:ascii="Arial" w:hAnsi="Arial" w:cs="Arial"/>
                <w:sz w:val="16"/>
                <w:szCs w:val="16"/>
              </w:rPr>
              <w:t xml:space="preserve">                                         Новосибирской области                                                                                    </w:t>
            </w:r>
          </w:p>
        </w:tc>
      </w:tr>
      <w:tr w:rsidR="00AF0B8B" w:rsidRPr="00AF0B8B" w:rsidTr="00D27FF4">
        <w:trPr>
          <w:trHeight w:val="255"/>
        </w:trPr>
        <w:tc>
          <w:tcPr>
            <w:tcW w:w="2059" w:type="dxa"/>
            <w:noWrap/>
            <w:hideMark/>
          </w:tcPr>
          <w:p w:rsidR="00AF0B8B" w:rsidRPr="00AF0B8B" w:rsidRDefault="00AF0B8B" w:rsidP="00AF0B8B">
            <w:pPr>
              <w:rPr>
                <w:rFonts w:ascii="Arial" w:hAnsi="Arial" w:cs="Arial"/>
                <w:sz w:val="16"/>
                <w:szCs w:val="16"/>
              </w:rPr>
            </w:pPr>
          </w:p>
        </w:tc>
        <w:tc>
          <w:tcPr>
            <w:tcW w:w="750" w:type="dxa"/>
            <w:noWrap/>
            <w:hideMark/>
          </w:tcPr>
          <w:p w:rsidR="00AF0B8B" w:rsidRPr="00AF0B8B" w:rsidRDefault="00AF0B8B" w:rsidP="00AF0B8B">
            <w:pPr>
              <w:rPr>
                <w:rFonts w:ascii="Arial" w:hAnsi="Arial" w:cs="Arial"/>
                <w:sz w:val="16"/>
                <w:szCs w:val="16"/>
              </w:rPr>
            </w:pPr>
          </w:p>
        </w:tc>
        <w:tc>
          <w:tcPr>
            <w:tcW w:w="1340" w:type="dxa"/>
            <w:noWrap/>
            <w:hideMark/>
          </w:tcPr>
          <w:p w:rsidR="00AF0B8B" w:rsidRPr="00AF0B8B" w:rsidRDefault="00AF0B8B" w:rsidP="00AF0B8B">
            <w:pPr>
              <w:rPr>
                <w:rFonts w:ascii="Arial" w:hAnsi="Arial" w:cs="Arial"/>
                <w:sz w:val="16"/>
                <w:szCs w:val="16"/>
              </w:rPr>
            </w:pPr>
          </w:p>
        </w:tc>
        <w:tc>
          <w:tcPr>
            <w:tcW w:w="696" w:type="dxa"/>
            <w:noWrap/>
            <w:hideMark/>
          </w:tcPr>
          <w:p w:rsidR="00AF0B8B" w:rsidRPr="00AF0B8B" w:rsidRDefault="00AF0B8B" w:rsidP="00AF0B8B">
            <w:pPr>
              <w:rPr>
                <w:rFonts w:ascii="Arial" w:hAnsi="Arial" w:cs="Arial"/>
                <w:sz w:val="16"/>
                <w:szCs w:val="16"/>
              </w:rPr>
            </w:pPr>
          </w:p>
        </w:tc>
        <w:tc>
          <w:tcPr>
            <w:tcW w:w="6886" w:type="dxa"/>
            <w:gridSpan w:val="3"/>
            <w:hideMark/>
          </w:tcPr>
          <w:p w:rsidR="00AF0B8B" w:rsidRPr="00AF0B8B" w:rsidRDefault="00AF0B8B" w:rsidP="00AF0B8B">
            <w:pPr>
              <w:rPr>
                <w:rFonts w:ascii="Arial" w:hAnsi="Arial" w:cs="Arial"/>
                <w:sz w:val="16"/>
                <w:szCs w:val="16"/>
              </w:rPr>
            </w:pPr>
            <w:r w:rsidRPr="00AF0B8B">
              <w:rPr>
                <w:rFonts w:ascii="Arial" w:hAnsi="Arial" w:cs="Arial"/>
                <w:sz w:val="16"/>
                <w:szCs w:val="16"/>
              </w:rPr>
              <w:t xml:space="preserve">                                                          от    23  декабря   2019 г.</w:t>
            </w:r>
          </w:p>
        </w:tc>
      </w:tr>
      <w:tr w:rsidR="00AF0B8B" w:rsidRPr="00AF0B8B" w:rsidTr="00D27FF4">
        <w:trPr>
          <w:trHeight w:val="1245"/>
        </w:trPr>
        <w:tc>
          <w:tcPr>
            <w:tcW w:w="11731" w:type="dxa"/>
            <w:gridSpan w:val="7"/>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Распределение бюджетных ассигнований по разделам, подразделам, целевым статьям (государственным программам и непрограммным направлениям деятельности), группам (группам и подгруппам) видов расходов классификации в ведомственной структуре расходов на 2020 год</w:t>
            </w:r>
          </w:p>
        </w:tc>
      </w:tr>
      <w:tr w:rsidR="00AF0B8B" w:rsidRPr="00AF0B8B" w:rsidTr="00D27FF4">
        <w:trPr>
          <w:trHeight w:val="150"/>
        </w:trPr>
        <w:tc>
          <w:tcPr>
            <w:tcW w:w="2059" w:type="dxa"/>
            <w:hideMark/>
          </w:tcPr>
          <w:p w:rsidR="00AF0B8B" w:rsidRPr="00AF0B8B" w:rsidRDefault="00AF0B8B" w:rsidP="00AF0B8B">
            <w:pPr>
              <w:rPr>
                <w:rFonts w:ascii="Arial" w:hAnsi="Arial" w:cs="Arial"/>
                <w:b/>
                <w:bCs/>
                <w:sz w:val="16"/>
                <w:szCs w:val="16"/>
              </w:rPr>
            </w:pPr>
          </w:p>
        </w:tc>
        <w:tc>
          <w:tcPr>
            <w:tcW w:w="750" w:type="dxa"/>
            <w:hideMark/>
          </w:tcPr>
          <w:p w:rsidR="00AF0B8B" w:rsidRPr="00AF0B8B" w:rsidRDefault="00AF0B8B" w:rsidP="00AF0B8B">
            <w:pPr>
              <w:rPr>
                <w:rFonts w:ascii="Arial" w:hAnsi="Arial" w:cs="Arial"/>
                <w:sz w:val="16"/>
                <w:szCs w:val="16"/>
              </w:rPr>
            </w:pPr>
          </w:p>
        </w:tc>
        <w:tc>
          <w:tcPr>
            <w:tcW w:w="1340" w:type="dxa"/>
            <w:hideMark/>
          </w:tcPr>
          <w:p w:rsidR="00AF0B8B" w:rsidRPr="00AF0B8B" w:rsidRDefault="00AF0B8B" w:rsidP="00AF0B8B">
            <w:pPr>
              <w:rPr>
                <w:rFonts w:ascii="Arial" w:hAnsi="Arial" w:cs="Arial"/>
                <w:sz w:val="16"/>
                <w:szCs w:val="16"/>
              </w:rPr>
            </w:pPr>
          </w:p>
        </w:tc>
        <w:tc>
          <w:tcPr>
            <w:tcW w:w="696" w:type="dxa"/>
            <w:hideMark/>
          </w:tcPr>
          <w:p w:rsidR="00AF0B8B" w:rsidRPr="00AF0B8B" w:rsidRDefault="00AF0B8B" w:rsidP="00AF0B8B">
            <w:pPr>
              <w:rPr>
                <w:rFonts w:ascii="Arial" w:hAnsi="Arial" w:cs="Arial"/>
                <w:sz w:val="16"/>
                <w:szCs w:val="16"/>
              </w:rPr>
            </w:pPr>
          </w:p>
        </w:tc>
        <w:tc>
          <w:tcPr>
            <w:tcW w:w="5262" w:type="dxa"/>
            <w:hideMark/>
          </w:tcPr>
          <w:p w:rsidR="00AF0B8B" w:rsidRPr="00AF0B8B" w:rsidRDefault="00AF0B8B" w:rsidP="00AF0B8B">
            <w:pPr>
              <w:rPr>
                <w:rFonts w:ascii="Arial" w:hAnsi="Arial" w:cs="Arial"/>
                <w:sz w:val="16"/>
                <w:szCs w:val="16"/>
              </w:rPr>
            </w:pPr>
          </w:p>
        </w:tc>
        <w:tc>
          <w:tcPr>
            <w:tcW w:w="1624" w:type="dxa"/>
            <w:gridSpan w:val="2"/>
            <w:hideMark/>
          </w:tcPr>
          <w:p w:rsidR="00AF0B8B" w:rsidRPr="00AF0B8B" w:rsidRDefault="00AF0B8B" w:rsidP="00AF0B8B">
            <w:pPr>
              <w:rPr>
                <w:rFonts w:ascii="Arial" w:hAnsi="Arial" w:cs="Arial"/>
                <w:sz w:val="16"/>
                <w:szCs w:val="16"/>
              </w:rPr>
            </w:pPr>
          </w:p>
        </w:tc>
      </w:tr>
      <w:tr w:rsidR="00AF0B8B" w:rsidRPr="00AF0B8B" w:rsidTr="00D27FF4">
        <w:trPr>
          <w:trHeight w:val="345"/>
        </w:trPr>
        <w:tc>
          <w:tcPr>
            <w:tcW w:w="10118" w:type="dxa"/>
            <w:gridSpan w:val="6"/>
            <w:noWrap/>
            <w:hideMark/>
          </w:tcPr>
          <w:p w:rsidR="00AF0B8B" w:rsidRPr="00AF0B8B" w:rsidRDefault="00AF0B8B" w:rsidP="00AF0B8B">
            <w:pPr>
              <w:rPr>
                <w:rFonts w:ascii="Arial" w:hAnsi="Arial" w:cs="Arial"/>
                <w:sz w:val="16"/>
                <w:szCs w:val="16"/>
              </w:rPr>
            </w:pPr>
            <w:r w:rsidRPr="00AF0B8B">
              <w:rPr>
                <w:rFonts w:ascii="Arial" w:hAnsi="Arial" w:cs="Arial"/>
                <w:sz w:val="16"/>
                <w:szCs w:val="16"/>
              </w:rPr>
              <w:t>таблица 1</w:t>
            </w:r>
          </w:p>
        </w:tc>
        <w:tc>
          <w:tcPr>
            <w:tcW w:w="1613" w:type="dxa"/>
            <w:noWrap/>
            <w:hideMark/>
          </w:tcPr>
          <w:p w:rsidR="00AF0B8B" w:rsidRPr="00AF0B8B" w:rsidRDefault="00AF0B8B" w:rsidP="00AF0B8B">
            <w:pPr>
              <w:rPr>
                <w:rFonts w:ascii="Arial" w:hAnsi="Arial" w:cs="Arial"/>
                <w:sz w:val="16"/>
                <w:szCs w:val="16"/>
              </w:rPr>
            </w:pPr>
            <w:r w:rsidRPr="00AF0B8B">
              <w:rPr>
                <w:rFonts w:ascii="Arial" w:hAnsi="Arial" w:cs="Arial"/>
                <w:sz w:val="16"/>
                <w:szCs w:val="16"/>
              </w:rPr>
              <w:t>(рублей)</w:t>
            </w:r>
          </w:p>
        </w:tc>
      </w:tr>
      <w:tr w:rsidR="00AF0B8B" w:rsidRPr="00AF0B8B" w:rsidTr="00D27FF4">
        <w:trPr>
          <w:trHeight w:val="1002"/>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Главный распорядитель</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ФКР</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КЦСР</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КВР</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Наименование</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xml:space="preserve">Сумма </w:t>
            </w:r>
          </w:p>
        </w:tc>
      </w:tr>
      <w:tr w:rsidR="00AF0B8B" w:rsidRPr="00AF0B8B" w:rsidTr="00D27FF4">
        <w:trPr>
          <w:trHeight w:val="255"/>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1</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4</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5</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6</w:t>
            </w:r>
          </w:p>
        </w:tc>
      </w:tr>
      <w:tr w:rsidR="00AF0B8B" w:rsidRPr="00AF0B8B" w:rsidTr="00D27FF4">
        <w:trPr>
          <w:trHeight w:val="435"/>
        </w:trPr>
        <w:tc>
          <w:tcPr>
            <w:tcW w:w="2059"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0100</w:t>
            </w:r>
          </w:p>
        </w:tc>
        <w:tc>
          <w:tcPr>
            <w:tcW w:w="134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 </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ОБЩЕГОСУДАРСТВЕННЫЕ ВОПРОСЫ</w:t>
            </w:r>
          </w:p>
        </w:tc>
        <w:tc>
          <w:tcPr>
            <w:tcW w:w="1624" w:type="dxa"/>
            <w:gridSpan w:val="2"/>
            <w:noWrap/>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3 008 480,88</w:t>
            </w:r>
          </w:p>
        </w:tc>
      </w:tr>
      <w:tr w:rsidR="00AF0B8B" w:rsidRPr="00AF0B8B" w:rsidTr="00D27FF4">
        <w:trPr>
          <w:trHeight w:val="510"/>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0102</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Функционирование высшего должностного лица субъекта Российской Федерации и муниципального образования</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718 290,00</w:t>
            </w:r>
          </w:p>
        </w:tc>
      </w:tr>
      <w:tr w:rsidR="00AF0B8B" w:rsidRPr="00AF0B8B" w:rsidTr="00D27FF4">
        <w:trPr>
          <w:trHeight w:val="555"/>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0102</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99 0 00 01100</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Высшее должностное лицо органа местного самоуправления Куйбышевского района</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718 290,00</w:t>
            </w:r>
          </w:p>
        </w:tc>
      </w:tr>
      <w:tr w:rsidR="00AF0B8B" w:rsidRPr="00AF0B8B" w:rsidTr="00D27FF4">
        <w:trPr>
          <w:trHeight w:val="1110"/>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0102</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99 0 00 01100</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100</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xml:space="preserve">Расходы на выплаты персоналу в целях обеспечения выполнения функций государственными </w:t>
            </w:r>
            <w:proofErr w:type="spellStart"/>
            <w:r w:rsidRPr="00AF0B8B">
              <w:rPr>
                <w:rFonts w:ascii="Arial" w:hAnsi="Arial" w:cs="Arial"/>
                <w:b/>
                <w:bCs/>
                <w:sz w:val="16"/>
                <w:szCs w:val="16"/>
              </w:rPr>
              <w:t>органами,казенными</w:t>
            </w:r>
            <w:proofErr w:type="spellEnd"/>
            <w:r w:rsidRPr="00AF0B8B">
              <w:rPr>
                <w:rFonts w:ascii="Arial" w:hAnsi="Arial" w:cs="Arial"/>
                <w:b/>
                <w:bCs/>
                <w:sz w:val="16"/>
                <w:szCs w:val="16"/>
              </w:rPr>
              <w:t xml:space="preserve"> </w:t>
            </w:r>
            <w:proofErr w:type="spellStart"/>
            <w:r w:rsidRPr="00AF0B8B">
              <w:rPr>
                <w:rFonts w:ascii="Arial" w:hAnsi="Arial" w:cs="Arial"/>
                <w:b/>
                <w:bCs/>
                <w:sz w:val="16"/>
                <w:szCs w:val="16"/>
              </w:rPr>
              <w:t>учреждениями,органами</w:t>
            </w:r>
            <w:proofErr w:type="spellEnd"/>
            <w:r w:rsidRPr="00AF0B8B">
              <w:rPr>
                <w:rFonts w:ascii="Arial" w:hAnsi="Arial" w:cs="Arial"/>
                <w:b/>
                <w:bCs/>
                <w:sz w:val="16"/>
                <w:szCs w:val="16"/>
              </w:rPr>
              <w:t xml:space="preserve"> управления государственными внебюджетными фондами</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718 290,00</w:t>
            </w:r>
          </w:p>
        </w:tc>
      </w:tr>
      <w:tr w:rsidR="00AF0B8B" w:rsidRPr="00AF0B8B" w:rsidTr="00D27FF4">
        <w:trPr>
          <w:trHeight w:val="645"/>
        </w:trPr>
        <w:tc>
          <w:tcPr>
            <w:tcW w:w="2059"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346</w:t>
            </w:r>
          </w:p>
        </w:tc>
        <w:tc>
          <w:tcPr>
            <w:tcW w:w="75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0102</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99 0 00 01100</w:t>
            </w:r>
          </w:p>
        </w:tc>
        <w:tc>
          <w:tcPr>
            <w:tcW w:w="696"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120</w:t>
            </w:r>
          </w:p>
        </w:tc>
        <w:tc>
          <w:tcPr>
            <w:tcW w:w="5262"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Расходы на выплаты персоналу государственных (муниципальных) органов</w:t>
            </w:r>
          </w:p>
        </w:tc>
        <w:tc>
          <w:tcPr>
            <w:tcW w:w="1624" w:type="dxa"/>
            <w:gridSpan w:val="2"/>
            <w:hideMark/>
          </w:tcPr>
          <w:p w:rsidR="00AF0B8B" w:rsidRPr="00AF0B8B" w:rsidRDefault="00AF0B8B" w:rsidP="00AF0B8B">
            <w:pPr>
              <w:rPr>
                <w:rFonts w:ascii="Arial" w:hAnsi="Arial" w:cs="Arial"/>
                <w:sz w:val="16"/>
                <w:szCs w:val="16"/>
              </w:rPr>
            </w:pPr>
            <w:r w:rsidRPr="00AF0B8B">
              <w:rPr>
                <w:rFonts w:ascii="Arial" w:hAnsi="Arial" w:cs="Arial"/>
                <w:sz w:val="16"/>
                <w:szCs w:val="16"/>
              </w:rPr>
              <w:t>718 290,00</w:t>
            </w:r>
          </w:p>
        </w:tc>
      </w:tr>
      <w:tr w:rsidR="00AF0B8B" w:rsidRPr="00AF0B8B" w:rsidTr="00D27FF4">
        <w:trPr>
          <w:trHeight w:val="1260"/>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0104</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2 265 190,88</w:t>
            </w:r>
          </w:p>
        </w:tc>
      </w:tr>
      <w:tr w:rsidR="00AF0B8B" w:rsidRPr="00AF0B8B" w:rsidTr="00D27FF4">
        <w:trPr>
          <w:trHeight w:val="750"/>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0104</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99 0 00 01400</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Расходы на обеспечение функций муниципальных органов Куйбышевского района</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2 265 190,88</w:t>
            </w:r>
          </w:p>
        </w:tc>
      </w:tr>
      <w:tr w:rsidR="00AF0B8B" w:rsidRPr="00AF0B8B" w:rsidTr="00D27FF4">
        <w:trPr>
          <w:trHeight w:val="450"/>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0104</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99 0  00 01400</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100</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xml:space="preserve">Расходы на выплату персоналу в целях обеспечения выполнения функций государственными органами, казенными </w:t>
            </w:r>
            <w:proofErr w:type="spellStart"/>
            <w:r w:rsidRPr="00AF0B8B">
              <w:rPr>
                <w:rFonts w:ascii="Arial" w:hAnsi="Arial" w:cs="Arial"/>
                <w:b/>
                <w:bCs/>
                <w:sz w:val="16"/>
                <w:szCs w:val="16"/>
              </w:rPr>
              <w:t>учреждениями,органами</w:t>
            </w:r>
            <w:proofErr w:type="spellEnd"/>
            <w:r w:rsidRPr="00AF0B8B">
              <w:rPr>
                <w:rFonts w:ascii="Arial" w:hAnsi="Arial" w:cs="Arial"/>
                <w:b/>
                <w:bCs/>
                <w:sz w:val="16"/>
                <w:szCs w:val="16"/>
              </w:rPr>
              <w:t xml:space="preserve"> управления государственными внебюджетными фондами</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1 817 853,44</w:t>
            </w:r>
          </w:p>
        </w:tc>
      </w:tr>
      <w:tr w:rsidR="00AF0B8B" w:rsidRPr="00AF0B8B" w:rsidTr="00D27FF4">
        <w:trPr>
          <w:trHeight w:val="480"/>
        </w:trPr>
        <w:tc>
          <w:tcPr>
            <w:tcW w:w="2059"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346</w:t>
            </w:r>
          </w:p>
        </w:tc>
        <w:tc>
          <w:tcPr>
            <w:tcW w:w="75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0104</w:t>
            </w:r>
          </w:p>
        </w:tc>
        <w:tc>
          <w:tcPr>
            <w:tcW w:w="134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99 0 00 01400</w:t>
            </w:r>
          </w:p>
        </w:tc>
        <w:tc>
          <w:tcPr>
            <w:tcW w:w="696"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120</w:t>
            </w:r>
          </w:p>
        </w:tc>
        <w:tc>
          <w:tcPr>
            <w:tcW w:w="5262"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 xml:space="preserve">Расходы на </w:t>
            </w:r>
            <w:proofErr w:type="spellStart"/>
            <w:r w:rsidRPr="00AF0B8B">
              <w:rPr>
                <w:rFonts w:ascii="Arial" w:hAnsi="Arial" w:cs="Arial"/>
                <w:sz w:val="16"/>
                <w:szCs w:val="16"/>
              </w:rPr>
              <w:t>выплатуы</w:t>
            </w:r>
            <w:proofErr w:type="spellEnd"/>
            <w:r w:rsidRPr="00AF0B8B">
              <w:rPr>
                <w:rFonts w:ascii="Arial" w:hAnsi="Arial" w:cs="Arial"/>
                <w:sz w:val="16"/>
                <w:szCs w:val="16"/>
              </w:rPr>
              <w:t xml:space="preserve"> персоналу государственных(муниципальных) органов</w:t>
            </w:r>
          </w:p>
        </w:tc>
        <w:tc>
          <w:tcPr>
            <w:tcW w:w="1624" w:type="dxa"/>
            <w:gridSpan w:val="2"/>
            <w:hideMark/>
          </w:tcPr>
          <w:p w:rsidR="00AF0B8B" w:rsidRPr="00AF0B8B" w:rsidRDefault="00AF0B8B" w:rsidP="00AF0B8B">
            <w:pPr>
              <w:rPr>
                <w:rFonts w:ascii="Arial" w:hAnsi="Arial" w:cs="Arial"/>
                <w:sz w:val="16"/>
                <w:szCs w:val="16"/>
              </w:rPr>
            </w:pPr>
            <w:r w:rsidRPr="00AF0B8B">
              <w:rPr>
                <w:rFonts w:ascii="Arial" w:hAnsi="Arial" w:cs="Arial"/>
                <w:sz w:val="16"/>
                <w:szCs w:val="16"/>
              </w:rPr>
              <w:t>1 817 853,44</w:t>
            </w:r>
          </w:p>
        </w:tc>
      </w:tr>
      <w:tr w:rsidR="00AF0B8B" w:rsidRPr="00AF0B8B" w:rsidTr="00D27FF4">
        <w:trPr>
          <w:trHeight w:val="559"/>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0104</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99 0  00 01400</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200</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Закупка товаров, работ, услуг для государственных нужд</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423 837,44</w:t>
            </w:r>
          </w:p>
        </w:tc>
      </w:tr>
      <w:tr w:rsidR="00AF0B8B" w:rsidRPr="00AF0B8B" w:rsidTr="00D27FF4">
        <w:trPr>
          <w:trHeight w:val="1050"/>
        </w:trPr>
        <w:tc>
          <w:tcPr>
            <w:tcW w:w="2059"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346</w:t>
            </w:r>
          </w:p>
        </w:tc>
        <w:tc>
          <w:tcPr>
            <w:tcW w:w="75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0104</w:t>
            </w:r>
          </w:p>
        </w:tc>
        <w:tc>
          <w:tcPr>
            <w:tcW w:w="134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99 0 00 01400</w:t>
            </w:r>
          </w:p>
        </w:tc>
        <w:tc>
          <w:tcPr>
            <w:tcW w:w="696"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240</w:t>
            </w:r>
          </w:p>
        </w:tc>
        <w:tc>
          <w:tcPr>
            <w:tcW w:w="5262"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Иные закупки товаров, работ и услуг для государственных нужд</w:t>
            </w:r>
          </w:p>
        </w:tc>
        <w:tc>
          <w:tcPr>
            <w:tcW w:w="1624" w:type="dxa"/>
            <w:gridSpan w:val="2"/>
            <w:hideMark/>
          </w:tcPr>
          <w:p w:rsidR="00AF0B8B" w:rsidRPr="00AF0B8B" w:rsidRDefault="00AF0B8B" w:rsidP="00AF0B8B">
            <w:pPr>
              <w:rPr>
                <w:rFonts w:ascii="Arial" w:hAnsi="Arial" w:cs="Arial"/>
                <w:sz w:val="16"/>
                <w:szCs w:val="16"/>
              </w:rPr>
            </w:pPr>
            <w:r w:rsidRPr="00AF0B8B">
              <w:rPr>
                <w:rFonts w:ascii="Arial" w:hAnsi="Arial" w:cs="Arial"/>
                <w:sz w:val="16"/>
                <w:szCs w:val="16"/>
              </w:rPr>
              <w:t>423 837,44</w:t>
            </w:r>
          </w:p>
        </w:tc>
      </w:tr>
      <w:tr w:rsidR="00AF0B8B" w:rsidRPr="00AF0B8B" w:rsidTr="00D27FF4">
        <w:trPr>
          <w:trHeight w:val="255"/>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0104</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99 0  00 01400</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800</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Иные межбюджетные ассигнования</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23 500,00</w:t>
            </w:r>
          </w:p>
        </w:tc>
      </w:tr>
      <w:tr w:rsidR="00AF0B8B" w:rsidRPr="00AF0B8B" w:rsidTr="00D27FF4">
        <w:trPr>
          <w:trHeight w:val="255"/>
        </w:trPr>
        <w:tc>
          <w:tcPr>
            <w:tcW w:w="2059"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346</w:t>
            </w:r>
          </w:p>
        </w:tc>
        <w:tc>
          <w:tcPr>
            <w:tcW w:w="75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0104</w:t>
            </w:r>
          </w:p>
        </w:tc>
        <w:tc>
          <w:tcPr>
            <w:tcW w:w="134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99 0 00 01400</w:t>
            </w:r>
          </w:p>
        </w:tc>
        <w:tc>
          <w:tcPr>
            <w:tcW w:w="696"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850</w:t>
            </w:r>
          </w:p>
        </w:tc>
        <w:tc>
          <w:tcPr>
            <w:tcW w:w="5262"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Уплата налогов, сборов и иных платежей</w:t>
            </w:r>
          </w:p>
        </w:tc>
        <w:tc>
          <w:tcPr>
            <w:tcW w:w="1624" w:type="dxa"/>
            <w:gridSpan w:val="2"/>
            <w:hideMark/>
          </w:tcPr>
          <w:p w:rsidR="00AF0B8B" w:rsidRPr="00AF0B8B" w:rsidRDefault="00AF0B8B" w:rsidP="00AF0B8B">
            <w:pPr>
              <w:rPr>
                <w:rFonts w:ascii="Arial" w:hAnsi="Arial" w:cs="Arial"/>
                <w:sz w:val="16"/>
                <w:szCs w:val="16"/>
              </w:rPr>
            </w:pPr>
            <w:r w:rsidRPr="00AF0B8B">
              <w:rPr>
                <w:rFonts w:ascii="Arial" w:hAnsi="Arial" w:cs="Arial"/>
                <w:sz w:val="16"/>
                <w:szCs w:val="16"/>
              </w:rPr>
              <w:t>23 500,00</w:t>
            </w:r>
          </w:p>
        </w:tc>
      </w:tr>
      <w:tr w:rsidR="00AF0B8B" w:rsidRPr="00AF0B8B" w:rsidTr="00D27FF4">
        <w:trPr>
          <w:trHeight w:val="855"/>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0106</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Обеспечение деятельности финансовых, налоговых и таможенных органов и органов финансового(финансово-бюджетного) надзора</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20 000,00</w:t>
            </w:r>
          </w:p>
        </w:tc>
      </w:tr>
      <w:tr w:rsidR="00AF0B8B" w:rsidRPr="00AF0B8B" w:rsidTr="00D27FF4">
        <w:trPr>
          <w:trHeight w:val="510"/>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lastRenderedPageBreak/>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0106</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99 0 00 0140</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Расходы на обеспечение функций муниципальных органов Куйбышевского района</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20 000,00</w:t>
            </w:r>
          </w:p>
        </w:tc>
      </w:tr>
      <w:tr w:rsidR="00AF0B8B" w:rsidRPr="00AF0B8B" w:rsidTr="00D27FF4">
        <w:trPr>
          <w:trHeight w:val="255"/>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0106</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99 0 00 0140</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500</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Межбюджетные трансферты</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20 000,00</w:t>
            </w:r>
          </w:p>
        </w:tc>
      </w:tr>
      <w:tr w:rsidR="00AF0B8B" w:rsidRPr="00AF0B8B" w:rsidTr="00D27FF4">
        <w:trPr>
          <w:trHeight w:val="1035"/>
        </w:trPr>
        <w:tc>
          <w:tcPr>
            <w:tcW w:w="2059"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346</w:t>
            </w:r>
          </w:p>
        </w:tc>
        <w:tc>
          <w:tcPr>
            <w:tcW w:w="75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0106</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99 0 00 0140</w:t>
            </w:r>
          </w:p>
        </w:tc>
        <w:tc>
          <w:tcPr>
            <w:tcW w:w="696"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540</w:t>
            </w:r>
          </w:p>
        </w:tc>
        <w:tc>
          <w:tcPr>
            <w:tcW w:w="5262"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Иные межбюджетные трансферты</w:t>
            </w:r>
          </w:p>
        </w:tc>
        <w:tc>
          <w:tcPr>
            <w:tcW w:w="1624" w:type="dxa"/>
            <w:gridSpan w:val="2"/>
            <w:hideMark/>
          </w:tcPr>
          <w:p w:rsidR="00AF0B8B" w:rsidRPr="00AF0B8B" w:rsidRDefault="00AF0B8B" w:rsidP="00AF0B8B">
            <w:pPr>
              <w:rPr>
                <w:rFonts w:ascii="Arial" w:hAnsi="Arial" w:cs="Arial"/>
                <w:sz w:val="16"/>
                <w:szCs w:val="16"/>
              </w:rPr>
            </w:pPr>
            <w:r w:rsidRPr="00AF0B8B">
              <w:rPr>
                <w:rFonts w:ascii="Arial" w:hAnsi="Arial" w:cs="Arial"/>
                <w:sz w:val="16"/>
                <w:szCs w:val="16"/>
              </w:rPr>
              <w:t>20 000,00</w:t>
            </w:r>
          </w:p>
        </w:tc>
      </w:tr>
      <w:tr w:rsidR="00AF0B8B" w:rsidRPr="00AF0B8B" w:rsidTr="00D27FF4">
        <w:trPr>
          <w:trHeight w:val="300"/>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0111</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РЕЗЕРВНЫЙ ФОНД</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5 000,00</w:t>
            </w:r>
          </w:p>
        </w:tc>
      </w:tr>
      <w:tr w:rsidR="00AF0B8B" w:rsidRPr="00AF0B8B" w:rsidTr="00D27FF4">
        <w:trPr>
          <w:trHeight w:val="255"/>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0111</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99 0 00 01700</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262" w:type="dxa"/>
            <w:hideMark/>
          </w:tcPr>
          <w:p w:rsidR="00AF0B8B" w:rsidRPr="00AF0B8B" w:rsidRDefault="00AF0B8B" w:rsidP="00AF0B8B">
            <w:pPr>
              <w:rPr>
                <w:rFonts w:ascii="Arial" w:hAnsi="Arial" w:cs="Arial"/>
                <w:b/>
                <w:bCs/>
                <w:sz w:val="16"/>
                <w:szCs w:val="16"/>
              </w:rPr>
            </w:pPr>
            <w:proofErr w:type="spellStart"/>
            <w:r w:rsidRPr="00AF0B8B">
              <w:rPr>
                <w:rFonts w:ascii="Arial" w:hAnsi="Arial" w:cs="Arial"/>
                <w:b/>
                <w:bCs/>
                <w:sz w:val="16"/>
                <w:szCs w:val="16"/>
              </w:rPr>
              <w:t>резевный</w:t>
            </w:r>
            <w:proofErr w:type="spellEnd"/>
            <w:r w:rsidRPr="00AF0B8B">
              <w:rPr>
                <w:rFonts w:ascii="Arial" w:hAnsi="Arial" w:cs="Arial"/>
                <w:b/>
                <w:bCs/>
                <w:sz w:val="16"/>
                <w:szCs w:val="16"/>
              </w:rPr>
              <w:t xml:space="preserve"> фонд Куйбышевского района</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5 000,00</w:t>
            </w:r>
          </w:p>
        </w:tc>
      </w:tr>
      <w:tr w:rsidR="00AF0B8B" w:rsidRPr="00AF0B8B" w:rsidTr="00D27FF4">
        <w:trPr>
          <w:trHeight w:val="255"/>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0111</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99 0 00 01700</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800</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Закупки товаров, работ и услуг для государственных нужд</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5 000,00</w:t>
            </w:r>
          </w:p>
        </w:tc>
      </w:tr>
      <w:tr w:rsidR="00AF0B8B" w:rsidRPr="00AF0B8B" w:rsidTr="00D27FF4">
        <w:trPr>
          <w:trHeight w:val="255"/>
        </w:trPr>
        <w:tc>
          <w:tcPr>
            <w:tcW w:w="2059"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346</w:t>
            </w:r>
          </w:p>
        </w:tc>
        <w:tc>
          <w:tcPr>
            <w:tcW w:w="75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0111</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99 0 00 01700</w:t>
            </w:r>
          </w:p>
        </w:tc>
        <w:tc>
          <w:tcPr>
            <w:tcW w:w="696"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870</w:t>
            </w:r>
          </w:p>
        </w:tc>
        <w:tc>
          <w:tcPr>
            <w:tcW w:w="5262"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Резервные средства</w:t>
            </w:r>
          </w:p>
        </w:tc>
        <w:tc>
          <w:tcPr>
            <w:tcW w:w="1624" w:type="dxa"/>
            <w:gridSpan w:val="2"/>
            <w:hideMark/>
          </w:tcPr>
          <w:p w:rsidR="00AF0B8B" w:rsidRPr="00AF0B8B" w:rsidRDefault="00AF0B8B" w:rsidP="00AF0B8B">
            <w:pPr>
              <w:rPr>
                <w:rFonts w:ascii="Arial" w:hAnsi="Arial" w:cs="Arial"/>
                <w:sz w:val="16"/>
                <w:szCs w:val="16"/>
              </w:rPr>
            </w:pPr>
            <w:r w:rsidRPr="00AF0B8B">
              <w:rPr>
                <w:rFonts w:ascii="Arial" w:hAnsi="Arial" w:cs="Arial"/>
                <w:sz w:val="16"/>
                <w:szCs w:val="16"/>
              </w:rPr>
              <w:t>5 000,00</w:t>
            </w:r>
          </w:p>
        </w:tc>
      </w:tr>
      <w:tr w:rsidR="00AF0B8B" w:rsidRPr="00AF0B8B" w:rsidTr="00D27FF4">
        <w:trPr>
          <w:trHeight w:val="300"/>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0113</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ДРУГИЕ ОБЩЕГОСУДАРСТВЕННЫЕ ВОПРОСЫ</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r>
      <w:tr w:rsidR="00AF0B8B" w:rsidRPr="00AF0B8B" w:rsidTr="00D27FF4">
        <w:trPr>
          <w:trHeight w:val="510"/>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0113</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99 0 00 01610</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Прочая закупка товаров, работ и услуг для обеспечения государственных (муниципальных) нужд</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r>
      <w:tr w:rsidR="00AF0B8B" w:rsidRPr="00AF0B8B" w:rsidTr="00D27FF4">
        <w:trPr>
          <w:trHeight w:val="255"/>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0113</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99 0 00 01610</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200</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Закупка товаров, работ и услуг для государственных нужд</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r>
      <w:tr w:rsidR="00AF0B8B" w:rsidRPr="00AF0B8B" w:rsidTr="00D27FF4">
        <w:trPr>
          <w:trHeight w:val="255"/>
        </w:trPr>
        <w:tc>
          <w:tcPr>
            <w:tcW w:w="2059"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346</w:t>
            </w:r>
          </w:p>
        </w:tc>
        <w:tc>
          <w:tcPr>
            <w:tcW w:w="75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0113</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99 0 00 01610</w:t>
            </w:r>
          </w:p>
        </w:tc>
        <w:tc>
          <w:tcPr>
            <w:tcW w:w="696"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240</w:t>
            </w:r>
          </w:p>
        </w:tc>
        <w:tc>
          <w:tcPr>
            <w:tcW w:w="5262"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Иные закупки товаров, работ и услуг для государственных нужд</w:t>
            </w:r>
          </w:p>
        </w:tc>
        <w:tc>
          <w:tcPr>
            <w:tcW w:w="1624" w:type="dxa"/>
            <w:gridSpan w:val="2"/>
            <w:hideMark/>
          </w:tcPr>
          <w:p w:rsidR="00AF0B8B" w:rsidRPr="00AF0B8B" w:rsidRDefault="00AF0B8B" w:rsidP="00AF0B8B">
            <w:pPr>
              <w:rPr>
                <w:rFonts w:ascii="Arial" w:hAnsi="Arial" w:cs="Arial"/>
                <w:sz w:val="16"/>
                <w:szCs w:val="16"/>
              </w:rPr>
            </w:pPr>
            <w:r w:rsidRPr="00AF0B8B">
              <w:rPr>
                <w:rFonts w:ascii="Arial" w:hAnsi="Arial" w:cs="Arial"/>
                <w:sz w:val="16"/>
                <w:szCs w:val="16"/>
              </w:rPr>
              <w:t>0,00</w:t>
            </w:r>
          </w:p>
        </w:tc>
      </w:tr>
      <w:tr w:rsidR="00AF0B8B" w:rsidRPr="00AF0B8B" w:rsidTr="00D27FF4">
        <w:trPr>
          <w:trHeight w:val="300"/>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0200</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НАЦИОНАЛЬНАЯ ОБОРОНА</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96 141,00</w:t>
            </w:r>
          </w:p>
        </w:tc>
      </w:tr>
      <w:tr w:rsidR="00AF0B8B" w:rsidRPr="00AF0B8B" w:rsidTr="00D27FF4">
        <w:trPr>
          <w:trHeight w:val="300"/>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0203</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Мобилизационная и вневойсковая подготовка</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96 141,00</w:t>
            </w:r>
          </w:p>
        </w:tc>
      </w:tr>
      <w:tr w:rsidR="00AF0B8B" w:rsidRPr="00AF0B8B" w:rsidTr="00D27FF4">
        <w:trPr>
          <w:trHeight w:val="1020"/>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0203</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99 0 00 51180</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Субвенции на осуществлении первичного воинского учета на территориях, где отсутствуют военные комиссариаты в рамках непрограммных расходов федеральных органов исполнительной власти</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96 141,00</w:t>
            </w:r>
          </w:p>
        </w:tc>
      </w:tr>
      <w:tr w:rsidR="00AF0B8B" w:rsidRPr="00AF0B8B" w:rsidTr="00D27FF4">
        <w:trPr>
          <w:trHeight w:val="1020"/>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0203</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99 0 00 51180</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100</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xml:space="preserve">Расходы на выплаты персоналу в целях обеспечения выполнения функций государственными </w:t>
            </w:r>
            <w:proofErr w:type="spellStart"/>
            <w:r w:rsidRPr="00AF0B8B">
              <w:rPr>
                <w:rFonts w:ascii="Arial" w:hAnsi="Arial" w:cs="Arial"/>
                <w:b/>
                <w:bCs/>
                <w:sz w:val="16"/>
                <w:szCs w:val="16"/>
              </w:rPr>
              <w:t>органами,казенными</w:t>
            </w:r>
            <w:proofErr w:type="spellEnd"/>
            <w:r w:rsidRPr="00AF0B8B">
              <w:rPr>
                <w:rFonts w:ascii="Arial" w:hAnsi="Arial" w:cs="Arial"/>
                <w:b/>
                <w:bCs/>
                <w:sz w:val="16"/>
                <w:szCs w:val="16"/>
              </w:rPr>
              <w:t xml:space="preserve"> </w:t>
            </w:r>
            <w:proofErr w:type="spellStart"/>
            <w:r w:rsidRPr="00AF0B8B">
              <w:rPr>
                <w:rFonts w:ascii="Arial" w:hAnsi="Arial" w:cs="Arial"/>
                <w:b/>
                <w:bCs/>
                <w:sz w:val="16"/>
                <w:szCs w:val="16"/>
              </w:rPr>
              <w:t>учреждениями,органами</w:t>
            </w:r>
            <w:proofErr w:type="spellEnd"/>
            <w:r w:rsidRPr="00AF0B8B">
              <w:rPr>
                <w:rFonts w:ascii="Arial" w:hAnsi="Arial" w:cs="Arial"/>
                <w:b/>
                <w:bCs/>
                <w:sz w:val="16"/>
                <w:szCs w:val="16"/>
              </w:rPr>
              <w:t xml:space="preserve"> управления государственными внебюджетными фондами</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95 241,00</w:t>
            </w:r>
          </w:p>
        </w:tc>
      </w:tr>
      <w:tr w:rsidR="00AF0B8B" w:rsidRPr="00AF0B8B" w:rsidTr="00D27FF4">
        <w:trPr>
          <w:trHeight w:val="510"/>
        </w:trPr>
        <w:tc>
          <w:tcPr>
            <w:tcW w:w="2059"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346</w:t>
            </w:r>
          </w:p>
        </w:tc>
        <w:tc>
          <w:tcPr>
            <w:tcW w:w="75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0203</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99 0 00 51180</w:t>
            </w:r>
          </w:p>
        </w:tc>
        <w:tc>
          <w:tcPr>
            <w:tcW w:w="696"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120</w:t>
            </w:r>
          </w:p>
        </w:tc>
        <w:tc>
          <w:tcPr>
            <w:tcW w:w="5262"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Фонд оплаты труда государственных (муниципальных) органов и взносы по обязательному социальному страхованию</w:t>
            </w:r>
          </w:p>
        </w:tc>
        <w:tc>
          <w:tcPr>
            <w:tcW w:w="1624" w:type="dxa"/>
            <w:gridSpan w:val="2"/>
            <w:hideMark/>
          </w:tcPr>
          <w:p w:rsidR="00AF0B8B" w:rsidRPr="00AF0B8B" w:rsidRDefault="00AF0B8B" w:rsidP="00AF0B8B">
            <w:pPr>
              <w:rPr>
                <w:rFonts w:ascii="Arial" w:hAnsi="Arial" w:cs="Arial"/>
                <w:sz w:val="16"/>
                <w:szCs w:val="16"/>
              </w:rPr>
            </w:pPr>
            <w:r w:rsidRPr="00AF0B8B">
              <w:rPr>
                <w:rFonts w:ascii="Arial" w:hAnsi="Arial" w:cs="Arial"/>
                <w:sz w:val="16"/>
                <w:szCs w:val="16"/>
              </w:rPr>
              <w:t>95 241,00</w:t>
            </w:r>
          </w:p>
        </w:tc>
      </w:tr>
      <w:tr w:rsidR="00AF0B8B" w:rsidRPr="00AF0B8B" w:rsidTr="00D27FF4">
        <w:trPr>
          <w:trHeight w:val="1080"/>
        </w:trPr>
        <w:tc>
          <w:tcPr>
            <w:tcW w:w="2059"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346</w:t>
            </w:r>
          </w:p>
        </w:tc>
        <w:tc>
          <w:tcPr>
            <w:tcW w:w="75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0203</w:t>
            </w:r>
          </w:p>
        </w:tc>
        <w:tc>
          <w:tcPr>
            <w:tcW w:w="134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99 0 00 51180</w:t>
            </w:r>
          </w:p>
        </w:tc>
        <w:tc>
          <w:tcPr>
            <w:tcW w:w="696"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240</w:t>
            </w:r>
          </w:p>
        </w:tc>
        <w:tc>
          <w:tcPr>
            <w:tcW w:w="5262"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Иные закупки товаров, работ и услуг для государственных нужд</w:t>
            </w:r>
          </w:p>
        </w:tc>
        <w:tc>
          <w:tcPr>
            <w:tcW w:w="1624" w:type="dxa"/>
            <w:gridSpan w:val="2"/>
            <w:hideMark/>
          </w:tcPr>
          <w:p w:rsidR="00AF0B8B" w:rsidRPr="00AF0B8B" w:rsidRDefault="00AF0B8B" w:rsidP="00AF0B8B">
            <w:pPr>
              <w:rPr>
                <w:rFonts w:ascii="Arial" w:hAnsi="Arial" w:cs="Arial"/>
                <w:sz w:val="16"/>
                <w:szCs w:val="16"/>
              </w:rPr>
            </w:pPr>
            <w:r w:rsidRPr="00AF0B8B">
              <w:rPr>
                <w:rFonts w:ascii="Arial" w:hAnsi="Arial" w:cs="Arial"/>
                <w:sz w:val="16"/>
                <w:szCs w:val="16"/>
              </w:rPr>
              <w:t>900,00</w:t>
            </w:r>
          </w:p>
        </w:tc>
      </w:tr>
      <w:tr w:rsidR="00AF0B8B" w:rsidRPr="00AF0B8B" w:rsidTr="00D27FF4">
        <w:trPr>
          <w:trHeight w:val="570"/>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0300</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696"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 </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НАЦИОНАЛЬНАЯ БЕЗОПАСНОСТЬ И ПРАВООХРАНИТЕЛЬНАЯ ДЕЯТЕЛЬНОСТЬ</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r>
      <w:tr w:rsidR="00AF0B8B" w:rsidRPr="00AF0B8B" w:rsidTr="00D27FF4">
        <w:trPr>
          <w:trHeight w:val="510"/>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0309</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Защита населения и территории от чрезвычайных ситуаций природного и техногенного характера, гражданская оборона</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r>
      <w:tr w:rsidR="00AF0B8B" w:rsidRPr="00AF0B8B" w:rsidTr="00D27FF4">
        <w:trPr>
          <w:trHeight w:val="510"/>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0309</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20 0 00 79500</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Муниципальная программа поселения по чрезвычайным ситуациям Куйбышевского района</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r>
      <w:tr w:rsidR="00AF0B8B" w:rsidRPr="00AF0B8B" w:rsidTr="00D27FF4">
        <w:trPr>
          <w:trHeight w:val="675"/>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0309</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20 0 00 79500</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200</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Закупка товаров, работ и услуг для обеспечения государственных (муниципальных) нужд</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r>
      <w:tr w:rsidR="00AF0B8B" w:rsidRPr="00AF0B8B" w:rsidTr="00D27FF4">
        <w:trPr>
          <w:trHeight w:val="510"/>
        </w:trPr>
        <w:tc>
          <w:tcPr>
            <w:tcW w:w="2059"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346</w:t>
            </w:r>
          </w:p>
        </w:tc>
        <w:tc>
          <w:tcPr>
            <w:tcW w:w="75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0309</w:t>
            </w:r>
          </w:p>
        </w:tc>
        <w:tc>
          <w:tcPr>
            <w:tcW w:w="134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20 0 00 79500</w:t>
            </w:r>
          </w:p>
        </w:tc>
        <w:tc>
          <w:tcPr>
            <w:tcW w:w="696"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240</w:t>
            </w:r>
          </w:p>
        </w:tc>
        <w:tc>
          <w:tcPr>
            <w:tcW w:w="5262"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Иные закупки товаров, работ и услуг для обеспечения государственных (муниципальных) нужд</w:t>
            </w:r>
          </w:p>
        </w:tc>
        <w:tc>
          <w:tcPr>
            <w:tcW w:w="1624" w:type="dxa"/>
            <w:gridSpan w:val="2"/>
            <w:hideMark/>
          </w:tcPr>
          <w:p w:rsidR="00AF0B8B" w:rsidRPr="00AF0B8B" w:rsidRDefault="00AF0B8B" w:rsidP="00AF0B8B">
            <w:pPr>
              <w:rPr>
                <w:rFonts w:ascii="Arial" w:hAnsi="Arial" w:cs="Arial"/>
                <w:sz w:val="16"/>
                <w:szCs w:val="16"/>
              </w:rPr>
            </w:pPr>
            <w:r w:rsidRPr="00AF0B8B">
              <w:rPr>
                <w:rFonts w:ascii="Arial" w:hAnsi="Arial" w:cs="Arial"/>
                <w:sz w:val="16"/>
                <w:szCs w:val="16"/>
              </w:rPr>
              <w:t>0,00</w:t>
            </w:r>
          </w:p>
        </w:tc>
      </w:tr>
      <w:tr w:rsidR="00AF0B8B" w:rsidRPr="00AF0B8B" w:rsidTr="00D27FF4">
        <w:trPr>
          <w:trHeight w:val="765"/>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0309</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25 0 00 79500</w:t>
            </w:r>
          </w:p>
        </w:tc>
        <w:tc>
          <w:tcPr>
            <w:tcW w:w="696"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 </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xml:space="preserve">Муниципальная программа поселения "Профилактика терроризма и </w:t>
            </w:r>
            <w:proofErr w:type="spellStart"/>
            <w:r w:rsidRPr="00AF0B8B">
              <w:rPr>
                <w:rFonts w:ascii="Arial" w:hAnsi="Arial" w:cs="Arial"/>
                <w:b/>
                <w:bCs/>
                <w:sz w:val="16"/>
                <w:szCs w:val="16"/>
              </w:rPr>
              <w:t>экстримизма</w:t>
            </w:r>
            <w:proofErr w:type="spellEnd"/>
            <w:r w:rsidRPr="00AF0B8B">
              <w:rPr>
                <w:rFonts w:ascii="Arial" w:hAnsi="Arial" w:cs="Arial"/>
                <w:b/>
                <w:bCs/>
                <w:sz w:val="16"/>
                <w:szCs w:val="16"/>
              </w:rPr>
              <w:t xml:space="preserve"> на территории </w:t>
            </w:r>
            <w:proofErr w:type="spellStart"/>
            <w:r w:rsidRPr="00AF0B8B">
              <w:rPr>
                <w:rFonts w:ascii="Arial" w:hAnsi="Arial" w:cs="Arial"/>
                <w:b/>
                <w:bCs/>
                <w:sz w:val="16"/>
                <w:szCs w:val="16"/>
              </w:rPr>
              <w:t>Гжатского</w:t>
            </w:r>
            <w:proofErr w:type="spellEnd"/>
            <w:r w:rsidRPr="00AF0B8B">
              <w:rPr>
                <w:rFonts w:ascii="Arial" w:hAnsi="Arial" w:cs="Arial"/>
                <w:b/>
                <w:bCs/>
                <w:sz w:val="16"/>
                <w:szCs w:val="16"/>
              </w:rPr>
              <w:t xml:space="preserve"> сельсовета"</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r>
      <w:tr w:rsidR="00AF0B8B" w:rsidRPr="00AF0B8B" w:rsidTr="00D27FF4">
        <w:trPr>
          <w:trHeight w:val="525"/>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0309</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25 0 00 79500</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200</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Закупка товаров, работ и услуг для обеспечения государственных (муниципальных) нужд</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r>
      <w:tr w:rsidR="00AF0B8B" w:rsidRPr="00AF0B8B" w:rsidTr="00D27FF4">
        <w:trPr>
          <w:trHeight w:val="510"/>
        </w:trPr>
        <w:tc>
          <w:tcPr>
            <w:tcW w:w="2059"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346</w:t>
            </w:r>
          </w:p>
        </w:tc>
        <w:tc>
          <w:tcPr>
            <w:tcW w:w="75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0309</w:t>
            </w:r>
          </w:p>
        </w:tc>
        <w:tc>
          <w:tcPr>
            <w:tcW w:w="134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25 0 00 79500</w:t>
            </w:r>
          </w:p>
        </w:tc>
        <w:tc>
          <w:tcPr>
            <w:tcW w:w="696"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240</w:t>
            </w:r>
          </w:p>
        </w:tc>
        <w:tc>
          <w:tcPr>
            <w:tcW w:w="5262"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Иные закупки товаров, работ и услуг для обеспечения государственных (муниципальных) нужд</w:t>
            </w:r>
          </w:p>
        </w:tc>
        <w:tc>
          <w:tcPr>
            <w:tcW w:w="1624" w:type="dxa"/>
            <w:gridSpan w:val="2"/>
            <w:hideMark/>
          </w:tcPr>
          <w:p w:rsidR="00AF0B8B" w:rsidRPr="00AF0B8B" w:rsidRDefault="00AF0B8B" w:rsidP="00AF0B8B">
            <w:pPr>
              <w:rPr>
                <w:rFonts w:ascii="Arial" w:hAnsi="Arial" w:cs="Arial"/>
                <w:sz w:val="16"/>
                <w:szCs w:val="16"/>
              </w:rPr>
            </w:pPr>
            <w:r w:rsidRPr="00AF0B8B">
              <w:rPr>
                <w:rFonts w:ascii="Arial" w:hAnsi="Arial" w:cs="Arial"/>
                <w:sz w:val="16"/>
                <w:szCs w:val="16"/>
              </w:rPr>
              <w:t>0,00</w:t>
            </w:r>
          </w:p>
        </w:tc>
      </w:tr>
      <w:tr w:rsidR="00AF0B8B" w:rsidRPr="00AF0B8B" w:rsidTr="00D27FF4">
        <w:trPr>
          <w:trHeight w:val="1020"/>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0309</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26 0 00 79500</w:t>
            </w:r>
          </w:p>
        </w:tc>
        <w:tc>
          <w:tcPr>
            <w:tcW w:w="696"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 </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Муниципальная программа поселений "Комплексные меры противодействия незаконному обороту наркотиков и распространения наркотиков на территории Куйбышевского района"</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r>
      <w:tr w:rsidR="00AF0B8B" w:rsidRPr="00AF0B8B" w:rsidTr="00D27FF4">
        <w:trPr>
          <w:trHeight w:val="510"/>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0309</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26 0 00 79500</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200</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Закупка товаров, работ и услуг для обеспечения государственных (муниципальных) нужд</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r>
      <w:tr w:rsidR="00AF0B8B" w:rsidRPr="00AF0B8B" w:rsidTr="00D27FF4">
        <w:trPr>
          <w:trHeight w:val="510"/>
        </w:trPr>
        <w:tc>
          <w:tcPr>
            <w:tcW w:w="2059" w:type="dxa"/>
            <w:hideMark/>
          </w:tcPr>
          <w:p w:rsidR="00AF0B8B" w:rsidRPr="00AF0B8B" w:rsidRDefault="00AF0B8B" w:rsidP="00AF0B8B">
            <w:pPr>
              <w:rPr>
                <w:rFonts w:ascii="Arial" w:hAnsi="Arial" w:cs="Arial"/>
                <w:sz w:val="16"/>
                <w:szCs w:val="16"/>
              </w:rPr>
            </w:pPr>
            <w:r w:rsidRPr="00AF0B8B">
              <w:rPr>
                <w:rFonts w:ascii="Arial" w:hAnsi="Arial" w:cs="Arial"/>
                <w:sz w:val="16"/>
                <w:szCs w:val="16"/>
              </w:rPr>
              <w:lastRenderedPageBreak/>
              <w:t>346</w:t>
            </w:r>
          </w:p>
        </w:tc>
        <w:tc>
          <w:tcPr>
            <w:tcW w:w="75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0309</w:t>
            </w:r>
          </w:p>
        </w:tc>
        <w:tc>
          <w:tcPr>
            <w:tcW w:w="134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26 0 00 79500</w:t>
            </w:r>
          </w:p>
        </w:tc>
        <w:tc>
          <w:tcPr>
            <w:tcW w:w="696"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240</w:t>
            </w:r>
          </w:p>
        </w:tc>
        <w:tc>
          <w:tcPr>
            <w:tcW w:w="5262"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Иные закупки товаров, работ и услуг для обеспечения государственных (муниципальных) нужд</w:t>
            </w:r>
          </w:p>
        </w:tc>
        <w:tc>
          <w:tcPr>
            <w:tcW w:w="1624" w:type="dxa"/>
            <w:gridSpan w:val="2"/>
            <w:hideMark/>
          </w:tcPr>
          <w:p w:rsidR="00AF0B8B" w:rsidRPr="00AF0B8B" w:rsidRDefault="00AF0B8B" w:rsidP="00AF0B8B">
            <w:pPr>
              <w:rPr>
                <w:rFonts w:ascii="Arial" w:hAnsi="Arial" w:cs="Arial"/>
                <w:sz w:val="16"/>
                <w:szCs w:val="16"/>
              </w:rPr>
            </w:pPr>
            <w:r w:rsidRPr="00AF0B8B">
              <w:rPr>
                <w:rFonts w:ascii="Arial" w:hAnsi="Arial" w:cs="Arial"/>
                <w:sz w:val="16"/>
                <w:szCs w:val="16"/>
              </w:rPr>
              <w:t>0,00</w:t>
            </w:r>
          </w:p>
        </w:tc>
      </w:tr>
      <w:tr w:rsidR="00AF0B8B" w:rsidRPr="00AF0B8B" w:rsidTr="00D27FF4">
        <w:trPr>
          <w:trHeight w:val="300"/>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0400</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Национальная экономика</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669 400,00</w:t>
            </w:r>
          </w:p>
        </w:tc>
      </w:tr>
      <w:tr w:rsidR="00AF0B8B" w:rsidRPr="00AF0B8B" w:rsidTr="00D27FF4">
        <w:trPr>
          <w:trHeight w:val="300"/>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0409</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Дорожное хозяйство (дорожные фонды)</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669 400,00</w:t>
            </w:r>
          </w:p>
        </w:tc>
      </w:tr>
      <w:tr w:rsidR="00AF0B8B" w:rsidRPr="00AF0B8B" w:rsidTr="00D27FF4">
        <w:trPr>
          <w:trHeight w:val="255"/>
        </w:trPr>
        <w:tc>
          <w:tcPr>
            <w:tcW w:w="2059"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0409</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61 0 00 70760</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Развитие автомобильных дорог</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r>
      <w:tr w:rsidR="00AF0B8B" w:rsidRPr="00AF0B8B" w:rsidTr="00D27FF4">
        <w:trPr>
          <w:trHeight w:val="255"/>
        </w:trPr>
        <w:tc>
          <w:tcPr>
            <w:tcW w:w="2059"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0409</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61 0 00 70760</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200</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Закупки товаров, работ и услуг для государственных нужд</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r>
      <w:tr w:rsidR="00AF0B8B" w:rsidRPr="00AF0B8B" w:rsidTr="00D27FF4">
        <w:trPr>
          <w:trHeight w:val="255"/>
        </w:trPr>
        <w:tc>
          <w:tcPr>
            <w:tcW w:w="2059"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346</w:t>
            </w:r>
          </w:p>
        </w:tc>
        <w:tc>
          <w:tcPr>
            <w:tcW w:w="75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0409</w:t>
            </w:r>
          </w:p>
        </w:tc>
        <w:tc>
          <w:tcPr>
            <w:tcW w:w="134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61 0 00 70760</w:t>
            </w:r>
          </w:p>
        </w:tc>
        <w:tc>
          <w:tcPr>
            <w:tcW w:w="696"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240</w:t>
            </w:r>
          </w:p>
        </w:tc>
        <w:tc>
          <w:tcPr>
            <w:tcW w:w="5262"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Иные закупки товаров, работ и услуг для государственных нужд</w:t>
            </w:r>
          </w:p>
        </w:tc>
        <w:tc>
          <w:tcPr>
            <w:tcW w:w="1624" w:type="dxa"/>
            <w:gridSpan w:val="2"/>
            <w:hideMark/>
          </w:tcPr>
          <w:p w:rsidR="00AF0B8B" w:rsidRPr="00AF0B8B" w:rsidRDefault="00AF0B8B" w:rsidP="00AF0B8B">
            <w:pPr>
              <w:rPr>
                <w:rFonts w:ascii="Arial" w:hAnsi="Arial" w:cs="Arial"/>
                <w:sz w:val="16"/>
                <w:szCs w:val="16"/>
              </w:rPr>
            </w:pPr>
            <w:r w:rsidRPr="00AF0B8B">
              <w:rPr>
                <w:rFonts w:ascii="Arial" w:hAnsi="Arial" w:cs="Arial"/>
                <w:sz w:val="16"/>
                <w:szCs w:val="16"/>
              </w:rPr>
              <w:t> </w:t>
            </w:r>
          </w:p>
        </w:tc>
      </w:tr>
      <w:tr w:rsidR="00AF0B8B" w:rsidRPr="00AF0B8B" w:rsidTr="00D27FF4">
        <w:trPr>
          <w:trHeight w:val="510"/>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0409</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99 0 00  04310</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Содержание автомобильных дорог и дорожных сооружений Куйбышевского района</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569 400,00</w:t>
            </w:r>
          </w:p>
        </w:tc>
      </w:tr>
      <w:tr w:rsidR="00AF0B8B" w:rsidRPr="00AF0B8B" w:rsidTr="00D27FF4">
        <w:trPr>
          <w:trHeight w:val="255"/>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0409</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99 0 00 04310</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200</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Закупка товаров, работ и услуг для государственных нужд</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569 400,00</w:t>
            </w:r>
          </w:p>
        </w:tc>
      </w:tr>
      <w:tr w:rsidR="00AF0B8B" w:rsidRPr="00AF0B8B" w:rsidTr="00D27FF4">
        <w:trPr>
          <w:trHeight w:val="255"/>
        </w:trPr>
        <w:tc>
          <w:tcPr>
            <w:tcW w:w="2059"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346</w:t>
            </w:r>
          </w:p>
        </w:tc>
        <w:tc>
          <w:tcPr>
            <w:tcW w:w="75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0409</w:t>
            </w:r>
          </w:p>
        </w:tc>
        <w:tc>
          <w:tcPr>
            <w:tcW w:w="134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99 0 00  04310</w:t>
            </w:r>
          </w:p>
        </w:tc>
        <w:tc>
          <w:tcPr>
            <w:tcW w:w="696"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240</w:t>
            </w:r>
          </w:p>
        </w:tc>
        <w:tc>
          <w:tcPr>
            <w:tcW w:w="5262"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Иные закупки товаров, работ и услуг для государственных нужд</w:t>
            </w:r>
          </w:p>
        </w:tc>
        <w:tc>
          <w:tcPr>
            <w:tcW w:w="1624" w:type="dxa"/>
            <w:gridSpan w:val="2"/>
            <w:hideMark/>
          </w:tcPr>
          <w:p w:rsidR="00AF0B8B" w:rsidRPr="00AF0B8B" w:rsidRDefault="00AF0B8B" w:rsidP="00AF0B8B">
            <w:pPr>
              <w:rPr>
                <w:rFonts w:ascii="Arial" w:hAnsi="Arial" w:cs="Arial"/>
                <w:sz w:val="16"/>
                <w:szCs w:val="16"/>
              </w:rPr>
            </w:pPr>
            <w:r w:rsidRPr="00AF0B8B">
              <w:rPr>
                <w:rFonts w:ascii="Arial" w:hAnsi="Arial" w:cs="Arial"/>
                <w:sz w:val="16"/>
                <w:szCs w:val="16"/>
              </w:rPr>
              <w:t>569 400,00</w:t>
            </w:r>
          </w:p>
        </w:tc>
      </w:tr>
      <w:tr w:rsidR="00AF0B8B" w:rsidRPr="00AF0B8B" w:rsidTr="00D27FF4">
        <w:trPr>
          <w:trHeight w:val="630"/>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0409</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99 0 00  04350</w:t>
            </w:r>
          </w:p>
        </w:tc>
        <w:tc>
          <w:tcPr>
            <w:tcW w:w="696"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 </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Расходы на проектирование сети автомобильных дорог общего пользования и искусственных сооружений на них в Куйбышевском районе</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100 000,00</w:t>
            </w:r>
          </w:p>
        </w:tc>
      </w:tr>
      <w:tr w:rsidR="00AF0B8B" w:rsidRPr="00AF0B8B" w:rsidTr="00D27FF4">
        <w:trPr>
          <w:trHeight w:val="1035"/>
        </w:trPr>
        <w:tc>
          <w:tcPr>
            <w:tcW w:w="2059"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346</w:t>
            </w:r>
          </w:p>
        </w:tc>
        <w:tc>
          <w:tcPr>
            <w:tcW w:w="75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0409</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99 0 00  04350</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200</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Закупки товаров, работ и услуг для государственных нужд</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100 000,00</w:t>
            </w:r>
          </w:p>
        </w:tc>
      </w:tr>
      <w:tr w:rsidR="00AF0B8B" w:rsidRPr="00AF0B8B" w:rsidTr="00D27FF4">
        <w:trPr>
          <w:trHeight w:val="255"/>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0409</w:t>
            </w:r>
          </w:p>
        </w:tc>
        <w:tc>
          <w:tcPr>
            <w:tcW w:w="134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99 0 00  04350</w:t>
            </w:r>
          </w:p>
        </w:tc>
        <w:tc>
          <w:tcPr>
            <w:tcW w:w="696"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244</w:t>
            </w:r>
          </w:p>
        </w:tc>
        <w:tc>
          <w:tcPr>
            <w:tcW w:w="5262"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Иные закупки товаров, работ и услуг для государственных нужд</w:t>
            </w:r>
          </w:p>
        </w:tc>
        <w:tc>
          <w:tcPr>
            <w:tcW w:w="1624" w:type="dxa"/>
            <w:gridSpan w:val="2"/>
            <w:hideMark/>
          </w:tcPr>
          <w:p w:rsidR="00AF0B8B" w:rsidRPr="00AF0B8B" w:rsidRDefault="00AF0B8B" w:rsidP="00AF0B8B">
            <w:pPr>
              <w:rPr>
                <w:rFonts w:ascii="Arial" w:hAnsi="Arial" w:cs="Arial"/>
                <w:sz w:val="16"/>
                <w:szCs w:val="16"/>
              </w:rPr>
            </w:pPr>
            <w:r w:rsidRPr="00AF0B8B">
              <w:rPr>
                <w:rFonts w:ascii="Arial" w:hAnsi="Arial" w:cs="Arial"/>
                <w:sz w:val="16"/>
                <w:szCs w:val="16"/>
              </w:rPr>
              <w:t>100 000,00</w:t>
            </w:r>
          </w:p>
        </w:tc>
      </w:tr>
      <w:tr w:rsidR="00AF0B8B" w:rsidRPr="00AF0B8B" w:rsidTr="00D27FF4">
        <w:trPr>
          <w:trHeight w:val="300"/>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0500</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xml:space="preserve"> ЖИЛИЩНО-КОММУНАЛЬНОЕ ХОЗЯЙСТВО</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46 353,00</w:t>
            </w:r>
          </w:p>
        </w:tc>
      </w:tr>
      <w:tr w:rsidR="00AF0B8B" w:rsidRPr="00AF0B8B" w:rsidTr="00D27FF4">
        <w:trPr>
          <w:trHeight w:val="420"/>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0501</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Жилищное хозяйство</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r>
      <w:tr w:rsidR="00AF0B8B" w:rsidRPr="00AF0B8B" w:rsidTr="00D27FF4">
        <w:trPr>
          <w:trHeight w:val="510"/>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0501</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99 0 00 05120</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Мероприятия в области жилищного хозяйства Куйбышевского района</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r>
      <w:tr w:rsidR="00AF0B8B" w:rsidRPr="00AF0B8B" w:rsidTr="00D27FF4">
        <w:trPr>
          <w:trHeight w:val="255"/>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0501</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99 0 00 05120</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200</w:t>
            </w:r>
          </w:p>
        </w:tc>
        <w:tc>
          <w:tcPr>
            <w:tcW w:w="5262" w:type="dxa"/>
            <w:hideMark/>
          </w:tcPr>
          <w:p w:rsidR="00AF0B8B" w:rsidRPr="00AF0B8B" w:rsidRDefault="00AF0B8B" w:rsidP="00AF0B8B">
            <w:pPr>
              <w:rPr>
                <w:rFonts w:ascii="Arial" w:hAnsi="Arial" w:cs="Arial"/>
                <w:b/>
                <w:bCs/>
                <w:sz w:val="16"/>
                <w:szCs w:val="16"/>
              </w:rPr>
            </w:pPr>
            <w:proofErr w:type="spellStart"/>
            <w:r w:rsidRPr="00AF0B8B">
              <w:rPr>
                <w:rFonts w:ascii="Arial" w:hAnsi="Arial" w:cs="Arial"/>
                <w:b/>
                <w:bCs/>
                <w:sz w:val="16"/>
                <w:szCs w:val="16"/>
              </w:rPr>
              <w:t>Зкупки</w:t>
            </w:r>
            <w:proofErr w:type="spellEnd"/>
            <w:r w:rsidRPr="00AF0B8B">
              <w:rPr>
                <w:rFonts w:ascii="Arial" w:hAnsi="Arial" w:cs="Arial"/>
                <w:b/>
                <w:bCs/>
                <w:sz w:val="16"/>
                <w:szCs w:val="16"/>
              </w:rPr>
              <w:t xml:space="preserve"> товаров, работ и услуг для государственных нужд</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r>
      <w:tr w:rsidR="00AF0B8B" w:rsidRPr="00AF0B8B" w:rsidTr="00D27FF4">
        <w:trPr>
          <w:trHeight w:val="255"/>
        </w:trPr>
        <w:tc>
          <w:tcPr>
            <w:tcW w:w="2059"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346</w:t>
            </w:r>
          </w:p>
        </w:tc>
        <w:tc>
          <w:tcPr>
            <w:tcW w:w="75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0501</w:t>
            </w:r>
          </w:p>
        </w:tc>
        <w:tc>
          <w:tcPr>
            <w:tcW w:w="134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99 0 00 05120</w:t>
            </w:r>
          </w:p>
        </w:tc>
        <w:tc>
          <w:tcPr>
            <w:tcW w:w="696"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240</w:t>
            </w:r>
          </w:p>
        </w:tc>
        <w:tc>
          <w:tcPr>
            <w:tcW w:w="5262"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Иные закупки товаров, работ и услуг для государственных нужд</w:t>
            </w:r>
          </w:p>
        </w:tc>
        <w:tc>
          <w:tcPr>
            <w:tcW w:w="1624" w:type="dxa"/>
            <w:gridSpan w:val="2"/>
            <w:hideMark/>
          </w:tcPr>
          <w:p w:rsidR="00AF0B8B" w:rsidRPr="00AF0B8B" w:rsidRDefault="00AF0B8B" w:rsidP="00AF0B8B">
            <w:pPr>
              <w:rPr>
                <w:rFonts w:ascii="Arial" w:hAnsi="Arial" w:cs="Arial"/>
                <w:sz w:val="16"/>
                <w:szCs w:val="16"/>
              </w:rPr>
            </w:pPr>
            <w:r w:rsidRPr="00AF0B8B">
              <w:rPr>
                <w:rFonts w:ascii="Arial" w:hAnsi="Arial" w:cs="Arial"/>
                <w:sz w:val="16"/>
                <w:szCs w:val="16"/>
              </w:rPr>
              <w:t>0,00</w:t>
            </w:r>
          </w:p>
        </w:tc>
      </w:tr>
      <w:tr w:rsidR="00AF0B8B" w:rsidRPr="00AF0B8B" w:rsidTr="00D27FF4">
        <w:trPr>
          <w:trHeight w:val="300"/>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0503</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Благоустройство</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19 500,00</w:t>
            </w:r>
          </w:p>
        </w:tc>
      </w:tr>
      <w:tr w:rsidR="00AF0B8B" w:rsidRPr="00AF0B8B" w:rsidTr="00D27FF4">
        <w:trPr>
          <w:trHeight w:val="510"/>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0503</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99 0 00 05300</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Реализация расходов на благоустройство поселений Куйбышевского района</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19 500,00</w:t>
            </w:r>
          </w:p>
        </w:tc>
      </w:tr>
      <w:tr w:rsidR="00AF0B8B" w:rsidRPr="00AF0B8B" w:rsidTr="00D27FF4">
        <w:trPr>
          <w:trHeight w:val="510"/>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0503</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99 0 00 05310</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Реализация мероприятий на   уличного освещения   в границах поселения Куйбышевского района</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19 500,00</w:t>
            </w:r>
          </w:p>
        </w:tc>
      </w:tr>
      <w:tr w:rsidR="00AF0B8B" w:rsidRPr="00AF0B8B" w:rsidTr="00D27FF4">
        <w:trPr>
          <w:trHeight w:val="255"/>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0503</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99 0 00 05310</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200</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Закупки товаров, работ и услуг для государственных нужд</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19 500,00</w:t>
            </w:r>
          </w:p>
        </w:tc>
      </w:tr>
      <w:tr w:rsidR="00AF0B8B" w:rsidRPr="00AF0B8B" w:rsidTr="00D27FF4">
        <w:trPr>
          <w:trHeight w:val="255"/>
        </w:trPr>
        <w:tc>
          <w:tcPr>
            <w:tcW w:w="2059"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346</w:t>
            </w:r>
          </w:p>
        </w:tc>
        <w:tc>
          <w:tcPr>
            <w:tcW w:w="75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0503</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99 0 00 05310</w:t>
            </w:r>
          </w:p>
        </w:tc>
        <w:tc>
          <w:tcPr>
            <w:tcW w:w="696"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240</w:t>
            </w:r>
          </w:p>
        </w:tc>
        <w:tc>
          <w:tcPr>
            <w:tcW w:w="5262"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Иные закупки товаров, работ и услуг для государственных нужд</w:t>
            </w:r>
          </w:p>
        </w:tc>
        <w:tc>
          <w:tcPr>
            <w:tcW w:w="1624" w:type="dxa"/>
            <w:gridSpan w:val="2"/>
            <w:hideMark/>
          </w:tcPr>
          <w:p w:rsidR="00AF0B8B" w:rsidRPr="00AF0B8B" w:rsidRDefault="00AF0B8B" w:rsidP="00AF0B8B">
            <w:pPr>
              <w:rPr>
                <w:rFonts w:ascii="Arial" w:hAnsi="Arial" w:cs="Arial"/>
                <w:sz w:val="16"/>
                <w:szCs w:val="16"/>
              </w:rPr>
            </w:pPr>
            <w:r w:rsidRPr="00AF0B8B">
              <w:rPr>
                <w:rFonts w:ascii="Arial" w:hAnsi="Arial" w:cs="Arial"/>
                <w:sz w:val="16"/>
                <w:szCs w:val="16"/>
              </w:rPr>
              <w:t>19 500,00</w:t>
            </w:r>
          </w:p>
        </w:tc>
      </w:tr>
      <w:tr w:rsidR="00AF0B8B" w:rsidRPr="00AF0B8B" w:rsidTr="00D27FF4">
        <w:trPr>
          <w:trHeight w:val="510"/>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0503</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99 0 00 05340</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xml:space="preserve">Реализация </w:t>
            </w:r>
            <w:proofErr w:type="spellStart"/>
            <w:r w:rsidRPr="00AF0B8B">
              <w:rPr>
                <w:rFonts w:ascii="Arial" w:hAnsi="Arial" w:cs="Arial"/>
                <w:b/>
                <w:bCs/>
                <w:sz w:val="16"/>
                <w:szCs w:val="16"/>
              </w:rPr>
              <w:t>меропритий</w:t>
            </w:r>
            <w:proofErr w:type="spellEnd"/>
            <w:r w:rsidRPr="00AF0B8B">
              <w:rPr>
                <w:rFonts w:ascii="Arial" w:hAnsi="Arial" w:cs="Arial"/>
                <w:b/>
                <w:bCs/>
                <w:sz w:val="16"/>
                <w:szCs w:val="16"/>
              </w:rPr>
              <w:t xml:space="preserve"> на организацию и содержание мест захоронения в границах поселений Куйбышевского района</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r>
      <w:tr w:rsidR="00AF0B8B" w:rsidRPr="00AF0B8B" w:rsidTr="00D27FF4">
        <w:trPr>
          <w:trHeight w:val="255"/>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0503</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99 0 00 05340</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200</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Закупки товаров, работ и услуг для государственных нужд</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r>
      <w:tr w:rsidR="00AF0B8B" w:rsidRPr="00AF0B8B" w:rsidTr="00D27FF4">
        <w:trPr>
          <w:trHeight w:val="255"/>
        </w:trPr>
        <w:tc>
          <w:tcPr>
            <w:tcW w:w="2059"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346</w:t>
            </w:r>
          </w:p>
        </w:tc>
        <w:tc>
          <w:tcPr>
            <w:tcW w:w="75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0503</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99 0 00 05340</w:t>
            </w:r>
          </w:p>
        </w:tc>
        <w:tc>
          <w:tcPr>
            <w:tcW w:w="696"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240</w:t>
            </w:r>
          </w:p>
        </w:tc>
        <w:tc>
          <w:tcPr>
            <w:tcW w:w="5262"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Иные закупки товаров, работ и услуг для государственных нужд</w:t>
            </w:r>
          </w:p>
        </w:tc>
        <w:tc>
          <w:tcPr>
            <w:tcW w:w="1624" w:type="dxa"/>
            <w:gridSpan w:val="2"/>
            <w:hideMark/>
          </w:tcPr>
          <w:p w:rsidR="00AF0B8B" w:rsidRPr="00AF0B8B" w:rsidRDefault="00AF0B8B" w:rsidP="00AF0B8B">
            <w:pPr>
              <w:rPr>
                <w:rFonts w:ascii="Arial" w:hAnsi="Arial" w:cs="Arial"/>
                <w:sz w:val="16"/>
                <w:szCs w:val="16"/>
              </w:rPr>
            </w:pPr>
            <w:r w:rsidRPr="00AF0B8B">
              <w:rPr>
                <w:rFonts w:ascii="Arial" w:hAnsi="Arial" w:cs="Arial"/>
                <w:sz w:val="16"/>
                <w:szCs w:val="16"/>
              </w:rPr>
              <w:t>0,00</w:t>
            </w:r>
          </w:p>
        </w:tc>
      </w:tr>
      <w:tr w:rsidR="00AF0B8B" w:rsidRPr="00AF0B8B" w:rsidTr="00D27FF4">
        <w:trPr>
          <w:trHeight w:val="435"/>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0503</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99 0 00 05350</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Прочие мероприятия по благоустройству поселений Куйбышевского района</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r>
      <w:tr w:rsidR="00AF0B8B" w:rsidRPr="00AF0B8B" w:rsidTr="00D27FF4">
        <w:trPr>
          <w:trHeight w:val="255"/>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0503</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99 0 00 05350</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200</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Закупка товаров, работ и услуг для государственных нужд</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r>
      <w:tr w:rsidR="00AF0B8B" w:rsidRPr="00AF0B8B" w:rsidTr="00D27FF4">
        <w:trPr>
          <w:trHeight w:val="255"/>
        </w:trPr>
        <w:tc>
          <w:tcPr>
            <w:tcW w:w="2059"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346</w:t>
            </w:r>
          </w:p>
        </w:tc>
        <w:tc>
          <w:tcPr>
            <w:tcW w:w="75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0503</w:t>
            </w:r>
          </w:p>
        </w:tc>
        <w:tc>
          <w:tcPr>
            <w:tcW w:w="134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99 0 00 05350</w:t>
            </w:r>
          </w:p>
        </w:tc>
        <w:tc>
          <w:tcPr>
            <w:tcW w:w="696"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240</w:t>
            </w:r>
          </w:p>
        </w:tc>
        <w:tc>
          <w:tcPr>
            <w:tcW w:w="5262"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Иные закупки товаров, работ и услуг для государственных нужд</w:t>
            </w:r>
          </w:p>
        </w:tc>
        <w:tc>
          <w:tcPr>
            <w:tcW w:w="1624" w:type="dxa"/>
            <w:gridSpan w:val="2"/>
            <w:hideMark/>
          </w:tcPr>
          <w:p w:rsidR="00AF0B8B" w:rsidRPr="00AF0B8B" w:rsidRDefault="00AF0B8B" w:rsidP="00AF0B8B">
            <w:pPr>
              <w:rPr>
                <w:rFonts w:ascii="Arial" w:hAnsi="Arial" w:cs="Arial"/>
                <w:sz w:val="16"/>
                <w:szCs w:val="16"/>
              </w:rPr>
            </w:pPr>
            <w:r w:rsidRPr="00AF0B8B">
              <w:rPr>
                <w:rFonts w:ascii="Arial" w:hAnsi="Arial" w:cs="Arial"/>
                <w:sz w:val="16"/>
                <w:szCs w:val="16"/>
              </w:rPr>
              <w:t>0,00</w:t>
            </w:r>
          </w:p>
        </w:tc>
      </w:tr>
      <w:tr w:rsidR="00AF0B8B" w:rsidRPr="00AF0B8B" w:rsidTr="00D27FF4">
        <w:trPr>
          <w:trHeight w:val="420"/>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0505</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Другие вопросы  в области жилищно-коммунального хозяйства</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26 853,00</w:t>
            </w:r>
          </w:p>
        </w:tc>
      </w:tr>
      <w:tr w:rsidR="00AF0B8B" w:rsidRPr="00AF0B8B" w:rsidTr="00D27FF4">
        <w:trPr>
          <w:trHeight w:val="510"/>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0505</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99 0 00 05110</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Капитальный ремонт муниципального жилого фонда Куйбышевского района</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26 853,00</w:t>
            </w:r>
          </w:p>
        </w:tc>
      </w:tr>
      <w:tr w:rsidR="00AF0B8B" w:rsidRPr="00AF0B8B" w:rsidTr="00D27FF4">
        <w:trPr>
          <w:trHeight w:val="255"/>
        </w:trPr>
        <w:tc>
          <w:tcPr>
            <w:tcW w:w="2059"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0505</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99 0 00 05110</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200</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Закупка товаров, работ и услуг для государственных нужд</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26 853,00</w:t>
            </w:r>
          </w:p>
        </w:tc>
      </w:tr>
      <w:tr w:rsidR="00AF0B8B" w:rsidRPr="00AF0B8B" w:rsidTr="00D27FF4">
        <w:trPr>
          <w:trHeight w:val="255"/>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0505</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99 0 00 05110</w:t>
            </w:r>
          </w:p>
        </w:tc>
        <w:tc>
          <w:tcPr>
            <w:tcW w:w="696"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240</w:t>
            </w:r>
          </w:p>
        </w:tc>
        <w:tc>
          <w:tcPr>
            <w:tcW w:w="5262"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Иные закупки товаров, работ и услуг для государственных нужд</w:t>
            </w:r>
          </w:p>
        </w:tc>
        <w:tc>
          <w:tcPr>
            <w:tcW w:w="1624" w:type="dxa"/>
            <w:gridSpan w:val="2"/>
            <w:hideMark/>
          </w:tcPr>
          <w:p w:rsidR="00AF0B8B" w:rsidRPr="00AF0B8B" w:rsidRDefault="00AF0B8B" w:rsidP="00AF0B8B">
            <w:pPr>
              <w:rPr>
                <w:rFonts w:ascii="Arial" w:hAnsi="Arial" w:cs="Arial"/>
                <w:sz w:val="16"/>
                <w:szCs w:val="16"/>
              </w:rPr>
            </w:pPr>
            <w:r w:rsidRPr="00AF0B8B">
              <w:rPr>
                <w:rFonts w:ascii="Arial" w:hAnsi="Arial" w:cs="Arial"/>
                <w:sz w:val="16"/>
                <w:szCs w:val="16"/>
              </w:rPr>
              <w:t>26 853,00</w:t>
            </w:r>
          </w:p>
        </w:tc>
      </w:tr>
      <w:tr w:rsidR="00AF0B8B" w:rsidRPr="00AF0B8B" w:rsidTr="00D27FF4">
        <w:trPr>
          <w:trHeight w:val="300"/>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0800</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КУЛЬТУРА, КИНЕМАТОГРАФИЯ</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3 587 453,24</w:t>
            </w:r>
          </w:p>
        </w:tc>
      </w:tr>
      <w:tr w:rsidR="00AF0B8B" w:rsidRPr="00AF0B8B" w:rsidTr="00D27FF4">
        <w:trPr>
          <w:trHeight w:val="255"/>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0801</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Культура</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3 587 453,24</w:t>
            </w:r>
          </w:p>
        </w:tc>
      </w:tr>
      <w:tr w:rsidR="00AF0B8B" w:rsidRPr="00AF0B8B" w:rsidTr="00D27FF4">
        <w:trPr>
          <w:trHeight w:val="510"/>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0801</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99 0 00 08100</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Учреждения культуры и мероприятия в сфере культуры и кинематографии Куйбышевского района</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3 587 453,24</w:t>
            </w:r>
          </w:p>
        </w:tc>
      </w:tr>
      <w:tr w:rsidR="00AF0B8B" w:rsidRPr="00AF0B8B" w:rsidTr="00D27FF4">
        <w:trPr>
          <w:trHeight w:val="510"/>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0801</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99 0 00 08190</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Расходы на обеспечение деятельности (оказание услуг) муниципальных учреждений Куйбышевского района</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3 587 453,24</w:t>
            </w:r>
          </w:p>
        </w:tc>
      </w:tr>
      <w:tr w:rsidR="00AF0B8B" w:rsidRPr="00AF0B8B" w:rsidTr="00D27FF4">
        <w:trPr>
          <w:trHeight w:val="615"/>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0801</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99 0 00 08190</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100</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xml:space="preserve">Расходы на выплату персоналу в целях обеспечения выполнения функций государственными органами, казенными </w:t>
            </w:r>
            <w:proofErr w:type="spellStart"/>
            <w:r w:rsidRPr="00AF0B8B">
              <w:rPr>
                <w:rFonts w:ascii="Arial" w:hAnsi="Arial" w:cs="Arial"/>
                <w:b/>
                <w:bCs/>
                <w:sz w:val="16"/>
                <w:szCs w:val="16"/>
              </w:rPr>
              <w:t>учреждениями,органами</w:t>
            </w:r>
            <w:proofErr w:type="spellEnd"/>
            <w:r w:rsidRPr="00AF0B8B">
              <w:rPr>
                <w:rFonts w:ascii="Arial" w:hAnsi="Arial" w:cs="Arial"/>
                <w:b/>
                <w:bCs/>
                <w:sz w:val="16"/>
                <w:szCs w:val="16"/>
              </w:rPr>
              <w:t xml:space="preserve"> управления государственными внебюджетными фондами</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3 103 513,24</w:t>
            </w:r>
          </w:p>
        </w:tc>
      </w:tr>
      <w:tr w:rsidR="00AF0B8B" w:rsidRPr="00AF0B8B" w:rsidTr="00D27FF4">
        <w:trPr>
          <w:trHeight w:val="255"/>
        </w:trPr>
        <w:tc>
          <w:tcPr>
            <w:tcW w:w="2059"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346</w:t>
            </w:r>
          </w:p>
        </w:tc>
        <w:tc>
          <w:tcPr>
            <w:tcW w:w="75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0801</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99 0 00 08190</w:t>
            </w:r>
          </w:p>
        </w:tc>
        <w:tc>
          <w:tcPr>
            <w:tcW w:w="696"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110</w:t>
            </w:r>
          </w:p>
        </w:tc>
        <w:tc>
          <w:tcPr>
            <w:tcW w:w="5262"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Расходы на выплату персоналу казенных учреждений</w:t>
            </w:r>
          </w:p>
        </w:tc>
        <w:tc>
          <w:tcPr>
            <w:tcW w:w="1624" w:type="dxa"/>
            <w:gridSpan w:val="2"/>
            <w:hideMark/>
          </w:tcPr>
          <w:p w:rsidR="00AF0B8B" w:rsidRPr="00AF0B8B" w:rsidRDefault="00AF0B8B" w:rsidP="00AF0B8B">
            <w:pPr>
              <w:rPr>
                <w:rFonts w:ascii="Arial" w:hAnsi="Arial" w:cs="Arial"/>
                <w:sz w:val="16"/>
                <w:szCs w:val="16"/>
              </w:rPr>
            </w:pPr>
            <w:r w:rsidRPr="00AF0B8B">
              <w:rPr>
                <w:rFonts w:ascii="Arial" w:hAnsi="Arial" w:cs="Arial"/>
                <w:sz w:val="16"/>
                <w:szCs w:val="16"/>
              </w:rPr>
              <w:t>3 103 513,24</w:t>
            </w:r>
          </w:p>
        </w:tc>
      </w:tr>
      <w:tr w:rsidR="00AF0B8B" w:rsidRPr="00AF0B8B" w:rsidTr="00D27FF4">
        <w:trPr>
          <w:trHeight w:val="255"/>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0801</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99 0 00 08190</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200</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Закупка товаров, работ и услуг для государственных нужд</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482 940,00</w:t>
            </w:r>
          </w:p>
        </w:tc>
      </w:tr>
      <w:tr w:rsidR="00AF0B8B" w:rsidRPr="00AF0B8B" w:rsidTr="00D27FF4">
        <w:trPr>
          <w:trHeight w:val="255"/>
        </w:trPr>
        <w:tc>
          <w:tcPr>
            <w:tcW w:w="2059" w:type="dxa"/>
            <w:hideMark/>
          </w:tcPr>
          <w:p w:rsidR="00AF0B8B" w:rsidRPr="00AF0B8B" w:rsidRDefault="00AF0B8B" w:rsidP="00AF0B8B">
            <w:pPr>
              <w:rPr>
                <w:rFonts w:ascii="Arial" w:hAnsi="Arial" w:cs="Arial"/>
                <w:sz w:val="16"/>
                <w:szCs w:val="16"/>
              </w:rPr>
            </w:pPr>
            <w:r w:rsidRPr="00AF0B8B">
              <w:rPr>
                <w:rFonts w:ascii="Arial" w:hAnsi="Arial" w:cs="Arial"/>
                <w:sz w:val="16"/>
                <w:szCs w:val="16"/>
              </w:rPr>
              <w:lastRenderedPageBreak/>
              <w:t>346</w:t>
            </w:r>
          </w:p>
        </w:tc>
        <w:tc>
          <w:tcPr>
            <w:tcW w:w="75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0801</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99 0 00 08190</w:t>
            </w:r>
          </w:p>
        </w:tc>
        <w:tc>
          <w:tcPr>
            <w:tcW w:w="696"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240</w:t>
            </w:r>
          </w:p>
        </w:tc>
        <w:tc>
          <w:tcPr>
            <w:tcW w:w="5262"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Иные закупки товаров, работ и услуг для государственных нужд</w:t>
            </w:r>
          </w:p>
        </w:tc>
        <w:tc>
          <w:tcPr>
            <w:tcW w:w="1624" w:type="dxa"/>
            <w:gridSpan w:val="2"/>
            <w:hideMark/>
          </w:tcPr>
          <w:p w:rsidR="00AF0B8B" w:rsidRPr="00AF0B8B" w:rsidRDefault="00AF0B8B" w:rsidP="00AF0B8B">
            <w:pPr>
              <w:rPr>
                <w:rFonts w:ascii="Arial" w:hAnsi="Arial" w:cs="Arial"/>
                <w:sz w:val="16"/>
                <w:szCs w:val="16"/>
              </w:rPr>
            </w:pPr>
            <w:r w:rsidRPr="00AF0B8B">
              <w:rPr>
                <w:rFonts w:ascii="Arial" w:hAnsi="Arial" w:cs="Arial"/>
                <w:sz w:val="16"/>
                <w:szCs w:val="16"/>
              </w:rPr>
              <w:t>482 940,00</w:t>
            </w:r>
          </w:p>
        </w:tc>
      </w:tr>
      <w:tr w:rsidR="00AF0B8B" w:rsidRPr="00AF0B8B" w:rsidTr="00D27FF4">
        <w:trPr>
          <w:trHeight w:val="255"/>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0801</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99 0 00 08190</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800</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Иные бюджетные ассигнования</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1 000,00</w:t>
            </w:r>
          </w:p>
        </w:tc>
      </w:tr>
      <w:tr w:rsidR="00AF0B8B" w:rsidRPr="00AF0B8B" w:rsidTr="00D27FF4">
        <w:trPr>
          <w:trHeight w:val="255"/>
        </w:trPr>
        <w:tc>
          <w:tcPr>
            <w:tcW w:w="2059"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346</w:t>
            </w:r>
          </w:p>
        </w:tc>
        <w:tc>
          <w:tcPr>
            <w:tcW w:w="75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0801</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99 0 00 08190</w:t>
            </w:r>
          </w:p>
        </w:tc>
        <w:tc>
          <w:tcPr>
            <w:tcW w:w="696"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850</w:t>
            </w:r>
          </w:p>
        </w:tc>
        <w:tc>
          <w:tcPr>
            <w:tcW w:w="5262"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Уплата налогов, сборов и иных платежей</w:t>
            </w:r>
          </w:p>
        </w:tc>
        <w:tc>
          <w:tcPr>
            <w:tcW w:w="1624" w:type="dxa"/>
            <w:gridSpan w:val="2"/>
            <w:hideMark/>
          </w:tcPr>
          <w:p w:rsidR="00AF0B8B" w:rsidRPr="00AF0B8B" w:rsidRDefault="00AF0B8B" w:rsidP="00AF0B8B">
            <w:pPr>
              <w:rPr>
                <w:rFonts w:ascii="Arial" w:hAnsi="Arial" w:cs="Arial"/>
                <w:sz w:val="16"/>
                <w:szCs w:val="16"/>
              </w:rPr>
            </w:pPr>
            <w:r w:rsidRPr="00AF0B8B">
              <w:rPr>
                <w:rFonts w:ascii="Arial" w:hAnsi="Arial" w:cs="Arial"/>
                <w:sz w:val="16"/>
                <w:szCs w:val="16"/>
              </w:rPr>
              <w:t>1 000,00</w:t>
            </w:r>
          </w:p>
        </w:tc>
      </w:tr>
      <w:tr w:rsidR="00AF0B8B" w:rsidRPr="00AF0B8B" w:rsidTr="00D27FF4">
        <w:trPr>
          <w:trHeight w:val="300"/>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1000</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СОЦИАЛЬНАЯ ПОЛИТИКА</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80 012,88</w:t>
            </w:r>
          </w:p>
        </w:tc>
      </w:tr>
      <w:tr w:rsidR="00AF0B8B" w:rsidRPr="00AF0B8B" w:rsidTr="00D27FF4">
        <w:trPr>
          <w:trHeight w:val="255"/>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1001</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Пенсионное обеспечение</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80 012,88</w:t>
            </w:r>
          </w:p>
        </w:tc>
      </w:tr>
      <w:tr w:rsidR="00AF0B8B" w:rsidRPr="00AF0B8B" w:rsidTr="00D27FF4">
        <w:trPr>
          <w:trHeight w:val="510"/>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1001</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99 0 00 10100</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Выплаты муниципальной социальной доплаты к пенсии Куйбышевского района</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80 012,88</w:t>
            </w:r>
          </w:p>
        </w:tc>
      </w:tr>
      <w:tr w:rsidR="00AF0B8B" w:rsidRPr="00AF0B8B" w:rsidTr="00D27FF4">
        <w:trPr>
          <w:trHeight w:val="255"/>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5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1001</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99  0 00 10100</w:t>
            </w:r>
          </w:p>
        </w:tc>
        <w:tc>
          <w:tcPr>
            <w:tcW w:w="696"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300</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Социальное обеспечение и иные выплаты населению</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80 012,88</w:t>
            </w:r>
          </w:p>
        </w:tc>
      </w:tr>
      <w:tr w:rsidR="00AF0B8B" w:rsidRPr="00AF0B8B" w:rsidTr="00D27FF4">
        <w:trPr>
          <w:trHeight w:val="525"/>
        </w:trPr>
        <w:tc>
          <w:tcPr>
            <w:tcW w:w="2059"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5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1001</w:t>
            </w:r>
          </w:p>
        </w:tc>
        <w:tc>
          <w:tcPr>
            <w:tcW w:w="134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99 0 00 10100</w:t>
            </w:r>
          </w:p>
        </w:tc>
        <w:tc>
          <w:tcPr>
            <w:tcW w:w="696"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310</w:t>
            </w:r>
          </w:p>
        </w:tc>
        <w:tc>
          <w:tcPr>
            <w:tcW w:w="5262"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 xml:space="preserve">Пособия, компенсация, меры социальной поддержки по публичным нормативным обязательствам                     </w:t>
            </w:r>
          </w:p>
        </w:tc>
        <w:tc>
          <w:tcPr>
            <w:tcW w:w="1624" w:type="dxa"/>
            <w:gridSpan w:val="2"/>
            <w:hideMark/>
          </w:tcPr>
          <w:p w:rsidR="00AF0B8B" w:rsidRPr="00AF0B8B" w:rsidRDefault="00AF0B8B" w:rsidP="00AF0B8B">
            <w:pPr>
              <w:rPr>
                <w:rFonts w:ascii="Arial" w:hAnsi="Arial" w:cs="Arial"/>
                <w:sz w:val="16"/>
                <w:szCs w:val="16"/>
              </w:rPr>
            </w:pPr>
            <w:r w:rsidRPr="00AF0B8B">
              <w:rPr>
                <w:rFonts w:ascii="Arial" w:hAnsi="Arial" w:cs="Arial"/>
                <w:sz w:val="16"/>
                <w:szCs w:val="16"/>
              </w:rPr>
              <w:t>80 012,88</w:t>
            </w:r>
          </w:p>
        </w:tc>
      </w:tr>
      <w:tr w:rsidR="00AF0B8B" w:rsidRPr="00AF0B8B" w:rsidTr="00D27FF4">
        <w:trPr>
          <w:trHeight w:val="270"/>
        </w:trPr>
        <w:tc>
          <w:tcPr>
            <w:tcW w:w="2059"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 </w:t>
            </w:r>
          </w:p>
        </w:tc>
        <w:tc>
          <w:tcPr>
            <w:tcW w:w="75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 </w:t>
            </w:r>
          </w:p>
        </w:tc>
        <w:tc>
          <w:tcPr>
            <w:tcW w:w="134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 </w:t>
            </w:r>
          </w:p>
        </w:tc>
        <w:tc>
          <w:tcPr>
            <w:tcW w:w="696"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 </w:t>
            </w:r>
          </w:p>
        </w:tc>
        <w:tc>
          <w:tcPr>
            <w:tcW w:w="5262"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Всего</w:t>
            </w:r>
          </w:p>
        </w:tc>
        <w:tc>
          <w:tcPr>
            <w:tcW w:w="1624"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7 487 841,00</w:t>
            </w:r>
          </w:p>
        </w:tc>
      </w:tr>
      <w:tr w:rsidR="00AF0B8B" w:rsidRPr="00AF0B8B" w:rsidTr="00D27FF4">
        <w:trPr>
          <w:trHeight w:val="255"/>
        </w:trPr>
        <w:tc>
          <w:tcPr>
            <w:tcW w:w="2059" w:type="dxa"/>
            <w:noWrap/>
            <w:hideMark/>
          </w:tcPr>
          <w:p w:rsidR="00AF0B8B" w:rsidRPr="00AF0B8B" w:rsidRDefault="00AF0B8B" w:rsidP="00AF0B8B">
            <w:pPr>
              <w:rPr>
                <w:rFonts w:ascii="Arial" w:hAnsi="Arial" w:cs="Arial"/>
                <w:b/>
                <w:bCs/>
                <w:sz w:val="16"/>
                <w:szCs w:val="16"/>
              </w:rPr>
            </w:pPr>
          </w:p>
        </w:tc>
        <w:tc>
          <w:tcPr>
            <w:tcW w:w="750" w:type="dxa"/>
            <w:noWrap/>
            <w:hideMark/>
          </w:tcPr>
          <w:p w:rsidR="00AF0B8B" w:rsidRPr="00AF0B8B" w:rsidRDefault="00AF0B8B" w:rsidP="00AF0B8B">
            <w:pPr>
              <w:rPr>
                <w:rFonts w:ascii="Arial" w:hAnsi="Arial" w:cs="Arial"/>
                <w:sz w:val="16"/>
                <w:szCs w:val="16"/>
              </w:rPr>
            </w:pPr>
          </w:p>
        </w:tc>
        <w:tc>
          <w:tcPr>
            <w:tcW w:w="1340" w:type="dxa"/>
            <w:noWrap/>
            <w:hideMark/>
          </w:tcPr>
          <w:p w:rsidR="00AF0B8B" w:rsidRPr="00AF0B8B" w:rsidRDefault="00AF0B8B" w:rsidP="00AF0B8B">
            <w:pPr>
              <w:rPr>
                <w:rFonts w:ascii="Arial" w:hAnsi="Arial" w:cs="Arial"/>
                <w:sz w:val="16"/>
                <w:szCs w:val="16"/>
              </w:rPr>
            </w:pPr>
          </w:p>
        </w:tc>
        <w:tc>
          <w:tcPr>
            <w:tcW w:w="696" w:type="dxa"/>
            <w:noWrap/>
            <w:hideMark/>
          </w:tcPr>
          <w:p w:rsidR="00AF0B8B" w:rsidRPr="00AF0B8B" w:rsidRDefault="00AF0B8B" w:rsidP="00AF0B8B">
            <w:pPr>
              <w:rPr>
                <w:rFonts w:ascii="Arial" w:hAnsi="Arial" w:cs="Arial"/>
                <w:sz w:val="16"/>
                <w:szCs w:val="16"/>
              </w:rPr>
            </w:pPr>
          </w:p>
        </w:tc>
        <w:tc>
          <w:tcPr>
            <w:tcW w:w="5262" w:type="dxa"/>
            <w:noWrap/>
            <w:hideMark/>
          </w:tcPr>
          <w:p w:rsidR="00AF0B8B" w:rsidRPr="00AF0B8B" w:rsidRDefault="00AF0B8B" w:rsidP="00AF0B8B">
            <w:pPr>
              <w:rPr>
                <w:rFonts w:ascii="Arial" w:hAnsi="Arial" w:cs="Arial"/>
                <w:sz w:val="16"/>
                <w:szCs w:val="16"/>
              </w:rPr>
            </w:pPr>
          </w:p>
        </w:tc>
        <w:tc>
          <w:tcPr>
            <w:tcW w:w="1624" w:type="dxa"/>
            <w:gridSpan w:val="2"/>
            <w:noWrap/>
            <w:hideMark/>
          </w:tcPr>
          <w:p w:rsidR="00AF0B8B" w:rsidRPr="00AF0B8B" w:rsidRDefault="00AF0B8B" w:rsidP="00AF0B8B">
            <w:pPr>
              <w:rPr>
                <w:rFonts w:ascii="Arial" w:hAnsi="Arial" w:cs="Arial"/>
                <w:sz w:val="16"/>
                <w:szCs w:val="16"/>
              </w:rPr>
            </w:pPr>
          </w:p>
        </w:tc>
      </w:tr>
    </w:tbl>
    <w:p w:rsidR="00AF0B8B" w:rsidRPr="00AF0B8B" w:rsidRDefault="00AF0B8B" w:rsidP="00AF0B8B">
      <w:pPr>
        <w:rPr>
          <w:rFonts w:ascii="Arial" w:hAnsi="Arial" w:cs="Arial"/>
          <w:sz w:val="16"/>
          <w:szCs w:val="16"/>
        </w:rPr>
      </w:pPr>
    </w:p>
    <w:p w:rsidR="00AF0B8B" w:rsidRDefault="00AF0B8B" w:rsidP="00AF0B8B">
      <w:pPr>
        <w:rPr>
          <w:rFonts w:ascii="Arial" w:hAnsi="Arial" w:cs="Arial"/>
          <w:sz w:val="16"/>
          <w:szCs w:val="16"/>
        </w:rPr>
      </w:pPr>
    </w:p>
    <w:p w:rsidR="00AF0B8B" w:rsidRDefault="00AF0B8B" w:rsidP="00AF0B8B">
      <w:pPr>
        <w:rPr>
          <w:rFonts w:ascii="Arial" w:hAnsi="Arial" w:cs="Arial"/>
          <w:sz w:val="16"/>
          <w:szCs w:val="16"/>
        </w:rPr>
      </w:pPr>
    </w:p>
    <w:p w:rsidR="00AF0B8B" w:rsidRDefault="00AF0B8B" w:rsidP="00AF0B8B">
      <w:pPr>
        <w:rPr>
          <w:rFonts w:ascii="Arial" w:hAnsi="Arial" w:cs="Arial"/>
          <w:sz w:val="16"/>
          <w:szCs w:val="16"/>
        </w:rPr>
      </w:pPr>
    </w:p>
    <w:p w:rsidR="00AF0B8B" w:rsidRDefault="00AF0B8B" w:rsidP="00AF0B8B">
      <w:pPr>
        <w:rPr>
          <w:rFonts w:ascii="Arial" w:hAnsi="Arial" w:cs="Arial"/>
          <w:sz w:val="16"/>
          <w:szCs w:val="16"/>
        </w:rPr>
      </w:pPr>
    </w:p>
    <w:p w:rsidR="00AF0B8B" w:rsidRDefault="00AF0B8B" w:rsidP="00AF0B8B">
      <w:pPr>
        <w:rPr>
          <w:rFonts w:ascii="Arial" w:hAnsi="Arial" w:cs="Arial"/>
          <w:sz w:val="16"/>
          <w:szCs w:val="16"/>
        </w:rPr>
      </w:pPr>
    </w:p>
    <w:p w:rsidR="00AF0B8B" w:rsidRDefault="00AF0B8B" w:rsidP="00AF0B8B">
      <w:pPr>
        <w:rPr>
          <w:rFonts w:ascii="Arial" w:hAnsi="Arial" w:cs="Arial"/>
          <w:sz w:val="16"/>
          <w:szCs w:val="16"/>
        </w:rPr>
      </w:pPr>
    </w:p>
    <w:p w:rsidR="00AF0B8B" w:rsidRDefault="00AF0B8B" w:rsidP="00AF0B8B">
      <w:pPr>
        <w:rPr>
          <w:rFonts w:ascii="Arial" w:hAnsi="Arial" w:cs="Arial"/>
          <w:sz w:val="16"/>
          <w:szCs w:val="16"/>
        </w:rPr>
      </w:pPr>
    </w:p>
    <w:p w:rsidR="00AF0B8B" w:rsidRDefault="00AF0B8B" w:rsidP="00AF0B8B">
      <w:pPr>
        <w:rPr>
          <w:rFonts w:ascii="Arial" w:hAnsi="Arial" w:cs="Arial"/>
          <w:sz w:val="16"/>
          <w:szCs w:val="16"/>
        </w:rPr>
      </w:pPr>
    </w:p>
    <w:p w:rsidR="00AF0B8B" w:rsidRDefault="00AF0B8B" w:rsidP="00AF0B8B">
      <w:pPr>
        <w:rPr>
          <w:rFonts w:ascii="Arial" w:hAnsi="Arial" w:cs="Arial"/>
          <w:sz w:val="16"/>
          <w:szCs w:val="16"/>
        </w:rPr>
      </w:pPr>
    </w:p>
    <w:p w:rsidR="00AF0B8B" w:rsidRDefault="00AF0B8B" w:rsidP="00AF0B8B">
      <w:pPr>
        <w:rPr>
          <w:rFonts w:ascii="Arial" w:hAnsi="Arial" w:cs="Arial"/>
          <w:sz w:val="16"/>
          <w:szCs w:val="16"/>
        </w:rPr>
      </w:pPr>
    </w:p>
    <w:p w:rsidR="00AF0B8B" w:rsidRDefault="00AF0B8B" w:rsidP="00AF0B8B">
      <w:pPr>
        <w:rPr>
          <w:rFonts w:ascii="Arial" w:hAnsi="Arial" w:cs="Arial"/>
          <w:sz w:val="16"/>
          <w:szCs w:val="16"/>
        </w:rPr>
      </w:pPr>
    </w:p>
    <w:p w:rsidR="00AF0B8B" w:rsidRDefault="00AF0B8B" w:rsidP="00AF0B8B">
      <w:pPr>
        <w:rPr>
          <w:rFonts w:ascii="Arial" w:hAnsi="Arial" w:cs="Arial"/>
          <w:sz w:val="16"/>
          <w:szCs w:val="16"/>
        </w:rPr>
      </w:pPr>
    </w:p>
    <w:p w:rsidR="00AF0B8B" w:rsidRDefault="00AF0B8B" w:rsidP="00AF0B8B">
      <w:pPr>
        <w:rPr>
          <w:rFonts w:ascii="Arial" w:hAnsi="Arial" w:cs="Arial"/>
          <w:sz w:val="16"/>
          <w:szCs w:val="16"/>
        </w:rPr>
      </w:pPr>
    </w:p>
    <w:p w:rsidR="00AF0B8B" w:rsidRDefault="00AF0B8B" w:rsidP="00AF0B8B">
      <w:pPr>
        <w:rPr>
          <w:rFonts w:ascii="Arial" w:hAnsi="Arial" w:cs="Arial"/>
          <w:sz w:val="16"/>
          <w:szCs w:val="16"/>
        </w:rPr>
      </w:pPr>
    </w:p>
    <w:p w:rsidR="00AF0B8B" w:rsidRDefault="00AF0B8B" w:rsidP="00AF0B8B">
      <w:pPr>
        <w:rPr>
          <w:rFonts w:ascii="Arial" w:hAnsi="Arial" w:cs="Arial"/>
          <w:sz w:val="16"/>
          <w:szCs w:val="16"/>
        </w:rPr>
      </w:pPr>
    </w:p>
    <w:p w:rsidR="00AF0B8B" w:rsidRDefault="00AF0B8B" w:rsidP="00AF0B8B">
      <w:pPr>
        <w:rPr>
          <w:rFonts w:ascii="Arial" w:hAnsi="Arial" w:cs="Arial"/>
          <w:sz w:val="16"/>
          <w:szCs w:val="16"/>
        </w:rPr>
      </w:pPr>
    </w:p>
    <w:p w:rsidR="00AF0B8B" w:rsidRDefault="00AF0B8B" w:rsidP="00AF0B8B">
      <w:pPr>
        <w:rPr>
          <w:rFonts w:ascii="Arial" w:hAnsi="Arial" w:cs="Arial"/>
          <w:sz w:val="16"/>
          <w:szCs w:val="16"/>
        </w:rPr>
      </w:pPr>
    </w:p>
    <w:p w:rsidR="00AF0B8B" w:rsidRDefault="00AF0B8B" w:rsidP="00AF0B8B">
      <w:pPr>
        <w:rPr>
          <w:rFonts w:ascii="Arial" w:hAnsi="Arial" w:cs="Arial"/>
          <w:sz w:val="16"/>
          <w:szCs w:val="16"/>
        </w:rPr>
      </w:pPr>
    </w:p>
    <w:p w:rsidR="00AF0B8B" w:rsidRDefault="00AF0B8B" w:rsidP="00AF0B8B">
      <w:pPr>
        <w:rPr>
          <w:rFonts w:ascii="Arial" w:hAnsi="Arial" w:cs="Arial"/>
          <w:sz w:val="16"/>
          <w:szCs w:val="16"/>
        </w:rPr>
      </w:pPr>
    </w:p>
    <w:p w:rsidR="00AF0B8B" w:rsidRDefault="00AF0B8B" w:rsidP="00AF0B8B">
      <w:pPr>
        <w:rPr>
          <w:rFonts w:ascii="Arial" w:hAnsi="Arial" w:cs="Arial"/>
          <w:sz w:val="16"/>
          <w:szCs w:val="16"/>
        </w:rPr>
      </w:pPr>
    </w:p>
    <w:p w:rsidR="00AF0B8B" w:rsidRDefault="00AF0B8B" w:rsidP="00AF0B8B">
      <w:pPr>
        <w:rPr>
          <w:rFonts w:ascii="Arial" w:hAnsi="Arial" w:cs="Arial"/>
          <w:sz w:val="16"/>
          <w:szCs w:val="16"/>
        </w:rPr>
      </w:pPr>
    </w:p>
    <w:p w:rsidR="00AF0B8B" w:rsidRDefault="00AF0B8B" w:rsidP="00AF0B8B">
      <w:pPr>
        <w:rPr>
          <w:rFonts w:ascii="Arial" w:hAnsi="Arial" w:cs="Arial"/>
          <w:sz w:val="16"/>
          <w:szCs w:val="16"/>
        </w:rPr>
      </w:pPr>
    </w:p>
    <w:p w:rsidR="00AF0B8B" w:rsidRDefault="00AF0B8B" w:rsidP="00AF0B8B">
      <w:pPr>
        <w:rPr>
          <w:rFonts w:ascii="Arial" w:hAnsi="Arial" w:cs="Arial"/>
          <w:sz w:val="16"/>
          <w:szCs w:val="16"/>
        </w:rPr>
      </w:pPr>
    </w:p>
    <w:p w:rsidR="00AF0B8B" w:rsidRDefault="00AF0B8B" w:rsidP="00AF0B8B">
      <w:pPr>
        <w:rPr>
          <w:rFonts w:ascii="Arial" w:hAnsi="Arial" w:cs="Arial"/>
          <w:sz w:val="16"/>
          <w:szCs w:val="16"/>
        </w:rPr>
      </w:pPr>
    </w:p>
    <w:p w:rsidR="00AF0B8B" w:rsidRDefault="00AF0B8B" w:rsidP="00AF0B8B">
      <w:pPr>
        <w:rPr>
          <w:rFonts w:ascii="Arial" w:hAnsi="Arial" w:cs="Arial"/>
          <w:sz w:val="16"/>
          <w:szCs w:val="16"/>
        </w:rPr>
      </w:pPr>
    </w:p>
    <w:p w:rsidR="00AF0B8B" w:rsidRDefault="00AF0B8B" w:rsidP="00AF0B8B">
      <w:pPr>
        <w:rPr>
          <w:rFonts w:ascii="Arial" w:hAnsi="Arial" w:cs="Arial"/>
          <w:sz w:val="16"/>
          <w:szCs w:val="16"/>
        </w:rPr>
      </w:pPr>
    </w:p>
    <w:p w:rsidR="00AF0B8B" w:rsidRDefault="00AF0B8B" w:rsidP="00AF0B8B">
      <w:pPr>
        <w:rPr>
          <w:rFonts w:ascii="Arial" w:hAnsi="Arial" w:cs="Arial"/>
          <w:sz w:val="16"/>
          <w:szCs w:val="16"/>
        </w:rPr>
      </w:pPr>
    </w:p>
    <w:p w:rsidR="00AF0B8B" w:rsidRDefault="00AF0B8B" w:rsidP="00AF0B8B">
      <w:pPr>
        <w:rPr>
          <w:rFonts w:ascii="Arial" w:hAnsi="Arial" w:cs="Arial"/>
          <w:sz w:val="16"/>
          <w:szCs w:val="16"/>
        </w:rPr>
      </w:pPr>
    </w:p>
    <w:p w:rsidR="00AF0B8B" w:rsidRPr="00AF0B8B" w:rsidRDefault="00AF0B8B" w:rsidP="00AF0B8B">
      <w:pPr>
        <w:rPr>
          <w:rFonts w:ascii="Arial" w:hAnsi="Arial" w:cs="Arial"/>
          <w:sz w:val="16"/>
          <w:szCs w:val="16"/>
        </w:rPr>
      </w:pPr>
    </w:p>
    <w:tbl>
      <w:tblPr>
        <w:tblStyle w:val="a9"/>
        <w:tblW w:w="0" w:type="auto"/>
        <w:tblLook w:val="04A0" w:firstRow="1" w:lastRow="0" w:firstColumn="1" w:lastColumn="0" w:noHBand="0" w:noVBand="1"/>
      </w:tblPr>
      <w:tblGrid>
        <w:gridCol w:w="441"/>
        <w:gridCol w:w="575"/>
        <w:gridCol w:w="1064"/>
        <w:gridCol w:w="453"/>
        <w:gridCol w:w="4353"/>
        <w:gridCol w:w="1093"/>
        <w:gridCol w:w="1108"/>
        <w:gridCol w:w="767"/>
      </w:tblGrid>
      <w:tr w:rsidR="00AF0B8B" w:rsidRPr="00AF0B8B" w:rsidTr="00D27FF4">
        <w:trPr>
          <w:trHeight w:val="255"/>
        </w:trPr>
        <w:tc>
          <w:tcPr>
            <w:tcW w:w="520" w:type="dxa"/>
            <w:noWrap/>
            <w:hideMark/>
          </w:tcPr>
          <w:p w:rsidR="00AF0B8B" w:rsidRPr="00AF0B8B" w:rsidRDefault="00AF0B8B" w:rsidP="00AF0B8B">
            <w:pPr>
              <w:rPr>
                <w:rFonts w:ascii="Arial" w:hAnsi="Arial" w:cs="Arial"/>
                <w:sz w:val="16"/>
                <w:szCs w:val="16"/>
              </w:rPr>
            </w:pPr>
          </w:p>
        </w:tc>
        <w:tc>
          <w:tcPr>
            <w:tcW w:w="700" w:type="dxa"/>
            <w:noWrap/>
            <w:hideMark/>
          </w:tcPr>
          <w:p w:rsidR="00AF0B8B" w:rsidRPr="00AF0B8B" w:rsidRDefault="00AF0B8B" w:rsidP="00AF0B8B">
            <w:pPr>
              <w:rPr>
                <w:rFonts w:ascii="Arial" w:hAnsi="Arial" w:cs="Arial"/>
                <w:sz w:val="16"/>
                <w:szCs w:val="16"/>
              </w:rPr>
            </w:pPr>
          </w:p>
        </w:tc>
        <w:tc>
          <w:tcPr>
            <w:tcW w:w="1360" w:type="dxa"/>
            <w:noWrap/>
            <w:hideMark/>
          </w:tcPr>
          <w:p w:rsidR="00AF0B8B" w:rsidRPr="00AF0B8B" w:rsidRDefault="00AF0B8B" w:rsidP="00AF0B8B">
            <w:pPr>
              <w:rPr>
                <w:rFonts w:ascii="Arial" w:hAnsi="Arial" w:cs="Arial"/>
                <w:sz w:val="16"/>
                <w:szCs w:val="16"/>
              </w:rPr>
            </w:pPr>
          </w:p>
        </w:tc>
        <w:tc>
          <w:tcPr>
            <w:tcW w:w="500" w:type="dxa"/>
            <w:noWrap/>
            <w:hideMark/>
          </w:tcPr>
          <w:p w:rsidR="00AF0B8B" w:rsidRPr="00AF0B8B" w:rsidRDefault="00AF0B8B" w:rsidP="00AF0B8B">
            <w:pPr>
              <w:rPr>
                <w:rFonts w:ascii="Arial" w:hAnsi="Arial" w:cs="Arial"/>
                <w:sz w:val="16"/>
                <w:szCs w:val="16"/>
              </w:rPr>
            </w:pPr>
          </w:p>
        </w:tc>
        <w:tc>
          <w:tcPr>
            <w:tcW w:w="5800" w:type="dxa"/>
            <w:noWrap/>
            <w:hideMark/>
          </w:tcPr>
          <w:p w:rsidR="00AF0B8B" w:rsidRPr="00AF0B8B" w:rsidRDefault="00AF0B8B" w:rsidP="00AF0B8B">
            <w:pPr>
              <w:rPr>
                <w:rFonts w:ascii="Arial" w:hAnsi="Arial" w:cs="Arial"/>
                <w:sz w:val="16"/>
                <w:szCs w:val="16"/>
              </w:rPr>
            </w:pPr>
          </w:p>
        </w:tc>
        <w:tc>
          <w:tcPr>
            <w:tcW w:w="2820" w:type="dxa"/>
            <w:gridSpan w:val="2"/>
            <w:noWrap/>
            <w:hideMark/>
          </w:tcPr>
          <w:p w:rsidR="00AF0B8B" w:rsidRPr="00AF0B8B" w:rsidRDefault="00AF0B8B" w:rsidP="00AF0B8B">
            <w:pPr>
              <w:rPr>
                <w:rFonts w:ascii="Arial" w:hAnsi="Arial" w:cs="Arial"/>
                <w:sz w:val="16"/>
                <w:szCs w:val="16"/>
              </w:rPr>
            </w:pPr>
            <w:r w:rsidRPr="00AF0B8B">
              <w:rPr>
                <w:rFonts w:ascii="Arial" w:hAnsi="Arial" w:cs="Arial"/>
                <w:sz w:val="16"/>
                <w:szCs w:val="16"/>
              </w:rPr>
              <w:t>Приложение № 5</w:t>
            </w:r>
          </w:p>
        </w:tc>
        <w:tc>
          <w:tcPr>
            <w:tcW w:w="960" w:type="dxa"/>
            <w:noWrap/>
            <w:hideMark/>
          </w:tcPr>
          <w:p w:rsidR="00AF0B8B" w:rsidRPr="00AF0B8B" w:rsidRDefault="00AF0B8B" w:rsidP="00AF0B8B">
            <w:pPr>
              <w:rPr>
                <w:rFonts w:ascii="Arial" w:hAnsi="Arial" w:cs="Arial"/>
                <w:sz w:val="16"/>
                <w:szCs w:val="16"/>
              </w:rPr>
            </w:pPr>
          </w:p>
        </w:tc>
      </w:tr>
      <w:tr w:rsidR="00AF0B8B" w:rsidRPr="00AF0B8B" w:rsidTr="00D27FF4">
        <w:trPr>
          <w:trHeight w:val="274"/>
        </w:trPr>
        <w:tc>
          <w:tcPr>
            <w:tcW w:w="520" w:type="dxa"/>
            <w:noWrap/>
            <w:hideMark/>
          </w:tcPr>
          <w:p w:rsidR="00AF0B8B" w:rsidRPr="00AF0B8B" w:rsidRDefault="00AF0B8B" w:rsidP="00AF0B8B">
            <w:pPr>
              <w:rPr>
                <w:rFonts w:ascii="Arial" w:hAnsi="Arial" w:cs="Arial"/>
                <w:sz w:val="16"/>
                <w:szCs w:val="16"/>
              </w:rPr>
            </w:pPr>
          </w:p>
        </w:tc>
        <w:tc>
          <w:tcPr>
            <w:tcW w:w="700" w:type="dxa"/>
            <w:noWrap/>
            <w:hideMark/>
          </w:tcPr>
          <w:p w:rsidR="00AF0B8B" w:rsidRPr="00AF0B8B" w:rsidRDefault="00AF0B8B" w:rsidP="00AF0B8B">
            <w:pPr>
              <w:rPr>
                <w:rFonts w:ascii="Arial" w:hAnsi="Arial" w:cs="Arial"/>
                <w:sz w:val="16"/>
                <w:szCs w:val="16"/>
              </w:rPr>
            </w:pPr>
          </w:p>
        </w:tc>
        <w:tc>
          <w:tcPr>
            <w:tcW w:w="1360" w:type="dxa"/>
            <w:noWrap/>
            <w:hideMark/>
          </w:tcPr>
          <w:p w:rsidR="00AF0B8B" w:rsidRPr="00AF0B8B" w:rsidRDefault="00AF0B8B" w:rsidP="00AF0B8B">
            <w:pPr>
              <w:rPr>
                <w:rFonts w:ascii="Arial" w:hAnsi="Arial" w:cs="Arial"/>
                <w:sz w:val="16"/>
                <w:szCs w:val="16"/>
              </w:rPr>
            </w:pPr>
          </w:p>
        </w:tc>
        <w:tc>
          <w:tcPr>
            <w:tcW w:w="500" w:type="dxa"/>
            <w:noWrap/>
            <w:hideMark/>
          </w:tcPr>
          <w:p w:rsidR="00AF0B8B" w:rsidRPr="00AF0B8B" w:rsidRDefault="00AF0B8B" w:rsidP="00AF0B8B">
            <w:pPr>
              <w:rPr>
                <w:rFonts w:ascii="Arial" w:hAnsi="Arial" w:cs="Arial"/>
                <w:sz w:val="16"/>
                <w:szCs w:val="16"/>
              </w:rPr>
            </w:pPr>
          </w:p>
        </w:tc>
        <w:tc>
          <w:tcPr>
            <w:tcW w:w="8620" w:type="dxa"/>
            <w:gridSpan w:val="3"/>
            <w:hideMark/>
          </w:tcPr>
          <w:p w:rsidR="00AF0B8B" w:rsidRPr="00AF0B8B" w:rsidRDefault="00AF0B8B" w:rsidP="00AF0B8B">
            <w:pPr>
              <w:rPr>
                <w:rFonts w:ascii="Arial" w:hAnsi="Arial" w:cs="Arial"/>
                <w:sz w:val="16"/>
                <w:szCs w:val="16"/>
              </w:rPr>
            </w:pPr>
            <w:r w:rsidRPr="00AF0B8B">
              <w:rPr>
                <w:rFonts w:ascii="Arial" w:hAnsi="Arial" w:cs="Arial"/>
                <w:sz w:val="16"/>
                <w:szCs w:val="16"/>
              </w:rPr>
              <w:t xml:space="preserve">                                            к решению № 4 сессии  Совета Депутатов                                                      </w:t>
            </w:r>
          </w:p>
        </w:tc>
        <w:tc>
          <w:tcPr>
            <w:tcW w:w="960" w:type="dxa"/>
            <w:noWrap/>
            <w:hideMark/>
          </w:tcPr>
          <w:p w:rsidR="00AF0B8B" w:rsidRPr="00AF0B8B" w:rsidRDefault="00AF0B8B" w:rsidP="00AF0B8B">
            <w:pPr>
              <w:rPr>
                <w:rFonts w:ascii="Arial" w:hAnsi="Arial" w:cs="Arial"/>
                <w:sz w:val="16"/>
                <w:szCs w:val="16"/>
              </w:rPr>
            </w:pPr>
          </w:p>
        </w:tc>
      </w:tr>
      <w:tr w:rsidR="00AF0B8B" w:rsidRPr="00AF0B8B" w:rsidTr="00D27FF4">
        <w:trPr>
          <w:trHeight w:val="255"/>
        </w:trPr>
        <w:tc>
          <w:tcPr>
            <w:tcW w:w="520" w:type="dxa"/>
            <w:noWrap/>
            <w:hideMark/>
          </w:tcPr>
          <w:p w:rsidR="00AF0B8B" w:rsidRPr="00AF0B8B" w:rsidRDefault="00AF0B8B" w:rsidP="00AF0B8B">
            <w:pPr>
              <w:rPr>
                <w:rFonts w:ascii="Arial" w:hAnsi="Arial" w:cs="Arial"/>
                <w:sz w:val="16"/>
                <w:szCs w:val="16"/>
              </w:rPr>
            </w:pPr>
          </w:p>
        </w:tc>
        <w:tc>
          <w:tcPr>
            <w:tcW w:w="700" w:type="dxa"/>
            <w:noWrap/>
            <w:hideMark/>
          </w:tcPr>
          <w:p w:rsidR="00AF0B8B" w:rsidRPr="00AF0B8B" w:rsidRDefault="00AF0B8B" w:rsidP="00AF0B8B">
            <w:pPr>
              <w:rPr>
                <w:rFonts w:ascii="Arial" w:hAnsi="Arial" w:cs="Arial"/>
                <w:sz w:val="16"/>
                <w:szCs w:val="16"/>
              </w:rPr>
            </w:pPr>
          </w:p>
        </w:tc>
        <w:tc>
          <w:tcPr>
            <w:tcW w:w="1360" w:type="dxa"/>
            <w:noWrap/>
            <w:hideMark/>
          </w:tcPr>
          <w:p w:rsidR="00AF0B8B" w:rsidRPr="00AF0B8B" w:rsidRDefault="00AF0B8B" w:rsidP="00AF0B8B">
            <w:pPr>
              <w:rPr>
                <w:rFonts w:ascii="Arial" w:hAnsi="Arial" w:cs="Arial"/>
                <w:sz w:val="16"/>
                <w:szCs w:val="16"/>
              </w:rPr>
            </w:pPr>
          </w:p>
        </w:tc>
        <w:tc>
          <w:tcPr>
            <w:tcW w:w="500" w:type="dxa"/>
            <w:noWrap/>
            <w:hideMark/>
          </w:tcPr>
          <w:p w:rsidR="00AF0B8B" w:rsidRPr="00AF0B8B" w:rsidRDefault="00AF0B8B" w:rsidP="00AF0B8B">
            <w:pPr>
              <w:rPr>
                <w:rFonts w:ascii="Arial" w:hAnsi="Arial" w:cs="Arial"/>
                <w:sz w:val="16"/>
                <w:szCs w:val="16"/>
              </w:rPr>
            </w:pPr>
          </w:p>
        </w:tc>
        <w:tc>
          <w:tcPr>
            <w:tcW w:w="8620" w:type="dxa"/>
            <w:gridSpan w:val="3"/>
            <w:hideMark/>
          </w:tcPr>
          <w:p w:rsidR="00AF0B8B" w:rsidRPr="00AF0B8B" w:rsidRDefault="00AF0B8B" w:rsidP="00AF0B8B">
            <w:pPr>
              <w:rPr>
                <w:rFonts w:ascii="Arial" w:hAnsi="Arial" w:cs="Arial"/>
                <w:sz w:val="16"/>
                <w:szCs w:val="16"/>
              </w:rPr>
            </w:pPr>
            <w:r w:rsidRPr="00AF0B8B">
              <w:rPr>
                <w:rFonts w:ascii="Arial" w:hAnsi="Arial" w:cs="Arial"/>
                <w:sz w:val="16"/>
                <w:szCs w:val="16"/>
              </w:rPr>
              <w:t xml:space="preserve"> </w:t>
            </w:r>
            <w:proofErr w:type="spellStart"/>
            <w:r w:rsidRPr="00AF0B8B">
              <w:rPr>
                <w:rFonts w:ascii="Arial" w:hAnsi="Arial" w:cs="Arial"/>
                <w:sz w:val="16"/>
                <w:szCs w:val="16"/>
              </w:rPr>
              <w:t>Гжатского</w:t>
            </w:r>
            <w:proofErr w:type="spellEnd"/>
            <w:r w:rsidRPr="00AF0B8B">
              <w:rPr>
                <w:rFonts w:ascii="Arial" w:hAnsi="Arial" w:cs="Arial"/>
                <w:sz w:val="16"/>
                <w:szCs w:val="16"/>
              </w:rPr>
              <w:t xml:space="preserve">  сельсовета Куйбышевского района</w:t>
            </w:r>
          </w:p>
        </w:tc>
        <w:tc>
          <w:tcPr>
            <w:tcW w:w="960" w:type="dxa"/>
            <w:noWrap/>
            <w:hideMark/>
          </w:tcPr>
          <w:p w:rsidR="00AF0B8B" w:rsidRPr="00AF0B8B" w:rsidRDefault="00AF0B8B" w:rsidP="00AF0B8B">
            <w:pPr>
              <w:rPr>
                <w:rFonts w:ascii="Arial" w:hAnsi="Arial" w:cs="Arial"/>
                <w:sz w:val="16"/>
                <w:szCs w:val="16"/>
              </w:rPr>
            </w:pPr>
          </w:p>
        </w:tc>
      </w:tr>
      <w:tr w:rsidR="00AF0B8B" w:rsidRPr="00AF0B8B" w:rsidTr="00D27FF4">
        <w:trPr>
          <w:trHeight w:val="255"/>
        </w:trPr>
        <w:tc>
          <w:tcPr>
            <w:tcW w:w="520" w:type="dxa"/>
            <w:noWrap/>
            <w:hideMark/>
          </w:tcPr>
          <w:p w:rsidR="00AF0B8B" w:rsidRPr="00AF0B8B" w:rsidRDefault="00AF0B8B" w:rsidP="00AF0B8B">
            <w:pPr>
              <w:rPr>
                <w:rFonts w:ascii="Arial" w:hAnsi="Arial" w:cs="Arial"/>
                <w:sz w:val="16"/>
                <w:szCs w:val="16"/>
              </w:rPr>
            </w:pPr>
          </w:p>
        </w:tc>
        <w:tc>
          <w:tcPr>
            <w:tcW w:w="700" w:type="dxa"/>
            <w:noWrap/>
            <w:hideMark/>
          </w:tcPr>
          <w:p w:rsidR="00AF0B8B" w:rsidRPr="00AF0B8B" w:rsidRDefault="00AF0B8B" w:rsidP="00AF0B8B">
            <w:pPr>
              <w:rPr>
                <w:rFonts w:ascii="Arial" w:hAnsi="Arial" w:cs="Arial"/>
                <w:sz w:val="16"/>
                <w:szCs w:val="16"/>
              </w:rPr>
            </w:pPr>
          </w:p>
        </w:tc>
        <w:tc>
          <w:tcPr>
            <w:tcW w:w="1360" w:type="dxa"/>
            <w:noWrap/>
            <w:hideMark/>
          </w:tcPr>
          <w:p w:rsidR="00AF0B8B" w:rsidRPr="00AF0B8B" w:rsidRDefault="00AF0B8B" w:rsidP="00AF0B8B">
            <w:pPr>
              <w:rPr>
                <w:rFonts w:ascii="Arial" w:hAnsi="Arial" w:cs="Arial"/>
                <w:sz w:val="16"/>
                <w:szCs w:val="16"/>
              </w:rPr>
            </w:pPr>
          </w:p>
        </w:tc>
        <w:tc>
          <w:tcPr>
            <w:tcW w:w="500" w:type="dxa"/>
            <w:noWrap/>
            <w:hideMark/>
          </w:tcPr>
          <w:p w:rsidR="00AF0B8B" w:rsidRPr="00AF0B8B" w:rsidRDefault="00AF0B8B" w:rsidP="00AF0B8B">
            <w:pPr>
              <w:rPr>
                <w:rFonts w:ascii="Arial" w:hAnsi="Arial" w:cs="Arial"/>
                <w:sz w:val="16"/>
                <w:szCs w:val="16"/>
              </w:rPr>
            </w:pPr>
          </w:p>
        </w:tc>
        <w:tc>
          <w:tcPr>
            <w:tcW w:w="8620" w:type="dxa"/>
            <w:gridSpan w:val="3"/>
            <w:hideMark/>
          </w:tcPr>
          <w:p w:rsidR="00AF0B8B" w:rsidRPr="00AF0B8B" w:rsidRDefault="00AF0B8B" w:rsidP="00AF0B8B">
            <w:pPr>
              <w:rPr>
                <w:rFonts w:ascii="Arial" w:hAnsi="Arial" w:cs="Arial"/>
                <w:sz w:val="16"/>
                <w:szCs w:val="16"/>
              </w:rPr>
            </w:pPr>
            <w:r w:rsidRPr="00AF0B8B">
              <w:rPr>
                <w:rFonts w:ascii="Arial" w:hAnsi="Arial" w:cs="Arial"/>
                <w:sz w:val="16"/>
                <w:szCs w:val="16"/>
              </w:rPr>
              <w:t xml:space="preserve">Новосибирской области </w:t>
            </w:r>
          </w:p>
        </w:tc>
        <w:tc>
          <w:tcPr>
            <w:tcW w:w="960" w:type="dxa"/>
            <w:noWrap/>
            <w:hideMark/>
          </w:tcPr>
          <w:p w:rsidR="00AF0B8B" w:rsidRPr="00AF0B8B" w:rsidRDefault="00AF0B8B" w:rsidP="00AF0B8B">
            <w:pPr>
              <w:rPr>
                <w:rFonts w:ascii="Arial" w:hAnsi="Arial" w:cs="Arial"/>
                <w:sz w:val="16"/>
                <w:szCs w:val="16"/>
              </w:rPr>
            </w:pPr>
          </w:p>
        </w:tc>
      </w:tr>
      <w:tr w:rsidR="00AF0B8B" w:rsidRPr="00AF0B8B" w:rsidTr="00D27FF4">
        <w:trPr>
          <w:trHeight w:val="255"/>
        </w:trPr>
        <w:tc>
          <w:tcPr>
            <w:tcW w:w="520" w:type="dxa"/>
            <w:noWrap/>
            <w:hideMark/>
          </w:tcPr>
          <w:p w:rsidR="00AF0B8B" w:rsidRPr="00AF0B8B" w:rsidRDefault="00AF0B8B" w:rsidP="00AF0B8B">
            <w:pPr>
              <w:rPr>
                <w:rFonts w:ascii="Arial" w:hAnsi="Arial" w:cs="Arial"/>
                <w:sz w:val="16"/>
                <w:szCs w:val="16"/>
              </w:rPr>
            </w:pPr>
          </w:p>
        </w:tc>
        <w:tc>
          <w:tcPr>
            <w:tcW w:w="700" w:type="dxa"/>
            <w:noWrap/>
            <w:hideMark/>
          </w:tcPr>
          <w:p w:rsidR="00AF0B8B" w:rsidRPr="00AF0B8B" w:rsidRDefault="00AF0B8B" w:rsidP="00AF0B8B">
            <w:pPr>
              <w:rPr>
                <w:rFonts w:ascii="Arial" w:hAnsi="Arial" w:cs="Arial"/>
                <w:sz w:val="16"/>
                <w:szCs w:val="16"/>
              </w:rPr>
            </w:pPr>
          </w:p>
        </w:tc>
        <w:tc>
          <w:tcPr>
            <w:tcW w:w="1360" w:type="dxa"/>
            <w:noWrap/>
            <w:hideMark/>
          </w:tcPr>
          <w:p w:rsidR="00AF0B8B" w:rsidRPr="00AF0B8B" w:rsidRDefault="00AF0B8B" w:rsidP="00AF0B8B">
            <w:pPr>
              <w:rPr>
                <w:rFonts w:ascii="Arial" w:hAnsi="Arial" w:cs="Arial"/>
                <w:sz w:val="16"/>
                <w:szCs w:val="16"/>
              </w:rPr>
            </w:pPr>
          </w:p>
        </w:tc>
        <w:tc>
          <w:tcPr>
            <w:tcW w:w="500" w:type="dxa"/>
            <w:noWrap/>
            <w:hideMark/>
          </w:tcPr>
          <w:p w:rsidR="00AF0B8B" w:rsidRPr="00AF0B8B" w:rsidRDefault="00AF0B8B" w:rsidP="00AF0B8B">
            <w:pPr>
              <w:rPr>
                <w:rFonts w:ascii="Arial" w:hAnsi="Arial" w:cs="Arial"/>
                <w:sz w:val="16"/>
                <w:szCs w:val="16"/>
              </w:rPr>
            </w:pPr>
          </w:p>
        </w:tc>
        <w:tc>
          <w:tcPr>
            <w:tcW w:w="5800" w:type="dxa"/>
            <w:noWrap/>
            <w:hideMark/>
          </w:tcPr>
          <w:p w:rsidR="00AF0B8B" w:rsidRPr="00AF0B8B" w:rsidRDefault="00AF0B8B" w:rsidP="00AF0B8B">
            <w:pPr>
              <w:rPr>
                <w:rFonts w:ascii="Arial" w:hAnsi="Arial" w:cs="Arial"/>
                <w:sz w:val="16"/>
                <w:szCs w:val="16"/>
              </w:rPr>
            </w:pPr>
          </w:p>
        </w:tc>
        <w:tc>
          <w:tcPr>
            <w:tcW w:w="1400" w:type="dxa"/>
            <w:noWrap/>
            <w:hideMark/>
          </w:tcPr>
          <w:p w:rsidR="00AF0B8B" w:rsidRPr="00AF0B8B" w:rsidRDefault="00AF0B8B" w:rsidP="00AF0B8B">
            <w:pPr>
              <w:rPr>
                <w:rFonts w:ascii="Arial" w:hAnsi="Arial" w:cs="Arial"/>
                <w:sz w:val="16"/>
                <w:szCs w:val="16"/>
              </w:rPr>
            </w:pPr>
          </w:p>
        </w:tc>
        <w:tc>
          <w:tcPr>
            <w:tcW w:w="2380" w:type="dxa"/>
            <w:gridSpan w:val="2"/>
            <w:hideMark/>
          </w:tcPr>
          <w:p w:rsidR="00AF0B8B" w:rsidRPr="00AF0B8B" w:rsidRDefault="00AF0B8B" w:rsidP="00AF0B8B">
            <w:pPr>
              <w:rPr>
                <w:rFonts w:ascii="Arial" w:hAnsi="Arial" w:cs="Arial"/>
                <w:sz w:val="16"/>
                <w:szCs w:val="16"/>
              </w:rPr>
            </w:pPr>
            <w:r w:rsidRPr="00AF0B8B">
              <w:rPr>
                <w:rFonts w:ascii="Arial" w:hAnsi="Arial" w:cs="Arial"/>
                <w:sz w:val="16"/>
                <w:szCs w:val="16"/>
              </w:rPr>
              <w:t>от 23.12. 2019 г.</w:t>
            </w:r>
          </w:p>
        </w:tc>
      </w:tr>
      <w:tr w:rsidR="00AF0B8B" w:rsidRPr="00AF0B8B" w:rsidTr="00D27FF4">
        <w:trPr>
          <w:trHeight w:val="1358"/>
        </w:trPr>
        <w:tc>
          <w:tcPr>
            <w:tcW w:w="11700" w:type="dxa"/>
            <w:gridSpan w:val="7"/>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Распределение бюджетных ассигнований по разделам, подразделам, целевым статьям (государственным программам и непрограммным направлениям деятельности), группам (группам и подгруппам) видов расходов классификации в ведомственной структуре расходов на 2021 и 2022 годов</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424"/>
        </w:trPr>
        <w:tc>
          <w:tcPr>
            <w:tcW w:w="8880" w:type="dxa"/>
            <w:gridSpan w:val="5"/>
            <w:noWrap/>
            <w:hideMark/>
          </w:tcPr>
          <w:p w:rsidR="00AF0B8B" w:rsidRPr="00AF0B8B" w:rsidRDefault="00AF0B8B" w:rsidP="00AF0B8B">
            <w:pPr>
              <w:rPr>
                <w:rFonts w:ascii="Arial" w:hAnsi="Arial" w:cs="Arial"/>
                <w:sz w:val="16"/>
                <w:szCs w:val="16"/>
              </w:rPr>
            </w:pPr>
            <w:r w:rsidRPr="00AF0B8B">
              <w:rPr>
                <w:rFonts w:ascii="Arial" w:hAnsi="Arial" w:cs="Arial"/>
                <w:sz w:val="16"/>
                <w:szCs w:val="16"/>
              </w:rPr>
              <w:t>таблица 2</w:t>
            </w:r>
          </w:p>
        </w:tc>
        <w:tc>
          <w:tcPr>
            <w:tcW w:w="1400" w:type="dxa"/>
            <w:noWrap/>
            <w:hideMark/>
          </w:tcPr>
          <w:p w:rsidR="00AF0B8B" w:rsidRPr="00AF0B8B" w:rsidRDefault="00AF0B8B" w:rsidP="00AF0B8B">
            <w:pPr>
              <w:rPr>
                <w:rFonts w:ascii="Arial" w:hAnsi="Arial" w:cs="Arial"/>
                <w:sz w:val="16"/>
                <w:szCs w:val="16"/>
              </w:rPr>
            </w:pPr>
          </w:p>
        </w:tc>
        <w:tc>
          <w:tcPr>
            <w:tcW w:w="1420" w:type="dxa"/>
            <w:noWrap/>
            <w:hideMark/>
          </w:tcPr>
          <w:p w:rsidR="00AF0B8B" w:rsidRPr="00AF0B8B" w:rsidRDefault="00AF0B8B" w:rsidP="00AF0B8B">
            <w:pPr>
              <w:rPr>
                <w:rFonts w:ascii="Arial" w:hAnsi="Arial" w:cs="Arial"/>
                <w:sz w:val="16"/>
                <w:szCs w:val="16"/>
              </w:rPr>
            </w:pPr>
            <w:r w:rsidRPr="00AF0B8B">
              <w:rPr>
                <w:rFonts w:ascii="Arial" w:hAnsi="Arial" w:cs="Arial"/>
                <w:sz w:val="16"/>
                <w:szCs w:val="16"/>
              </w:rPr>
              <w:t>рублей</w:t>
            </w:r>
          </w:p>
        </w:tc>
        <w:tc>
          <w:tcPr>
            <w:tcW w:w="960" w:type="dxa"/>
            <w:noWrap/>
            <w:hideMark/>
          </w:tcPr>
          <w:p w:rsidR="00AF0B8B" w:rsidRPr="00AF0B8B" w:rsidRDefault="00AF0B8B" w:rsidP="00AF0B8B">
            <w:pPr>
              <w:rPr>
                <w:rFonts w:ascii="Arial" w:hAnsi="Arial" w:cs="Arial"/>
                <w:sz w:val="16"/>
                <w:szCs w:val="16"/>
              </w:rPr>
            </w:pPr>
          </w:p>
        </w:tc>
      </w:tr>
      <w:tr w:rsidR="00AF0B8B" w:rsidRPr="00AF0B8B" w:rsidTr="00D27FF4">
        <w:trPr>
          <w:trHeight w:val="870"/>
        </w:trPr>
        <w:tc>
          <w:tcPr>
            <w:tcW w:w="520" w:type="dxa"/>
            <w:vMerge w:val="restart"/>
            <w:textDirection w:val="btLr"/>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xml:space="preserve">Главный </w:t>
            </w:r>
            <w:proofErr w:type="spellStart"/>
            <w:r w:rsidRPr="00AF0B8B">
              <w:rPr>
                <w:rFonts w:ascii="Arial" w:hAnsi="Arial" w:cs="Arial"/>
                <w:b/>
                <w:bCs/>
                <w:sz w:val="16"/>
                <w:szCs w:val="16"/>
              </w:rPr>
              <w:t>расп-дитель</w:t>
            </w:r>
            <w:proofErr w:type="spellEnd"/>
          </w:p>
        </w:tc>
        <w:tc>
          <w:tcPr>
            <w:tcW w:w="700" w:type="dxa"/>
            <w:vMerge w:val="restart"/>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ФКР</w:t>
            </w:r>
          </w:p>
        </w:tc>
        <w:tc>
          <w:tcPr>
            <w:tcW w:w="1360" w:type="dxa"/>
            <w:vMerge w:val="restart"/>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КЦСР</w:t>
            </w:r>
          </w:p>
        </w:tc>
        <w:tc>
          <w:tcPr>
            <w:tcW w:w="500" w:type="dxa"/>
            <w:vMerge w:val="restart"/>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КВР</w:t>
            </w:r>
          </w:p>
        </w:tc>
        <w:tc>
          <w:tcPr>
            <w:tcW w:w="5800" w:type="dxa"/>
            <w:vMerge w:val="restart"/>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Наименование</w:t>
            </w:r>
          </w:p>
        </w:tc>
        <w:tc>
          <w:tcPr>
            <w:tcW w:w="2820" w:type="dxa"/>
            <w:gridSpan w:val="2"/>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Плановый период</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225"/>
        </w:trPr>
        <w:tc>
          <w:tcPr>
            <w:tcW w:w="520" w:type="dxa"/>
            <w:vMerge/>
            <w:hideMark/>
          </w:tcPr>
          <w:p w:rsidR="00AF0B8B" w:rsidRPr="00AF0B8B" w:rsidRDefault="00AF0B8B" w:rsidP="00AF0B8B">
            <w:pPr>
              <w:rPr>
                <w:rFonts w:ascii="Arial" w:hAnsi="Arial" w:cs="Arial"/>
                <w:b/>
                <w:bCs/>
                <w:sz w:val="16"/>
                <w:szCs w:val="16"/>
              </w:rPr>
            </w:pPr>
          </w:p>
        </w:tc>
        <w:tc>
          <w:tcPr>
            <w:tcW w:w="700" w:type="dxa"/>
            <w:vMerge/>
            <w:hideMark/>
          </w:tcPr>
          <w:p w:rsidR="00AF0B8B" w:rsidRPr="00AF0B8B" w:rsidRDefault="00AF0B8B" w:rsidP="00AF0B8B">
            <w:pPr>
              <w:rPr>
                <w:rFonts w:ascii="Arial" w:hAnsi="Arial" w:cs="Arial"/>
                <w:b/>
                <w:bCs/>
                <w:sz w:val="16"/>
                <w:szCs w:val="16"/>
              </w:rPr>
            </w:pPr>
          </w:p>
        </w:tc>
        <w:tc>
          <w:tcPr>
            <w:tcW w:w="1360" w:type="dxa"/>
            <w:vMerge/>
            <w:hideMark/>
          </w:tcPr>
          <w:p w:rsidR="00AF0B8B" w:rsidRPr="00AF0B8B" w:rsidRDefault="00AF0B8B" w:rsidP="00AF0B8B">
            <w:pPr>
              <w:rPr>
                <w:rFonts w:ascii="Arial" w:hAnsi="Arial" w:cs="Arial"/>
                <w:b/>
                <w:bCs/>
                <w:sz w:val="16"/>
                <w:szCs w:val="16"/>
              </w:rPr>
            </w:pPr>
          </w:p>
        </w:tc>
        <w:tc>
          <w:tcPr>
            <w:tcW w:w="500" w:type="dxa"/>
            <w:vMerge/>
            <w:hideMark/>
          </w:tcPr>
          <w:p w:rsidR="00AF0B8B" w:rsidRPr="00AF0B8B" w:rsidRDefault="00AF0B8B" w:rsidP="00AF0B8B">
            <w:pPr>
              <w:rPr>
                <w:rFonts w:ascii="Arial" w:hAnsi="Arial" w:cs="Arial"/>
                <w:b/>
                <w:bCs/>
                <w:sz w:val="16"/>
                <w:szCs w:val="16"/>
              </w:rPr>
            </w:pPr>
          </w:p>
        </w:tc>
        <w:tc>
          <w:tcPr>
            <w:tcW w:w="5800" w:type="dxa"/>
            <w:vMerge/>
            <w:hideMark/>
          </w:tcPr>
          <w:p w:rsidR="00AF0B8B" w:rsidRPr="00AF0B8B" w:rsidRDefault="00AF0B8B" w:rsidP="00AF0B8B">
            <w:pPr>
              <w:rPr>
                <w:rFonts w:ascii="Arial" w:hAnsi="Arial" w:cs="Arial"/>
                <w:b/>
                <w:bCs/>
                <w:sz w:val="16"/>
                <w:szCs w:val="16"/>
              </w:rPr>
            </w:pP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2021</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2022</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255"/>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1</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4</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5</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6</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7</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300"/>
        </w:trPr>
        <w:tc>
          <w:tcPr>
            <w:tcW w:w="52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0100</w:t>
            </w:r>
          </w:p>
        </w:tc>
        <w:tc>
          <w:tcPr>
            <w:tcW w:w="136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 </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ОБЩЕГОСУДАРСТВЕННЫЕ ВОПРОСЫ</w:t>
            </w:r>
          </w:p>
        </w:tc>
        <w:tc>
          <w:tcPr>
            <w:tcW w:w="1400" w:type="dxa"/>
            <w:noWrap/>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2 519 490,80</w:t>
            </w:r>
          </w:p>
        </w:tc>
        <w:tc>
          <w:tcPr>
            <w:tcW w:w="1420" w:type="dxa"/>
            <w:noWrap/>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2 552 335,80</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555"/>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0102</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Функционирование высшего должностного лица субъекта Российской Федерации и муниципального образования</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718 290,00</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718 290,00</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555"/>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0102</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99 0 00 01100</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Высшее должностное лицо органа местного самоуправления Куйбышевского района</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718 290,00</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718 290,00</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1020"/>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0102</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99 0 00 01100</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100</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xml:space="preserve">Расходы на выплаты персоналу в целях обеспечения выполнения функций государственными </w:t>
            </w:r>
            <w:proofErr w:type="spellStart"/>
            <w:r w:rsidRPr="00AF0B8B">
              <w:rPr>
                <w:rFonts w:ascii="Arial" w:hAnsi="Arial" w:cs="Arial"/>
                <w:b/>
                <w:bCs/>
                <w:sz w:val="16"/>
                <w:szCs w:val="16"/>
              </w:rPr>
              <w:t>органами,казенными</w:t>
            </w:r>
            <w:proofErr w:type="spellEnd"/>
            <w:r w:rsidRPr="00AF0B8B">
              <w:rPr>
                <w:rFonts w:ascii="Arial" w:hAnsi="Arial" w:cs="Arial"/>
                <w:b/>
                <w:bCs/>
                <w:sz w:val="16"/>
                <w:szCs w:val="16"/>
              </w:rPr>
              <w:t xml:space="preserve"> </w:t>
            </w:r>
            <w:proofErr w:type="spellStart"/>
            <w:r w:rsidRPr="00AF0B8B">
              <w:rPr>
                <w:rFonts w:ascii="Arial" w:hAnsi="Arial" w:cs="Arial"/>
                <w:b/>
                <w:bCs/>
                <w:sz w:val="16"/>
                <w:szCs w:val="16"/>
              </w:rPr>
              <w:t>учреждениями,органами</w:t>
            </w:r>
            <w:proofErr w:type="spellEnd"/>
            <w:r w:rsidRPr="00AF0B8B">
              <w:rPr>
                <w:rFonts w:ascii="Arial" w:hAnsi="Arial" w:cs="Arial"/>
                <w:b/>
                <w:bCs/>
                <w:sz w:val="16"/>
                <w:szCs w:val="16"/>
              </w:rPr>
              <w:t xml:space="preserve"> управления государственными внебюджетными фондами</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718 290,00</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718 290,00</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1155"/>
        </w:trPr>
        <w:tc>
          <w:tcPr>
            <w:tcW w:w="52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346</w:t>
            </w:r>
          </w:p>
        </w:tc>
        <w:tc>
          <w:tcPr>
            <w:tcW w:w="7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0102</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99 0 00 01100</w:t>
            </w:r>
          </w:p>
        </w:tc>
        <w:tc>
          <w:tcPr>
            <w:tcW w:w="5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120</w:t>
            </w:r>
          </w:p>
        </w:tc>
        <w:tc>
          <w:tcPr>
            <w:tcW w:w="58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Расходы на выплаты персоналу государственных (муниципальных) органов</w:t>
            </w:r>
          </w:p>
        </w:tc>
        <w:tc>
          <w:tcPr>
            <w:tcW w:w="14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718 290,00</w:t>
            </w:r>
          </w:p>
        </w:tc>
        <w:tc>
          <w:tcPr>
            <w:tcW w:w="142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718 290,00</w:t>
            </w:r>
          </w:p>
        </w:tc>
        <w:tc>
          <w:tcPr>
            <w:tcW w:w="960" w:type="dxa"/>
            <w:noWrap/>
            <w:hideMark/>
          </w:tcPr>
          <w:p w:rsidR="00AF0B8B" w:rsidRPr="00AF0B8B" w:rsidRDefault="00AF0B8B" w:rsidP="00AF0B8B">
            <w:pPr>
              <w:rPr>
                <w:rFonts w:ascii="Arial" w:hAnsi="Arial" w:cs="Arial"/>
                <w:sz w:val="16"/>
                <w:szCs w:val="16"/>
              </w:rPr>
            </w:pPr>
          </w:p>
        </w:tc>
      </w:tr>
      <w:tr w:rsidR="00AF0B8B" w:rsidRPr="00AF0B8B" w:rsidTr="00D27FF4">
        <w:trPr>
          <w:trHeight w:val="990"/>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0104</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1 796 200,80</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1 829 045,80</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450"/>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0104</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99 0 00 01400</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Расходы на обеспечение функций муниципальных органов Куйбышевского района</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1 796 200,80</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1 829 045,80</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480"/>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0104</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99 0  00 01400</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100</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xml:space="preserve">Расходы на выплату персоналу в целях обеспечения выполнения функций государственными органами, казенными </w:t>
            </w:r>
            <w:proofErr w:type="spellStart"/>
            <w:r w:rsidRPr="00AF0B8B">
              <w:rPr>
                <w:rFonts w:ascii="Arial" w:hAnsi="Arial" w:cs="Arial"/>
                <w:b/>
                <w:bCs/>
                <w:sz w:val="16"/>
                <w:szCs w:val="16"/>
              </w:rPr>
              <w:t>учреждениями,органами</w:t>
            </w:r>
            <w:proofErr w:type="spellEnd"/>
            <w:r w:rsidRPr="00AF0B8B">
              <w:rPr>
                <w:rFonts w:ascii="Arial" w:hAnsi="Arial" w:cs="Arial"/>
                <w:b/>
                <w:bCs/>
                <w:sz w:val="16"/>
                <w:szCs w:val="16"/>
              </w:rPr>
              <w:t xml:space="preserve"> управления государственными внебюджетными фондами</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1 396 200,80</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1 396 200,80</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559"/>
        </w:trPr>
        <w:tc>
          <w:tcPr>
            <w:tcW w:w="52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346</w:t>
            </w:r>
          </w:p>
        </w:tc>
        <w:tc>
          <w:tcPr>
            <w:tcW w:w="7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0104</w:t>
            </w:r>
          </w:p>
        </w:tc>
        <w:tc>
          <w:tcPr>
            <w:tcW w:w="136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99 0 00 01400</w:t>
            </w:r>
          </w:p>
        </w:tc>
        <w:tc>
          <w:tcPr>
            <w:tcW w:w="5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120</w:t>
            </w:r>
          </w:p>
        </w:tc>
        <w:tc>
          <w:tcPr>
            <w:tcW w:w="58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 xml:space="preserve">Расходы на </w:t>
            </w:r>
            <w:proofErr w:type="spellStart"/>
            <w:r w:rsidRPr="00AF0B8B">
              <w:rPr>
                <w:rFonts w:ascii="Arial" w:hAnsi="Arial" w:cs="Arial"/>
                <w:sz w:val="16"/>
                <w:szCs w:val="16"/>
              </w:rPr>
              <w:t>выплатуы</w:t>
            </w:r>
            <w:proofErr w:type="spellEnd"/>
            <w:r w:rsidRPr="00AF0B8B">
              <w:rPr>
                <w:rFonts w:ascii="Arial" w:hAnsi="Arial" w:cs="Arial"/>
                <w:sz w:val="16"/>
                <w:szCs w:val="16"/>
              </w:rPr>
              <w:t xml:space="preserve"> персоналу государственных(муниципальных) органов</w:t>
            </w:r>
          </w:p>
        </w:tc>
        <w:tc>
          <w:tcPr>
            <w:tcW w:w="14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1 396 200,80</w:t>
            </w:r>
          </w:p>
        </w:tc>
        <w:tc>
          <w:tcPr>
            <w:tcW w:w="142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1 396 200,80</w:t>
            </w:r>
          </w:p>
        </w:tc>
        <w:tc>
          <w:tcPr>
            <w:tcW w:w="960" w:type="dxa"/>
            <w:noWrap/>
            <w:hideMark/>
          </w:tcPr>
          <w:p w:rsidR="00AF0B8B" w:rsidRPr="00AF0B8B" w:rsidRDefault="00AF0B8B" w:rsidP="00AF0B8B">
            <w:pPr>
              <w:rPr>
                <w:rFonts w:ascii="Arial" w:hAnsi="Arial" w:cs="Arial"/>
                <w:sz w:val="16"/>
                <w:szCs w:val="16"/>
              </w:rPr>
            </w:pPr>
          </w:p>
        </w:tc>
      </w:tr>
      <w:tr w:rsidR="00AF0B8B" w:rsidRPr="00AF0B8B" w:rsidTr="00D27FF4">
        <w:trPr>
          <w:trHeight w:val="1050"/>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0104</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99 0  00 01400</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200</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Закупка товаров, работ, услуг для государственных нужд</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400 000,00</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432 845,00</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255"/>
        </w:trPr>
        <w:tc>
          <w:tcPr>
            <w:tcW w:w="52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346</w:t>
            </w:r>
          </w:p>
        </w:tc>
        <w:tc>
          <w:tcPr>
            <w:tcW w:w="7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0104</w:t>
            </w:r>
          </w:p>
        </w:tc>
        <w:tc>
          <w:tcPr>
            <w:tcW w:w="136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99 0 00 01400</w:t>
            </w:r>
          </w:p>
        </w:tc>
        <w:tc>
          <w:tcPr>
            <w:tcW w:w="5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240</w:t>
            </w:r>
          </w:p>
        </w:tc>
        <w:tc>
          <w:tcPr>
            <w:tcW w:w="58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Иные закупки товаров, работ и услуг для государственных нужд</w:t>
            </w:r>
          </w:p>
        </w:tc>
        <w:tc>
          <w:tcPr>
            <w:tcW w:w="14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400 000,00</w:t>
            </w:r>
          </w:p>
        </w:tc>
        <w:tc>
          <w:tcPr>
            <w:tcW w:w="142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432 845,00</w:t>
            </w:r>
          </w:p>
        </w:tc>
        <w:tc>
          <w:tcPr>
            <w:tcW w:w="960" w:type="dxa"/>
            <w:noWrap/>
            <w:hideMark/>
          </w:tcPr>
          <w:p w:rsidR="00AF0B8B" w:rsidRPr="00AF0B8B" w:rsidRDefault="00AF0B8B" w:rsidP="00AF0B8B">
            <w:pPr>
              <w:rPr>
                <w:rFonts w:ascii="Arial" w:hAnsi="Arial" w:cs="Arial"/>
                <w:sz w:val="16"/>
                <w:szCs w:val="16"/>
              </w:rPr>
            </w:pPr>
          </w:p>
        </w:tc>
      </w:tr>
      <w:tr w:rsidR="00AF0B8B" w:rsidRPr="00AF0B8B" w:rsidTr="00D27FF4">
        <w:trPr>
          <w:trHeight w:val="510"/>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0104</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99 0  00 01400</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800</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Иные межбюджетные ассигнования</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255"/>
        </w:trPr>
        <w:tc>
          <w:tcPr>
            <w:tcW w:w="52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346</w:t>
            </w:r>
          </w:p>
        </w:tc>
        <w:tc>
          <w:tcPr>
            <w:tcW w:w="7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0104</w:t>
            </w:r>
          </w:p>
        </w:tc>
        <w:tc>
          <w:tcPr>
            <w:tcW w:w="136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99 0 00 01400</w:t>
            </w:r>
          </w:p>
        </w:tc>
        <w:tc>
          <w:tcPr>
            <w:tcW w:w="5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850</w:t>
            </w:r>
          </w:p>
        </w:tc>
        <w:tc>
          <w:tcPr>
            <w:tcW w:w="58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Уплата налогов, сборов и иных платежей</w:t>
            </w:r>
          </w:p>
        </w:tc>
        <w:tc>
          <w:tcPr>
            <w:tcW w:w="14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0,00</w:t>
            </w:r>
          </w:p>
        </w:tc>
        <w:tc>
          <w:tcPr>
            <w:tcW w:w="142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0,00</w:t>
            </w:r>
          </w:p>
        </w:tc>
        <w:tc>
          <w:tcPr>
            <w:tcW w:w="960" w:type="dxa"/>
            <w:noWrap/>
            <w:hideMark/>
          </w:tcPr>
          <w:p w:rsidR="00AF0B8B" w:rsidRPr="00AF0B8B" w:rsidRDefault="00AF0B8B" w:rsidP="00AF0B8B">
            <w:pPr>
              <w:rPr>
                <w:rFonts w:ascii="Arial" w:hAnsi="Arial" w:cs="Arial"/>
                <w:sz w:val="16"/>
                <w:szCs w:val="16"/>
              </w:rPr>
            </w:pPr>
          </w:p>
        </w:tc>
      </w:tr>
      <w:tr w:rsidR="00AF0B8B" w:rsidRPr="00AF0B8B" w:rsidTr="00D27FF4">
        <w:trPr>
          <w:trHeight w:val="855"/>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0106</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Обеспечение деятельности финансовых, налоговых и таможенных органов и органов финансового(финансово-бюджетного) надзора</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510"/>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0106</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99 0 00 0140</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Расходы на обеспечение функций муниципальных органов Куйбышевского района</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255"/>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0106</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99 0 00 0140</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500</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Межбюджетные трансферты</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255"/>
        </w:trPr>
        <w:tc>
          <w:tcPr>
            <w:tcW w:w="52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346</w:t>
            </w:r>
          </w:p>
        </w:tc>
        <w:tc>
          <w:tcPr>
            <w:tcW w:w="7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0106</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99 0 00 0140</w:t>
            </w:r>
          </w:p>
        </w:tc>
        <w:tc>
          <w:tcPr>
            <w:tcW w:w="5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540</w:t>
            </w:r>
          </w:p>
        </w:tc>
        <w:tc>
          <w:tcPr>
            <w:tcW w:w="58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Иные межбюджетные трансферты</w:t>
            </w:r>
          </w:p>
        </w:tc>
        <w:tc>
          <w:tcPr>
            <w:tcW w:w="14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0,00</w:t>
            </w:r>
          </w:p>
        </w:tc>
        <w:tc>
          <w:tcPr>
            <w:tcW w:w="142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0,00</w:t>
            </w:r>
          </w:p>
        </w:tc>
        <w:tc>
          <w:tcPr>
            <w:tcW w:w="960" w:type="dxa"/>
            <w:noWrap/>
            <w:hideMark/>
          </w:tcPr>
          <w:p w:rsidR="00AF0B8B" w:rsidRPr="00AF0B8B" w:rsidRDefault="00AF0B8B" w:rsidP="00AF0B8B">
            <w:pPr>
              <w:rPr>
                <w:rFonts w:ascii="Arial" w:hAnsi="Arial" w:cs="Arial"/>
                <w:sz w:val="16"/>
                <w:szCs w:val="16"/>
              </w:rPr>
            </w:pPr>
          </w:p>
        </w:tc>
      </w:tr>
      <w:tr w:rsidR="00AF0B8B" w:rsidRPr="00AF0B8B" w:rsidTr="00D27FF4">
        <w:trPr>
          <w:trHeight w:val="300"/>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0111</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РЕЗЕРВНЫЙ ФОНД</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5 000,00</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5 000,00</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255"/>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lastRenderedPageBreak/>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0111</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99 0 00 01700</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800" w:type="dxa"/>
            <w:hideMark/>
          </w:tcPr>
          <w:p w:rsidR="00AF0B8B" w:rsidRPr="00AF0B8B" w:rsidRDefault="00AF0B8B" w:rsidP="00AF0B8B">
            <w:pPr>
              <w:rPr>
                <w:rFonts w:ascii="Arial" w:hAnsi="Arial" w:cs="Arial"/>
                <w:b/>
                <w:bCs/>
                <w:sz w:val="16"/>
                <w:szCs w:val="16"/>
              </w:rPr>
            </w:pPr>
            <w:proofErr w:type="spellStart"/>
            <w:r w:rsidRPr="00AF0B8B">
              <w:rPr>
                <w:rFonts w:ascii="Arial" w:hAnsi="Arial" w:cs="Arial"/>
                <w:b/>
                <w:bCs/>
                <w:sz w:val="16"/>
                <w:szCs w:val="16"/>
              </w:rPr>
              <w:t>резевный</w:t>
            </w:r>
            <w:proofErr w:type="spellEnd"/>
            <w:r w:rsidRPr="00AF0B8B">
              <w:rPr>
                <w:rFonts w:ascii="Arial" w:hAnsi="Arial" w:cs="Arial"/>
                <w:b/>
                <w:bCs/>
                <w:sz w:val="16"/>
                <w:szCs w:val="16"/>
              </w:rPr>
              <w:t xml:space="preserve"> фонд Куйбышевского района</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5 000,00</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5 000,00</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255"/>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0111</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99 0 00 01700</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800</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Закупки товаров, работ и услуг для государственных нужд</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5 000,00</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5 000,00</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255"/>
        </w:trPr>
        <w:tc>
          <w:tcPr>
            <w:tcW w:w="52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346</w:t>
            </w:r>
          </w:p>
        </w:tc>
        <w:tc>
          <w:tcPr>
            <w:tcW w:w="7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0111</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99 0 00 01700</w:t>
            </w:r>
          </w:p>
        </w:tc>
        <w:tc>
          <w:tcPr>
            <w:tcW w:w="5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870</w:t>
            </w:r>
          </w:p>
        </w:tc>
        <w:tc>
          <w:tcPr>
            <w:tcW w:w="58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Резервные средства</w:t>
            </w:r>
          </w:p>
        </w:tc>
        <w:tc>
          <w:tcPr>
            <w:tcW w:w="14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5 000,00</w:t>
            </w:r>
          </w:p>
        </w:tc>
        <w:tc>
          <w:tcPr>
            <w:tcW w:w="142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5 000,00</w:t>
            </w:r>
          </w:p>
        </w:tc>
        <w:tc>
          <w:tcPr>
            <w:tcW w:w="960" w:type="dxa"/>
            <w:noWrap/>
            <w:hideMark/>
          </w:tcPr>
          <w:p w:rsidR="00AF0B8B" w:rsidRPr="00AF0B8B" w:rsidRDefault="00AF0B8B" w:rsidP="00AF0B8B">
            <w:pPr>
              <w:rPr>
                <w:rFonts w:ascii="Arial" w:hAnsi="Arial" w:cs="Arial"/>
                <w:sz w:val="16"/>
                <w:szCs w:val="16"/>
              </w:rPr>
            </w:pPr>
          </w:p>
        </w:tc>
      </w:tr>
      <w:tr w:rsidR="00AF0B8B" w:rsidRPr="00AF0B8B" w:rsidTr="00D27FF4">
        <w:trPr>
          <w:trHeight w:val="300"/>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0113</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ДРУГИЕ ОБЩЕГОСУДАРСТВЕННЫЕ ВОПРОСЫ</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510"/>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0113</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99 0 00 01610</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Прочая закупка товаров, работ и услуг для обеспечения государственных (муниципальных) нужд</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255"/>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0113</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99 0 00 01610</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200</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Закупка товаров, работ и услуг для государственных нужд</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255"/>
        </w:trPr>
        <w:tc>
          <w:tcPr>
            <w:tcW w:w="52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346</w:t>
            </w:r>
          </w:p>
        </w:tc>
        <w:tc>
          <w:tcPr>
            <w:tcW w:w="7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0113</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99 0 00 01610</w:t>
            </w:r>
          </w:p>
        </w:tc>
        <w:tc>
          <w:tcPr>
            <w:tcW w:w="5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240</w:t>
            </w:r>
          </w:p>
        </w:tc>
        <w:tc>
          <w:tcPr>
            <w:tcW w:w="58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Иные закупки товаров, работ и услуг для государственных нужд</w:t>
            </w:r>
          </w:p>
        </w:tc>
        <w:tc>
          <w:tcPr>
            <w:tcW w:w="14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0,00</w:t>
            </w:r>
          </w:p>
        </w:tc>
        <w:tc>
          <w:tcPr>
            <w:tcW w:w="142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0,00</w:t>
            </w:r>
          </w:p>
        </w:tc>
        <w:tc>
          <w:tcPr>
            <w:tcW w:w="960" w:type="dxa"/>
            <w:noWrap/>
            <w:hideMark/>
          </w:tcPr>
          <w:p w:rsidR="00AF0B8B" w:rsidRPr="00AF0B8B" w:rsidRDefault="00AF0B8B" w:rsidP="00AF0B8B">
            <w:pPr>
              <w:rPr>
                <w:rFonts w:ascii="Arial" w:hAnsi="Arial" w:cs="Arial"/>
                <w:sz w:val="16"/>
                <w:szCs w:val="16"/>
              </w:rPr>
            </w:pPr>
          </w:p>
        </w:tc>
      </w:tr>
      <w:tr w:rsidR="00AF0B8B" w:rsidRPr="00AF0B8B" w:rsidTr="00D27FF4">
        <w:trPr>
          <w:trHeight w:val="300"/>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0200</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НАЦИОНАЛЬНАЯ ОБОРОНА</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99 408,00</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103 238,00</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1125"/>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0203</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99 0 00 51180</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Субвенции на осуществлении первичного воинского учета на территориях, где отсутствуют военные комиссариаты в рамках непрограммных расходов федеральных органов исполнительной власти</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99 408,00</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103 238,00</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1020"/>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0203</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99 0 00 51180</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100</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xml:space="preserve">Расходы на выплаты персоналу в целях обеспечения выполнения функций государственными </w:t>
            </w:r>
            <w:proofErr w:type="spellStart"/>
            <w:r w:rsidRPr="00AF0B8B">
              <w:rPr>
                <w:rFonts w:ascii="Arial" w:hAnsi="Arial" w:cs="Arial"/>
                <w:b/>
                <w:bCs/>
                <w:sz w:val="16"/>
                <w:szCs w:val="16"/>
              </w:rPr>
              <w:t>органами,казенными</w:t>
            </w:r>
            <w:proofErr w:type="spellEnd"/>
            <w:r w:rsidRPr="00AF0B8B">
              <w:rPr>
                <w:rFonts w:ascii="Arial" w:hAnsi="Arial" w:cs="Arial"/>
                <w:b/>
                <w:bCs/>
                <w:sz w:val="16"/>
                <w:szCs w:val="16"/>
              </w:rPr>
              <w:t xml:space="preserve"> </w:t>
            </w:r>
            <w:proofErr w:type="spellStart"/>
            <w:r w:rsidRPr="00AF0B8B">
              <w:rPr>
                <w:rFonts w:ascii="Arial" w:hAnsi="Arial" w:cs="Arial"/>
                <w:b/>
                <w:bCs/>
                <w:sz w:val="16"/>
                <w:szCs w:val="16"/>
              </w:rPr>
              <w:t>учреждениями,органами</w:t>
            </w:r>
            <w:proofErr w:type="spellEnd"/>
            <w:r w:rsidRPr="00AF0B8B">
              <w:rPr>
                <w:rFonts w:ascii="Arial" w:hAnsi="Arial" w:cs="Arial"/>
                <w:b/>
                <w:bCs/>
                <w:sz w:val="16"/>
                <w:szCs w:val="16"/>
              </w:rPr>
              <w:t xml:space="preserve"> управления государственными внебюджетными фондами</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98 508,00</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102 338,00</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510"/>
        </w:trPr>
        <w:tc>
          <w:tcPr>
            <w:tcW w:w="52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346</w:t>
            </w:r>
          </w:p>
        </w:tc>
        <w:tc>
          <w:tcPr>
            <w:tcW w:w="7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0203</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99 0 00 51180</w:t>
            </w:r>
          </w:p>
        </w:tc>
        <w:tc>
          <w:tcPr>
            <w:tcW w:w="5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120</w:t>
            </w:r>
          </w:p>
        </w:tc>
        <w:tc>
          <w:tcPr>
            <w:tcW w:w="58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Фонд оплаты труда государственных (муниципальных) органов и взносы по обязательному социальному страхованию</w:t>
            </w:r>
          </w:p>
        </w:tc>
        <w:tc>
          <w:tcPr>
            <w:tcW w:w="14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98 508,00</w:t>
            </w:r>
          </w:p>
        </w:tc>
        <w:tc>
          <w:tcPr>
            <w:tcW w:w="142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102 338,00</w:t>
            </w:r>
          </w:p>
        </w:tc>
        <w:tc>
          <w:tcPr>
            <w:tcW w:w="960" w:type="dxa"/>
            <w:noWrap/>
            <w:hideMark/>
          </w:tcPr>
          <w:p w:rsidR="00AF0B8B" w:rsidRPr="00AF0B8B" w:rsidRDefault="00AF0B8B" w:rsidP="00AF0B8B">
            <w:pPr>
              <w:rPr>
                <w:rFonts w:ascii="Arial" w:hAnsi="Arial" w:cs="Arial"/>
                <w:sz w:val="16"/>
                <w:szCs w:val="16"/>
              </w:rPr>
            </w:pPr>
          </w:p>
        </w:tc>
      </w:tr>
      <w:tr w:rsidR="00AF0B8B" w:rsidRPr="00AF0B8B" w:rsidTr="00D27FF4">
        <w:trPr>
          <w:trHeight w:val="255"/>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0203</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99 0 00 51180</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200</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Закупка товаров, работ и услуг для государственных нужд</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900,00</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900,00</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255"/>
        </w:trPr>
        <w:tc>
          <w:tcPr>
            <w:tcW w:w="52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346</w:t>
            </w:r>
          </w:p>
        </w:tc>
        <w:tc>
          <w:tcPr>
            <w:tcW w:w="7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0203</w:t>
            </w:r>
          </w:p>
        </w:tc>
        <w:tc>
          <w:tcPr>
            <w:tcW w:w="136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99 0 00 51180</w:t>
            </w:r>
          </w:p>
        </w:tc>
        <w:tc>
          <w:tcPr>
            <w:tcW w:w="5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240</w:t>
            </w:r>
          </w:p>
        </w:tc>
        <w:tc>
          <w:tcPr>
            <w:tcW w:w="58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Иные закупки товаров, работ и услуг для государственных нужд</w:t>
            </w:r>
          </w:p>
        </w:tc>
        <w:tc>
          <w:tcPr>
            <w:tcW w:w="14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900,00</w:t>
            </w:r>
          </w:p>
        </w:tc>
        <w:tc>
          <w:tcPr>
            <w:tcW w:w="142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900,00</w:t>
            </w:r>
          </w:p>
        </w:tc>
        <w:tc>
          <w:tcPr>
            <w:tcW w:w="960" w:type="dxa"/>
            <w:noWrap/>
            <w:hideMark/>
          </w:tcPr>
          <w:p w:rsidR="00AF0B8B" w:rsidRPr="00AF0B8B" w:rsidRDefault="00AF0B8B" w:rsidP="00AF0B8B">
            <w:pPr>
              <w:rPr>
                <w:rFonts w:ascii="Arial" w:hAnsi="Arial" w:cs="Arial"/>
                <w:sz w:val="16"/>
                <w:szCs w:val="16"/>
              </w:rPr>
            </w:pPr>
          </w:p>
        </w:tc>
      </w:tr>
      <w:tr w:rsidR="00AF0B8B" w:rsidRPr="00AF0B8B" w:rsidTr="00D27FF4">
        <w:trPr>
          <w:trHeight w:val="570"/>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0300</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 </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НАЦИОНАЛЬНАЯ БЕЗОПАСНОСТЬ И ПРАВООХРАНИТЕЛЬНАЯ ДЕЯТЕЛЬНОСТЬ</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510"/>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0309</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Защита населения и территории от чрезвычайных ситуаций природного и техногенного характера, гражданская оборона</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510"/>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0309</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20 0 00 79500</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Муниципальная программа поселения по чрезвычайным ситуациям Куйбышевского района</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510"/>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0309</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20 0 00 79500</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200</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Закупка товаров, работ и услуг для обеспечения государственных (муниципальных) нужд</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510"/>
        </w:trPr>
        <w:tc>
          <w:tcPr>
            <w:tcW w:w="52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346</w:t>
            </w:r>
          </w:p>
        </w:tc>
        <w:tc>
          <w:tcPr>
            <w:tcW w:w="7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0309</w:t>
            </w:r>
          </w:p>
        </w:tc>
        <w:tc>
          <w:tcPr>
            <w:tcW w:w="136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20 0 00 79500</w:t>
            </w:r>
          </w:p>
        </w:tc>
        <w:tc>
          <w:tcPr>
            <w:tcW w:w="5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240</w:t>
            </w:r>
          </w:p>
        </w:tc>
        <w:tc>
          <w:tcPr>
            <w:tcW w:w="58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Иные закупки товаров, работ и услуг для обеспечения государственных (муниципальных) нужд</w:t>
            </w:r>
          </w:p>
        </w:tc>
        <w:tc>
          <w:tcPr>
            <w:tcW w:w="14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0,00</w:t>
            </w:r>
          </w:p>
        </w:tc>
        <w:tc>
          <w:tcPr>
            <w:tcW w:w="142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0,00</w:t>
            </w:r>
          </w:p>
        </w:tc>
        <w:tc>
          <w:tcPr>
            <w:tcW w:w="960" w:type="dxa"/>
            <w:noWrap/>
            <w:hideMark/>
          </w:tcPr>
          <w:p w:rsidR="00AF0B8B" w:rsidRPr="00AF0B8B" w:rsidRDefault="00AF0B8B" w:rsidP="00AF0B8B">
            <w:pPr>
              <w:rPr>
                <w:rFonts w:ascii="Arial" w:hAnsi="Arial" w:cs="Arial"/>
                <w:sz w:val="16"/>
                <w:szCs w:val="16"/>
              </w:rPr>
            </w:pPr>
          </w:p>
        </w:tc>
      </w:tr>
      <w:tr w:rsidR="00AF0B8B" w:rsidRPr="00AF0B8B" w:rsidTr="00D27FF4">
        <w:trPr>
          <w:trHeight w:val="765"/>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0309</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25 0 00 79500</w:t>
            </w:r>
          </w:p>
        </w:tc>
        <w:tc>
          <w:tcPr>
            <w:tcW w:w="5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 </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xml:space="preserve">Муниципальная программа поселения "Профилактика терроризма и </w:t>
            </w:r>
            <w:proofErr w:type="spellStart"/>
            <w:r w:rsidRPr="00AF0B8B">
              <w:rPr>
                <w:rFonts w:ascii="Arial" w:hAnsi="Arial" w:cs="Arial"/>
                <w:b/>
                <w:bCs/>
                <w:sz w:val="16"/>
                <w:szCs w:val="16"/>
              </w:rPr>
              <w:t>экстримизма</w:t>
            </w:r>
            <w:proofErr w:type="spellEnd"/>
            <w:r w:rsidRPr="00AF0B8B">
              <w:rPr>
                <w:rFonts w:ascii="Arial" w:hAnsi="Arial" w:cs="Arial"/>
                <w:b/>
                <w:bCs/>
                <w:sz w:val="16"/>
                <w:szCs w:val="16"/>
              </w:rPr>
              <w:t xml:space="preserve"> на территории </w:t>
            </w:r>
            <w:proofErr w:type="spellStart"/>
            <w:r w:rsidRPr="00AF0B8B">
              <w:rPr>
                <w:rFonts w:ascii="Arial" w:hAnsi="Arial" w:cs="Arial"/>
                <w:b/>
                <w:bCs/>
                <w:sz w:val="16"/>
                <w:szCs w:val="16"/>
              </w:rPr>
              <w:t>Гжатского</w:t>
            </w:r>
            <w:proofErr w:type="spellEnd"/>
            <w:r w:rsidRPr="00AF0B8B">
              <w:rPr>
                <w:rFonts w:ascii="Arial" w:hAnsi="Arial" w:cs="Arial"/>
                <w:b/>
                <w:bCs/>
                <w:sz w:val="16"/>
                <w:szCs w:val="16"/>
              </w:rPr>
              <w:t xml:space="preserve"> сельсовета"</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510"/>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0309</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25 0 00 79500</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200</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Закупка товаров, работ и услуг для обеспечения государственных (муниципальных) нужд</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510"/>
        </w:trPr>
        <w:tc>
          <w:tcPr>
            <w:tcW w:w="52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346</w:t>
            </w:r>
          </w:p>
        </w:tc>
        <w:tc>
          <w:tcPr>
            <w:tcW w:w="7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0309</w:t>
            </w:r>
          </w:p>
        </w:tc>
        <w:tc>
          <w:tcPr>
            <w:tcW w:w="136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25 0 00 79500</w:t>
            </w:r>
          </w:p>
        </w:tc>
        <w:tc>
          <w:tcPr>
            <w:tcW w:w="5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240</w:t>
            </w:r>
          </w:p>
        </w:tc>
        <w:tc>
          <w:tcPr>
            <w:tcW w:w="58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Иные закупки товаров, работ и услуг для обеспечения государственных (муниципальных) нужд</w:t>
            </w:r>
          </w:p>
        </w:tc>
        <w:tc>
          <w:tcPr>
            <w:tcW w:w="14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0,00</w:t>
            </w:r>
          </w:p>
        </w:tc>
        <w:tc>
          <w:tcPr>
            <w:tcW w:w="142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0,00</w:t>
            </w:r>
          </w:p>
        </w:tc>
        <w:tc>
          <w:tcPr>
            <w:tcW w:w="960" w:type="dxa"/>
            <w:noWrap/>
            <w:hideMark/>
          </w:tcPr>
          <w:p w:rsidR="00AF0B8B" w:rsidRPr="00AF0B8B" w:rsidRDefault="00AF0B8B" w:rsidP="00AF0B8B">
            <w:pPr>
              <w:rPr>
                <w:rFonts w:ascii="Arial" w:hAnsi="Arial" w:cs="Arial"/>
                <w:sz w:val="16"/>
                <w:szCs w:val="16"/>
              </w:rPr>
            </w:pPr>
          </w:p>
        </w:tc>
      </w:tr>
      <w:tr w:rsidR="00AF0B8B" w:rsidRPr="00AF0B8B" w:rsidTr="00D27FF4">
        <w:trPr>
          <w:trHeight w:val="1020"/>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0309</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26 0 00 79500</w:t>
            </w:r>
          </w:p>
        </w:tc>
        <w:tc>
          <w:tcPr>
            <w:tcW w:w="5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 </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Муниципальная программа поселений "Комплексные меры противодействия незаконному обороту наркотиков и распространения наркотиков на территории Куйбышевского района"</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510"/>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0309</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26 0 00 79500</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200</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Закупка товаров, работ и услуг для обеспечения государственных (муниципальных) нужд</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510"/>
        </w:trPr>
        <w:tc>
          <w:tcPr>
            <w:tcW w:w="52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346</w:t>
            </w:r>
          </w:p>
        </w:tc>
        <w:tc>
          <w:tcPr>
            <w:tcW w:w="7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0309</w:t>
            </w:r>
          </w:p>
        </w:tc>
        <w:tc>
          <w:tcPr>
            <w:tcW w:w="136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26 0 00 79500</w:t>
            </w:r>
          </w:p>
        </w:tc>
        <w:tc>
          <w:tcPr>
            <w:tcW w:w="5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240</w:t>
            </w:r>
          </w:p>
        </w:tc>
        <w:tc>
          <w:tcPr>
            <w:tcW w:w="58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Иные закупки товаров, работ и услуг для обеспечения государственных (муниципальных) нужд</w:t>
            </w:r>
          </w:p>
        </w:tc>
        <w:tc>
          <w:tcPr>
            <w:tcW w:w="14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 </w:t>
            </w:r>
          </w:p>
        </w:tc>
        <w:tc>
          <w:tcPr>
            <w:tcW w:w="142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0,00</w:t>
            </w:r>
          </w:p>
        </w:tc>
        <w:tc>
          <w:tcPr>
            <w:tcW w:w="960" w:type="dxa"/>
            <w:noWrap/>
            <w:hideMark/>
          </w:tcPr>
          <w:p w:rsidR="00AF0B8B" w:rsidRPr="00AF0B8B" w:rsidRDefault="00AF0B8B" w:rsidP="00AF0B8B">
            <w:pPr>
              <w:rPr>
                <w:rFonts w:ascii="Arial" w:hAnsi="Arial" w:cs="Arial"/>
                <w:sz w:val="16"/>
                <w:szCs w:val="16"/>
              </w:rPr>
            </w:pPr>
          </w:p>
        </w:tc>
      </w:tr>
      <w:tr w:rsidR="00AF0B8B" w:rsidRPr="00AF0B8B" w:rsidTr="00D27FF4">
        <w:trPr>
          <w:trHeight w:val="300"/>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0400</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Национальная экономика</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721 640,00</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769 390,00</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300"/>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0409</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Дорожное хозяйство (дорожные фонды)</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721 640,00</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769 390,00</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255"/>
        </w:trPr>
        <w:tc>
          <w:tcPr>
            <w:tcW w:w="52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0409</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61 0 00 70760</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Развитие автомобильных дорог</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255"/>
        </w:trPr>
        <w:tc>
          <w:tcPr>
            <w:tcW w:w="52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0409</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61 0 00 70760</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200</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Закупки товаров, работ и услуг для государственных нужд</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255"/>
        </w:trPr>
        <w:tc>
          <w:tcPr>
            <w:tcW w:w="52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34</w:t>
            </w:r>
            <w:r w:rsidRPr="00AF0B8B">
              <w:rPr>
                <w:rFonts w:ascii="Arial" w:hAnsi="Arial" w:cs="Arial"/>
                <w:sz w:val="16"/>
                <w:szCs w:val="16"/>
              </w:rPr>
              <w:lastRenderedPageBreak/>
              <w:t>6</w:t>
            </w:r>
          </w:p>
        </w:tc>
        <w:tc>
          <w:tcPr>
            <w:tcW w:w="7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lastRenderedPageBreak/>
              <w:t>0409</w:t>
            </w:r>
          </w:p>
        </w:tc>
        <w:tc>
          <w:tcPr>
            <w:tcW w:w="136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 xml:space="preserve">61 0 00 </w:t>
            </w:r>
            <w:r w:rsidRPr="00AF0B8B">
              <w:rPr>
                <w:rFonts w:ascii="Arial" w:hAnsi="Arial" w:cs="Arial"/>
                <w:sz w:val="16"/>
                <w:szCs w:val="16"/>
              </w:rPr>
              <w:lastRenderedPageBreak/>
              <w:t>70760</w:t>
            </w:r>
          </w:p>
        </w:tc>
        <w:tc>
          <w:tcPr>
            <w:tcW w:w="5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lastRenderedPageBreak/>
              <w:t>24</w:t>
            </w:r>
            <w:r w:rsidRPr="00AF0B8B">
              <w:rPr>
                <w:rFonts w:ascii="Arial" w:hAnsi="Arial" w:cs="Arial"/>
                <w:sz w:val="16"/>
                <w:szCs w:val="16"/>
              </w:rPr>
              <w:lastRenderedPageBreak/>
              <w:t>0</w:t>
            </w:r>
          </w:p>
        </w:tc>
        <w:tc>
          <w:tcPr>
            <w:tcW w:w="58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lastRenderedPageBreak/>
              <w:t xml:space="preserve">Иные закупки товаров, работ и услуг для </w:t>
            </w:r>
            <w:r w:rsidRPr="00AF0B8B">
              <w:rPr>
                <w:rFonts w:ascii="Arial" w:hAnsi="Arial" w:cs="Arial"/>
                <w:sz w:val="16"/>
                <w:szCs w:val="16"/>
              </w:rPr>
              <w:lastRenderedPageBreak/>
              <w:t>государственных нужд</w:t>
            </w:r>
          </w:p>
        </w:tc>
        <w:tc>
          <w:tcPr>
            <w:tcW w:w="14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lastRenderedPageBreak/>
              <w:t> </w:t>
            </w:r>
          </w:p>
        </w:tc>
        <w:tc>
          <w:tcPr>
            <w:tcW w:w="142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 </w:t>
            </w:r>
          </w:p>
        </w:tc>
        <w:tc>
          <w:tcPr>
            <w:tcW w:w="960" w:type="dxa"/>
            <w:noWrap/>
            <w:hideMark/>
          </w:tcPr>
          <w:p w:rsidR="00AF0B8B" w:rsidRPr="00AF0B8B" w:rsidRDefault="00AF0B8B" w:rsidP="00AF0B8B">
            <w:pPr>
              <w:rPr>
                <w:rFonts w:ascii="Arial" w:hAnsi="Arial" w:cs="Arial"/>
                <w:sz w:val="16"/>
                <w:szCs w:val="16"/>
              </w:rPr>
            </w:pPr>
          </w:p>
        </w:tc>
      </w:tr>
      <w:tr w:rsidR="00AF0B8B" w:rsidRPr="00AF0B8B" w:rsidTr="00D27FF4">
        <w:trPr>
          <w:trHeight w:val="630"/>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lastRenderedPageBreak/>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0409</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99 0 00  04310</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Содержание автомобильных дорог и дорожных сооружений Куйбышевского района</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721 640,00</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769 390,00</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255"/>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0409</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99 0 00 04310</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200</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Закупка товаров, работ и услуг для государственных нужд</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721 640,00</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769 390,00</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510"/>
        </w:trPr>
        <w:tc>
          <w:tcPr>
            <w:tcW w:w="52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346</w:t>
            </w:r>
          </w:p>
        </w:tc>
        <w:tc>
          <w:tcPr>
            <w:tcW w:w="7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0409</w:t>
            </w:r>
          </w:p>
        </w:tc>
        <w:tc>
          <w:tcPr>
            <w:tcW w:w="136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99 0 00  04310</w:t>
            </w:r>
          </w:p>
        </w:tc>
        <w:tc>
          <w:tcPr>
            <w:tcW w:w="5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240</w:t>
            </w:r>
          </w:p>
        </w:tc>
        <w:tc>
          <w:tcPr>
            <w:tcW w:w="58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Иные закупки товаров, работ и услуг для государственных нужд</w:t>
            </w:r>
          </w:p>
        </w:tc>
        <w:tc>
          <w:tcPr>
            <w:tcW w:w="14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721 640,00</w:t>
            </w:r>
          </w:p>
        </w:tc>
        <w:tc>
          <w:tcPr>
            <w:tcW w:w="142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769 390,00</w:t>
            </w:r>
          </w:p>
        </w:tc>
        <w:tc>
          <w:tcPr>
            <w:tcW w:w="960" w:type="dxa"/>
            <w:noWrap/>
            <w:hideMark/>
          </w:tcPr>
          <w:p w:rsidR="00AF0B8B" w:rsidRPr="00AF0B8B" w:rsidRDefault="00AF0B8B" w:rsidP="00AF0B8B">
            <w:pPr>
              <w:rPr>
                <w:rFonts w:ascii="Arial" w:hAnsi="Arial" w:cs="Arial"/>
                <w:sz w:val="16"/>
                <w:szCs w:val="16"/>
              </w:rPr>
            </w:pPr>
          </w:p>
        </w:tc>
      </w:tr>
      <w:tr w:rsidR="00AF0B8B" w:rsidRPr="00AF0B8B" w:rsidTr="00D27FF4">
        <w:trPr>
          <w:trHeight w:val="630"/>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0409</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99 0 00  04350</w:t>
            </w:r>
          </w:p>
        </w:tc>
        <w:tc>
          <w:tcPr>
            <w:tcW w:w="5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 </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Расходы на проектирование сети автомобильных дорог общего пользования и искусственных сооружений на них в Куйбышевском районе</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510"/>
        </w:trPr>
        <w:tc>
          <w:tcPr>
            <w:tcW w:w="52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346</w:t>
            </w:r>
          </w:p>
        </w:tc>
        <w:tc>
          <w:tcPr>
            <w:tcW w:w="7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0409</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99 0 00  04350</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200</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Закупки товаров, работ и услуг для государственных нужд</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510"/>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0409</w:t>
            </w:r>
          </w:p>
        </w:tc>
        <w:tc>
          <w:tcPr>
            <w:tcW w:w="136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99 0 00  04350</w:t>
            </w:r>
          </w:p>
        </w:tc>
        <w:tc>
          <w:tcPr>
            <w:tcW w:w="5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244</w:t>
            </w:r>
          </w:p>
        </w:tc>
        <w:tc>
          <w:tcPr>
            <w:tcW w:w="58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Иные закупки товаров, работ и услуг для государственных нужд</w:t>
            </w:r>
          </w:p>
        </w:tc>
        <w:tc>
          <w:tcPr>
            <w:tcW w:w="14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 </w:t>
            </w:r>
          </w:p>
        </w:tc>
        <w:tc>
          <w:tcPr>
            <w:tcW w:w="142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 </w:t>
            </w:r>
          </w:p>
        </w:tc>
        <w:tc>
          <w:tcPr>
            <w:tcW w:w="960" w:type="dxa"/>
            <w:noWrap/>
            <w:hideMark/>
          </w:tcPr>
          <w:p w:rsidR="00AF0B8B" w:rsidRPr="00AF0B8B" w:rsidRDefault="00AF0B8B" w:rsidP="00AF0B8B">
            <w:pPr>
              <w:rPr>
                <w:rFonts w:ascii="Arial" w:hAnsi="Arial" w:cs="Arial"/>
                <w:sz w:val="16"/>
                <w:szCs w:val="16"/>
              </w:rPr>
            </w:pPr>
          </w:p>
        </w:tc>
      </w:tr>
      <w:tr w:rsidR="00AF0B8B" w:rsidRPr="00AF0B8B" w:rsidTr="00D27FF4">
        <w:trPr>
          <w:trHeight w:val="300"/>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0500</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xml:space="preserve"> ЖИЛИЩНО-КОММУНАЛЬНОЕ ХОЗЯЙСТВО</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46 353,00</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46 353,00</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255"/>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0501</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Жилищное хозяйство</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510"/>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0501</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99 0 00 05120</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Мероприятия в области жилищного хозяйства Куйбышевского района</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255"/>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0501</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99 0 00 05120</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200</w:t>
            </w:r>
          </w:p>
        </w:tc>
        <w:tc>
          <w:tcPr>
            <w:tcW w:w="5800" w:type="dxa"/>
            <w:hideMark/>
          </w:tcPr>
          <w:p w:rsidR="00AF0B8B" w:rsidRPr="00AF0B8B" w:rsidRDefault="00AF0B8B" w:rsidP="00AF0B8B">
            <w:pPr>
              <w:rPr>
                <w:rFonts w:ascii="Arial" w:hAnsi="Arial" w:cs="Arial"/>
                <w:b/>
                <w:bCs/>
                <w:sz w:val="16"/>
                <w:szCs w:val="16"/>
              </w:rPr>
            </w:pPr>
            <w:proofErr w:type="spellStart"/>
            <w:r w:rsidRPr="00AF0B8B">
              <w:rPr>
                <w:rFonts w:ascii="Arial" w:hAnsi="Arial" w:cs="Arial"/>
                <w:b/>
                <w:bCs/>
                <w:sz w:val="16"/>
                <w:szCs w:val="16"/>
              </w:rPr>
              <w:t>Зкупки</w:t>
            </w:r>
            <w:proofErr w:type="spellEnd"/>
            <w:r w:rsidRPr="00AF0B8B">
              <w:rPr>
                <w:rFonts w:ascii="Arial" w:hAnsi="Arial" w:cs="Arial"/>
                <w:b/>
                <w:bCs/>
                <w:sz w:val="16"/>
                <w:szCs w:val="16"/>
              </w:rPr>
              <w:t xml:space="preserve"> товаров, работ и услуг для государственных нужд</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255"/>
        </w:trPr>
        <w:tc>
          <w:tcPr>
            <w:tcW w:w="52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346</w:t>
            </w:r>
          </w:p>
        </w:tc>
        <w:tc>
          <w:tcPr>
            <w:tcW w:w="7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0501</w:t>
            </w:r>
          </w:p>
        </w:tc>
        <w:tc>
          <w:tcPr>
            <w:tcW w:w="136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99 0 00 05120</w:t>
            </w:r>
          </w:p>
        </w:tc>
        <w:tc>
          <w:tcPr>
            <w:tcW w:w="5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240</w:t>
            </w:r>
          </w:p>
        </w:tc>
        <w:tc>
          <w:tcPr>
            <w:tcW w:w="58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Иные закупки товаров, работ и услуг для государственных нужд</w:t>
            </w:r>
          </w:p>
        </w:tc>
        <w:tc>
          <w:tcPr>
            <w:tcW w:w="14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 </w:t>
            </w:r>
          </w:p>
        </w:tc>
        <w:tc>
          <w:tcPr>
            <w:tcW w:w="142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 </w:t>
            </w:r>
          </w:p>
        </w:tc>
        <w:tc>
          <w:tcPr>
            <w:tcW w:w="960" w:type="dxa"/>
            <w:noWrap/>
            <w:hideMark/>
          </w:tcPr>
          <w:p w:rsidR="00AF0B8B" w:rsidRPr="00AF0B8B" w:rsidRDefault="00AF0B8B" w:rsidP="00AF0B8B">
            <w:pPr>
              <w:rPr>
                <w:rFonts w:ascii="Arial" w:hAnsi="Arial" w:cs="Arial"/>
                <w:sz w:val="16"/>
                <w:szCs w:val="16"/>
              </w:rPr>
            </w:pPr>
          </w:p>
        </w:tc>
      </w:tr>
      <w:tr w:rsidR="00AF0B8B" w:rsidRPr="00AF0B8B" w:rsidTr="00D27FF4">
        <w:trPr>
          <w:trHeight w:val="300"/>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0503</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Благоустройство</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19 500,00</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19 500,00</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510"/>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0503</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99 0 00 05300</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Реализация расходов на благоустройство поселений Куйбышевского района</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19 500,00</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19 500,00</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510"/>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0503</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99 0 00 05310</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Реализация мероприятий на   уличного освещения   в границах поселения Куйбышевского района</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19 500,00</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19 500,00</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255"/>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0503</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99 0 00 05310</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200</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Закупки товаров, работ и услуг для государственных нужд</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19 500,00</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19 500,00</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255"/>
        </w:trPr>
        <w:tc>
          <w:tcPr>
            <w:tcW w:w="52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346</w:t>
            </w:r>
          </w:p>
        </w:tc>
        <w:tc>
          <w:tcPr>
            <w:tcW w:w="7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0503</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99 0 00 05310</w:t>
            </w:r>
          </w:p>
        </w:tc>
        <w:tc>
          <w:tcPr>
            <w:tcW w:w="5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240</w:t>
            </w:r>
          </w:p>
        </w:tc>
        <w:tc>
          <w:tcPr>
            <w:tcW w:w="58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Иные закупки товаров, работ и услуг для государственных нужд</w:t>
            </w:r>
          </w:p>
        </w:tc>
        <w:tc>
          <w:tcPr>
            <w:tcW w:w="14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19 500,00</w:t>
            </w:r>
          </w:p>
        </w:tc>
        <w:tc>
          <w:tcPr>
            <w:tcW w:w="142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19 500,00</w:t>
            </w:r>
          </w:p>
        </w:tc>
        <w:tc>
          <w:tcPr>
            <w:tcW w:w="960" w:type="dxa"/>
            <w:noWrap/>
            <w:hideMark/>
          </w:tcPr>
          <w:p w:rsidR="00AF0B8B" w:rsidRPr="00AF0B8B" w:rsidRDefault="00AF0B8B" w:rsidP="00AF0B8B">
            <w:pPr>
              <w:rPr>
                <w:rFonts w:ascii="Arial" w:hAnsi="Arial" w:cs="Arial"/>
                <w:sz w:val="16"/>
                <w:szCs w:val="16"/>
              </w:rPr>
            </w:pPr>
          </w:p>
        </w:tc>
      </w:tr>
      <w:tr w:rsidR="00AF0B8B" w:rsidRPr="00AF0B8B" w:rsidTr="00D27FF4">
        <w:trPr>
          <w:trHeight w:val="510"/>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0503</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99 0 00 05340</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xml:space="preserve">Реализация </w:t>
            </w:r>
            <w:proofErr w:type="spellStart"/>
            <w:r w:rsidRPr="00AF0B8B">
              <w:rPr>
                <w:rFonts w:ascii="Arial" w:hAnsi="Arial" w:cs="Arial"/>
                <w:b/>
                <w:bCs/>
                <w:sz w:val="16"/>
                <w:szCs w:val="16"/>
              </w:rPr>
              <w:t>меропритий</w:t>
            </w:r>
            <w:proofErr w:type="spellEnd"/>
            <w:r w:rsidRPr="00AF0B8B">
              <w:rPr>
                <w:rFonts w:ascii="Arial" w:hAnsi="Arial" w:cs="Arial"/>
                <w:b/>
                <w:bCs/>
                <w:sz w:val="16"/>
                <w:szCs w:val="16"/>
              </w:rPr>
              <w:t xml:space="preserve"> на организацию и содержание мест захоронения в границах поселений Куйбышевского района</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255"/>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0503</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99 0 00 05340</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200</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Закупки товаров, работ и услуг для государственных нужд</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255"/>
        </w:trPr>
        <w:tc>
          <w:tcPr>
            <w:tcW w:w="52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346</w:t>
            </w:r>
          </w:p>
        </w:tc>
        <w:tc>
          <w:tcPr>
            <w:tcW w:w="7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0503</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99 0 00 05340</w:t>
            </w:r>
          </w:p>
        </w:tc>
        <w:tc>
          <w:tcPr>
            <w:tcW w:w="5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240</w:t>
            </w:r>
          </w:p>
        </w:tc>
        <w:tc>
          <w:tcPr>
            <w:tcW w:w="58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Иные закупки товаров, работ и услуг для государственных нужд</w:t>
            </w:r>
          </w:p>
        </w:tc>
        <w:tc>
          <w:tcPr>
            <w:tcW w:w="14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 </w:t>
            </w:r>
          </w:p>
        </w:tc>
        <w:tc>
          <w:tcPr>
            <w:tcW w:w="142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 </w:t>
            </w:r>
          </w:p>
        </w:tc>
        <w:tc>
          <w:tcPr>
            <w:tcW w:w="960" w:type="dxa"/>
            <w:noWrap/>
            <w:hideMark/>
          </w:tcPr>
          <w:p w:rsidR="00AF0B8B" w:rsidRPr="00AF0B8B" w:rsidRDefault="00AF0B8B" w:rsidP="00AF0B8B">
            <w:pPr>
              <w:rPr>
                <w:rFonts w:ascii="Arial" w:hAnsi="Arial" w:cs="Arial"/>
                <w:sz w:val="16"/>
                <w:szCs w:val="16"/>
              </w:rPr>
            </w:pPr>
          </w:p>
        </w:tc>
      </w:tr>
      <w:tr w:rsidR="00AF0B8B" w:rsidRPr="00AF0B8B" w:rsidTr="00D27FF4">
        <w:trPr>
          <w:trHeight w:val="510"/>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0503</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99 0 00 05350</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Прочие мероприятия по благоустройству поселений Куйбышевского района</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255"/>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0503</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99 0 00 05350</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200</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Закупка товаров, работ и услуг для государственных нужд</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255"/>
        </w:trPr>
        <w:tc>
          <w:tcPr>
            <w:tcW w:w="52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346</w:t>
            </w:r>
          </w:p>
        </w:tc>
        <w:tc>
          <w:tcPr>
            <w:tcW w:w="7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0503</w:t>
            </w:r>
          </w:p>
        </w:tc>
        <w:tc>
          <w:tcPr>
            <w:tcW w:w="136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99 0 00 05350</w:t>
            </w:r>
          </w:p>
        </w:tc>
        <w:tc>
          <w:tcPr>
            <w:tcW w:w="5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240</w:t>
            </w:r>
          </w:p>
        </w:tc>
        <w:tc>
          <w:tcPr>
            <w:tcW w:w="58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Иные закупки товаров, работ и услуг для государственных нужд</w:t>
            </w:r>
          </w:p>
        </w:tc>
        <w:tc>
          <w:tcPr>
            <w:tcW w:w="14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0,00</w:t>
            </w:r>
          </w:p>
        </w:tc>
        <w:tc>
          <w:tcPr>
            <w:tcW w:w="142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0,00</w:t>
            </w:r>
          </w:p>
        </w:tc>
        <w:tc>
          <w:tcPr>
            <w:tcW w:w="960" w:type="dxa"/>
            <w:noWrap/>
            <w:hideMark/>
          </w:tcPr>
          <w:p w:rsidR="00AF0B8B" w:rsidRPr="00AF0B8B" w:rsidRDefault="00AF0B8B" w:rsidP="00AF0B8B">
            <w:pPr>
              <w:rPr>
                <w:rFonts w:ascii="Arial" w:hAnsi="Arial" w:cs="Arial"/>
                <w:sz w:val="16"/>
                <w:szCs w:val="16"/>
              </w:rPr>
            </w:pPr>
          </w:p>
        </w:tc>
      </w:tr>
      <w:tr w:rsidR="00AF0B8B" w:rsidRPr="00AF0B8B" w:rsidTr="00D27FF4">
        <w:trPr>
          <w:trHeight w:val="255"/>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0505</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Другие вопросы  в области жилищно-коммунального хозяйства</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26 853,00</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26 853,00</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510"/>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0505</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99 0 00 05110</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Капитальный ремонт муниципального жилого фонда Куйбышевского района</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26 853,00</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26 853,00</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255"/>
        </w:trPr>
        <w:tc>
          <w:tcPr>
            <w:tcW w:w="52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0505</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99 0 00 05110</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200</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Закупка товаров, работ и услуг для государственных нужд</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26 853,00</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26 853,00</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255"/>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0505</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99 0 00 05110</w:t>
            </w:r>
          </w:p>
        </w:tc>
        <w:tc>
          <w:tcPr>
            <w:tcW w:w="5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240</w:t>
            </w:r>
          </w:p>
        </w:tc>
        <w:tc>
          <w:tcPr>
            <w:tcW w:w="58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Иные закупки товаров, работ и услуг для государственных нужд</w:t>
            </w:r>
          </w:p>
        </w:tc>
        <w:tc>
          <w:tcPr>
            <w:tcW w:w="14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26 853,00</w:t>
            </w:r>
          </w:p>
        </w:tc>
        <w:tc>
          <w:tcPr>
            <w:tcW w:w="142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26 853,00</w:t>
            </w:r>
          </w:p>
        </w:tc>
        <w:tc>
          <w:tcPr>
            <w:tcW w:w="960" w:type="dxa"/>
            <w:noWrap/>
            <w:hideMark/>
          </w:tcPr>
          <w:p w:rsidR="00AF0B8B" w:rsidRPr="00AF0B8B" w:rsidRDefault="00AF0B8B" w:rsidP="00AF0B8B">
            <w:pPr>
              <w:rPr>
                <w:rFonts w:ascii="Arial" w:hAnsi="Arial" w:cs="Arial"/>
                <w:sz w:val="16"/>
                <w:szCs w:val="16"/>
              </w:rPr>
            </w:pPr>
          </w:p>
        </w:tc>
      </w:tr>
      <w:tr w:rsidR="00AF0B8B" w:rsidRPr="00AF0B8B" w:rsidTr="00D27FF4">
        <w:trPr>
          <w:trHeight w:val="255"/>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0801</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 </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Культура</w:t>
            </w:r>
          </w:p>
        </w:tc>
        <w:tc>
          <w:tcPr>
            <w:tcW w:w="14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 </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337 500,00</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1110"/>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0801</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9900070450</w:t>
            </w:r>
          </w:p>
        </w:tc>
        <w:tc>
          <w:tcPr>
            <w:tcW w:w="5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 </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Реализация мероприятий по сохранению памятников и других мемориальных объектов, увековечивающих память о новосибирцах-защитниках Отечества в рамках ГП НСО "Культура Новосибирской области"</w:t>
            </w:r>
          </w:p>
        </w:tc>
        <w:tc>
          <w:tcPr>
            <w:tcW w:w="14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 </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337 500,00</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255"/>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0801</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9900070450</w:t>
            </w:r>
          </w:p>
        </w:tc>
        <w:tc>
          <w:tcPr>
            <w:tcW w:w="5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200</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Закупка товаров, работ и услуг для государственных нужд</w:t>
            </w:r>
          </w:p>
        </w:tc>
        <w:tc>
          <w:tcPr>
            <w:tcW w:w="14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 </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337 500,00</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255"/>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0801</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9900070450</w:t>
            </w:r>
          </w:p>
        </w:tc>
        <w:tc>
          <w:tcPr>
            <w:tcW w:w="5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240</w:t>
            </w:r>
          </w:p>
        </w:tc>
        <w:tc>
          <w:tcPr>
            <w:tcW w:w="58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Иные закупки товаров, работ и услуг для государственных нужд</w:t>
            </w:r>
          </w:p>
        </w:tc>
        <w:tc>
          <w:tcPr>
            <w:tcW w:w="14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 </w:t>
            </w:r>
          </w:p>
        </w:tc>
        <w:tc>
          <w:tcPr>
            <w:tcW w:w="142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337 500,00</w:t>
            </w:r>
          </w:p>
        </w:tc>
        <w:tc>
          <w:tcPr>
            <w:tcW w:w="960" w:type="dxa"/>
            <w:noWrap/>
            <w:hideMark/>
          </w:tcPr>
          <w:p w:rsidR="00AF0B8B" w:rsidRPr="00AF0B8B" w:rsidRDefault="00AF0B8B" w:rsidP="00AF0B8B">
            <w:pPr>
              <w:rPr>
                <w:rFonts w:ascii="Arial" w:hAnsi="Arial" w:cs="Arial"/>
                <w:sz w:val="16"/>
                <w:szCs w:val="16"/>
              </w:rPr>
            </w:pPr>
          </w:p>
        </w:tc>
      </w:tr>
      <w:tr w:rsidR="00AF0B8B" w:rsidRPr="00AF0B8B" w:rsidTr="00D27FF4">
        <w:trPr>
          <w:trHeight w:val="300"/>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0800</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КУЛЬТУРА, КИНЕМАТОГРАФИЯ</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1 636 632,32</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1 304 783,82</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255"/>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0801</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Культура</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1 636 632,32</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1 304 783,82</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510"/>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lastRenderedPageBreak/>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0801</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99 0 00 08100</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Учреждения культуры и мероприятия в сфере культуры и кинематографии Куйбышевского района</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1 636 632,32</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1 304 783,82</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510"/>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0801</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99 0 00 08190</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Расходы на обеспечение деятельности (оказание услуг) муниципальных учреждений Куйбышевского района</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1 636 632,32</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1 304 783,82</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1020"/>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0801</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99 0 00 08190</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100</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xml:space="preserve">Расходы на выплату персоналу в целях обеспечения выполнения функций государственными органами, казенными </w:t>
            </w:r>
            <w:proofErr w:type="spellStart"/>
            <w:r w:rsidRPr="00AF0B8B">
              <w:rPr>
                <w:rFonts w:ascii="Arial" w:hAnsi="Arial" w:cs="Arial"/>
                <w:b/>
                <w:bCs/>
                <w:sz w:val="16"/>
                <w:szCs w:val="16"/>
              </w:rPr>
              <w:t>учреждениями,органами</w:t>
            </w:r>
            <w:proofErr w:type="spellEnd"/>
            <w:r w:rsidRPr="00AF0B8B">
              <w:rPr>
                <w:rFonts w:ascii="Arial" w:hAnsi="Arial" w:cs="Arial"/>
                <w:b/>
                <w:bCs/>
                <w:sz w:val="16"/>
                <w:szCs w:val="16"/>
              </w:rPr>
              <w:t xml:space="preserve"> управления государственными внебюджетными фондами</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1 236 632,32</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1 004 783,82</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255"/>
        </w:trPr>
        <w:tc>
          <w:tcPr>
            <w:tcW w:w="52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346</w:t>
            </w:r>
          </w:p>
        </w:tc>
        <w:tc>
          <w:tcPr>
            <w:tcW w:w="7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0801</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99 0 00 08190</w:t>
            </w:r>
          </w:p>
        </w:tc>
        <w:tc>
          <w:tcPr>
            <w:tcW w:w="5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110</w:t>
            </w:r>
          </w:p>
        </w:tc>
        <w:tc>
          <w:tcPr>
            <w:tcW w:w="58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Расходы на выплату персоналу казенных учреждений</w:t>
            </w:r>
          </w:p>
        </w:tc>
        <w:tc>
          <w:tcPr>
            <w:tcW w:w="14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1 236 632,32</w:t>
            </w:r>
          </w:p>
        </w:tc>
        <w:tc>
          <w:tcPr>
            <w:tcW w:w="142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1 004 783,82</w:t>
            </w:r>
          </w:p>
        </w:tc>
        <w:tc>
          <w:tcPr>
            <w:tcW w:w="960" w:type="dxa"/>
            <w:noWrap/>
            <w:hideMark/>
          </w:tcPr>
          <w:p w:rsidR="00AF0B8B" w:rsidRPr="00AF0B8B" w:rsidRDefault="00AF0B8B" w:rsidP="00AF0B8B">
            <w:pPr>
              <w:rPr>
                <w:rFonts w:ascii="Arial" w:hAnsi="Arial" w:cs="Arial"/>
                <w:sz w:val="16"/>
                <w:szCs w:val="16"/>
              </w:rPr>
            </w:pPr>
          </w:p>
        </w:tc>
      </w:tr>
      <w:tr w:rsidR="00AF0B8B" w:rsidRPr="00AF0B8B" w:rsidTr="00D27FF4">
        <w:trPr>
          <w:trHeight w:val="255"/>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0801</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99 0 00 08190</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200</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Закупка товаров, работ и услуг для государственных нужд</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400 000,00</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300 000,00</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255"/>
        </w:trPr>
        <w:tc>
          <w:tcPr>
            <w:tcW w:w="52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346</w:t>
            </w:r>
          </w:p>
        </w:tc>
        <w:tc>
          <w:tcPr>
            <w:tcW w:w="7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0801</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99 0 00 08190</w:t>
            </w:r>
          </w:p>
        </w:tc>
        <w:tc>
          <w:tcPr>
            <w:tcW w:w="5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240</w:t>
            </w:r>
          </w:p>
        </w:tc>
        <w:tc>
          <w:tcPr>
            <w:tcW w:w="58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Иные закупки товаров, работ и услуг для государственных нужд</w:t>
            </w:r>
          </w:p>
        </w:tc>
        <w:tc>
          <w:tcPr>
            <w:tcW w:w="14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400 000,00</w:t>
            </w:r>
          </w:p>
        </w:tc>
        <w:tc>
          <w:tcPr>
            <w:tcW w:w="142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300 000,00</w:t>
            </w:r>
          </w:p>
        </w:tc>
        <w:tc>
          <w:tcPr>
            <w:tcW w:w="960" w:type="dxa"/>
            <w:noWrap/>
            <w:hideMark/>
          </w:tcPr>
          <w:p w:rsidR="00AF0B8B" w:rsidRPr="00AF0B8B" w:rsidRDefault="00AF0B8B" w:rsidP="00AF0B8B">
            <w:pPr>
              <w:rPr>
                <w:rFonts w:ascii="Arial" w:hAnsi="Arial" w:cs="Arial"/>
                <w:sz w:val="16"/>
                <w:szCs w:val="16"/>
              </w:rPr>
            </w:pPr>
          </w:p>
        </w:tc>
      </w:tr>
      <w:tr w:rsidR="00AF0B8B" w:rsidRPr="00AF0B8B" w:rsidTr="00D27FF4">
        <w:trPr>
          <w:trHeight w:val="255"/>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0801</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99 0 00 08190</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500</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Межбюджетные трансферты</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255"/>
        </w:trPr>
        <w:tc>
          <w:tcPr>
            <w:tcW w:w="52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346</w:t>
            </w:r>
          </w:p>
        </w:tc>
        <w:tc>
          <w:tcPr>
            <w:tcW w:w="7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0801</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99 0 00 08190</w:t>
            </w:r>
          </w:p>
        </w:tc>
        <w:tc>
          <w:tcPr>
            <w:tcW w:w="5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540</w:t>
            </w:r>
          </w:p>
        </w:tc>
        <w:tc>
          <w:tcPr>
            <w:tcW w:w="58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Иные межбюджетные трансферты</w:t>
            </w:r>
          </w:p>
        </w:tc>
        <w:tc>
          <w:tcPr>
            <w:tcW w:w="14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 </w:t>
            </w:r>
          </w:p>
        </w:tc>
        <w:tc>
          <w:tcPr>
            <w:tcW w:w="142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 </w:t>
            </w:r>
          </w:p>
        </w:tc>
        <w:tc>
          <w:tcPr>
            <w:tcW w:w="960" w:type="dxa"/>
            <w:noWrap/>
            <w:hideMark/>
          </w:tcPr>
          <w:p w:rsidR="00AF0B8B" w:rsidRPr="00AF0B8B" w:rsidRDefault="00AF0B8B" w:rsidP="00AF0B8B">
            <w:pPr>
              <w:rPr>
                <w:rFonts w:ascii="Arial" w:hAnsi="Arial" w:cs="Arial"/>
                <w:sz w:val="16"/>
                <w:szCs w:val="16"/>
              </w:rPr>
            </w:pPr>
          </w:p>
        </w:tc>
      </w:tr>
      <w:tr w:rsidR="00AF0B8B" w:rsidRPr="00AF0B8B" w:rsidTr="00D27FF4">
        <w:trPr>
          <w:trHeight w:val="255"/>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0801</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99 0 00 08190</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800</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Иные бюджетные ассигнования</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0,00</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270"/>
        </w:trPr>
        <w:tc>
          <w:tcPr>
            <w:tcW w:w="52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346</w:t>
            </w:r>
          </w:p>
        </w:tc>
        <w:tc>
          <w:tcPr>
            <w:tcW w:w="7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0801</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99 0 00 08190</w:t>
            </w:r>
          </w:p>
        </w:tc>
        <w:tc>
          <w:tcPr>
            <w:tcW w:w="5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850</w:t>
            </w:r>
          </w:p>
        </w:tc>
        <w:tc>
          <w:tcPr>
            <w:tcW w:w="58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Уплата налогов, сборов и иных платежей</w:t>
            </w:r>
          </w:p>
        </w:tc>
        <w:tc>
          <w:tcPr>
            <w:tcW w:w="14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0,00</w:t>
            </w:r>
          </w:p>
        </w:tc>
        <w:tc>
          <w:tcPr>
            <w:tcW w:w="142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0,00</w:t>
            </w:r>
          </w:p>
        </w:tc>
        <w:tc>
          <w:tcPr>
            <w:tcW w:w="960" w:type="dxa"/>
            <w:noWrap/>
            <w:hideMark/>
          </w:tcPr>
          <w:p w:rsidR="00AF0B8B" w:rsidRPr="00AF0B8B" w:rsidRDefault="00AF0B8B" w:rsidP="00AF0B8B">
            <w:pPr>
              <w:rPr>
                <w:rFonts w:ascii="Arial" w:hAnsi="Arial" w:cs="Arial"/>
                <w:sz w:val="16"/>
                <w:szCs w:val="16"/>
              </w:rPr>
            </w:pPr>
          </w:p>
        </w:tc>
      </w:tr>
      <w:tr w:rsidR="00AF0B8B" w:rsidRPr="00AF0B8B" w:rsidTr="00D27FF4">
        <w:trPr>
          <w:trHeight w:val="300"/>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1000</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СОЦИАЛЬНАЯ ПОЛИТИКА</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80 012,88</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80 012,88</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255"/>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1001</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Пенсионное обеспечение</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80 012,88</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80 012,88</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510"/>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1001</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99 0 00 10100</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Выплаты муниципальной социальной доплаты к пенсии Куйбышевского района</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80 012,88</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80 012,88</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510"/>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1001</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99  0 00 10100</w:t>
            </w:r>
          </w:p>
        </w:tc>
        <w:tc>
          <w:tcPr>
            <w:tcW w:w="5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300</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Социальное обеспечение и иные выплаты населению</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80 012,88</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80 012,88</w:t>
            </w:r>
          </w:p>
        </w:tc>
        <w:tc>
          <w:tcPr>
            <w:tcW w:w="960" w:type="dxa"/>
            <w:noWrap/>
            <w:hideMark/>
          </w:tcPr>
          <w:p w:rsidR="00AF0B8B" w:rsidRPr="00AF0B8B" w:rsidRDefault="00AF0B8B" w:rsidP="00AF0B8B">
            <w:pPr>
              <w:rPr>
                <w:rFonts w:ascii="Arial" w:hAnsi="Arial" w:cs="Arial"/>
                <w:b/>
                <w:bCs/>
                <w:sz w:val="16"/>
                <w:szCs w:val="16"/>
              </w:rPr>
            </w:pPr>
          </w:p>
        </w:tc>
      </w:tr>
      <w:tr w:rsidR="00AF0B8B" w:rsidRPr="00AF0B8B" w:rsidTr="00D27FF4">
        <w:trPr>
          <w:trHeight w:val="525"/>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346</w:t>
            </w:r>
          </w:p>
        </w:tc>
        <w:tc>
          <w:tcPr>
            <w:tcW w:w="7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1001</w:t>
            </w:r>
          </w:p>
        </w:tc>
        <w:tc>
          <w:tcPr>
            <w:tcW w:w="1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99 0 00 10100</w:t>
            </w:r>
          </w:p>
        </w:tc>
        <w:tc>
          <w:tcPr>
            <w:tcW w:w="5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310</w:t>
            </w:r>
          </w:p>
        </w:tc>
        <w:tc>
          <w:tcPr>
            <w:tcW w:w="58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 xml:space="preserve">Пособия, компенсация, меры социальной поддержки по публичным нормативным обязательствам                     </w:t>
            </w:r>
          </w:p>
        </w:tc>
        <w:tc>
          <w:tcPr>
            <w:tcW w:w="14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80 012,88</w:t>
            </w:r>
          </w:p>
        </w:tc>
        <w:tc>
          <w:tcPr>
            <w:tcW w:w="142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80 012,88</w:t>
            </w:r>
          </w:p>
        </w:tc>
        <w:tc>
          <w:tcPr>
            <w:tcW w:w="960" w:type="dxa"/>
            <w:noWrap/>
            <w:hideMark/>
          </w:tcPr>
          <w:p w:rsidR="00AF0B8B" w:rsidRPr="00AF0B8B" w:rsidRDefault="00AF0B8B" w:rsidP="00AF0B8B">
            <w:pPr>
              <w:rPr>
                <w:rFonts w:ascii="Arial" w:hAnsi="Arial" w:cs="Arial"/>
                <w:sz w:val="16"/>
                <w:szCs w:val="16"/>
              </w:rPr>
            </w:pPr>
          </w:p>
        </w:tc>
      </w:tr>
      <w:tr w:rsidR="00AF0B8B" w:rsidRPr="00AF0B8B" w:rsidTr="00D27FF4">
        <w:trPr>
          <w:trHeight w:val="270"/>
        </w:trPr>
        <w:tc>
          <w:tcPr>
            <w:tcW w:w="52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999</w:t>
            </w:r>
          </w:p>
        </w:tc>
        <w:tc>
          <w:tcPr>
            <w:tcW w:w="7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9999</w:t>
            </w:r>
          </w:p>
        </w:tc>
        <w:tc>
          <w:tcPr>
            <w:tcW w:w="136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99 9 99 99999</w:t>
            </w:r>
          </w:p>
        </w:tc>
        <w:tc>
          <w:tcPr>
            <w:tcW w:w="5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999</w:t>
            </w:r>
          </w:p>
        </w:tc>
        <w:tc>
          <w:tcPr>
            <w:tcW w:w="58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Условно утвержденные</w:t>
            </w:r>
          </w:p>
        </w:tc>
        <w:tc>
          <w:tcPr>
            <w:tcW w:w="14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128 311,00</w:t>
            </w:r>
          </w:p>
        </w:tc>
        <w:tc>
          <w:tcPr>
            <w:tcW w:w="142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267 914,50</w:t>
            </w:r>
          </w:p>
        </w:tc>
        <w:tc>
          <w:tcPr>
            <w:tcW w:w="960" w:type="dxa"/>
            <w:noWrap/>
            <w:hideMark/>
          </w:tcPr>
          <w:p w:rsidR="00AF0B8B" w:rsidRPr="00AF0B8B" w:rsidRDefault="00AF0B8B" w:rsidP="00AF0B8B">
            <w:pPr>
              <w:rPr>
                <w:rFonts w:ascii="Arial" w:hAnsi="Arial" w:cs="Arial"/>
                <w:sz w:val="16"/>
                <w:szCs w:val="16"/>
              </w:rPr>
            </w:pPr>
          </w:p>
        </w:tc>
      </w:tr>
      <w:tr w:rsidR="00AF0B8B" w:rsidRPr="00AF0B8B" w:rsidTr="00D27FF4">
        <w:trPr>
          <w:trHeight w:val="270"/>
        </w:trPr>
        <w:tc>
          <w:tcPr>
            <w:tcW w:w="52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 </w:t>
            </w:r>
          </w:p>
        </w:tc>
        <w:tc>
          <w:tcPr>
            <w:tcW w:w="7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 </w:t>
            </w:r>
          </w:p>
        </w:tc>
        <w:tc>
          <w:tcPr>
            <w:tcW w:w="136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 </w:t>
            </w:r>
          </w:p>
        </w:tc>
        <w:tc>
          <w:tcPr>
            <w:tcW w:w="50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 </w:t>
            </w:r>
          </w:p>
        </w:tc>
        <w:tc>
          <w:tcPr>
            <w:tcW w:w="58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Всего</w:t>
            </w:r>
          </w:p>
        </w:tc>
        <w:tc>
          <w:tcPr>
            <w:tcW w:w="140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5 231 848,00</w:t>
            </w:r>
          </w:p>
        </w:tc>
        <w:tc>
          <w:tcPr>
            <w:tcW w:w="14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5 461 528,00</w:t>
            </w:r>
          </w:p>
        </w:tc>
        <w:tc>
          <w:tcPr>
            <w:tcW w:w="960" w:type="dxa"/>
            <w:noWrap/>
            <w:hideMark/>
          </w:tcPr>
          <w:p w:rsidR="00AF0B8B" w:rsidRPr="00AF0B8B" w:rsidRDefault="00AF0B8B" w:rsidP="00AF0B8B">
            <w:pPr>
              <w:rPr>
                <w:rFonts w:ascii="Arial" w:hAnsi="Arial" w:cs="Arial"/>
                <w:b/>
                <w:bCs/>
                <w:sz w:val="16"/>
                <w:szCs w:val="16"/>
              </w:rPr>
            </w:pPr>
          </w:p>
        </w:tc>
      </w:tr>
    </w:tbl>
    <w:p w:rsidR="00AF0B8B" w:rsidRDefault="00AF0B8B" w:rsidP="00AF0B8B">
      <w:pPr>
        <w:rPr>
          <w:rFonts w:ascii="Arial" w:hAnsi="Arial" w:cs="Arial"/>
          <w:sz w:val="16"/>
          <w:szCs w:val="16"/>
        </w:rPr>
      </w:pPr>
    </w:p>
    <w:p w:rsidR="00AF0B8B" w:rsidRPr="00AF0B8B" w:rsidRDefault="00AF0B8B" w:rsidP="00AF0B8B">
      <w:pPr>
        <w:rPr>
          <w:rFonts w:ascii="Arial" w:hAnsi="Arial" w:cs="Arial"/>
          <w:sz w:val="16"/>
          <w:szCs w:val="16"/>
        </w:rPr>
      </w:pPr>
    </w:p>
    <w:tbl>
      <w:tblPr>
        <w:tblW w:w="9355" w:type="dxa"/>
        <w:tblLook w:val="04A0" w:firstRow="1" w:lastRow="0" w:firstColumn="1" w:lastColumn="0" w:noHBand="0" w:noVBand="1"/>
      </w:tblPr>
      <w:tblGrid>
        <w:gridCol w:w="1160"/>
        <w:gridCol w:w="1540"/>
        <w:gridCol w:w="240"/>
        <w:gridCol w:w="880"/>
        <w:gridCol w:w="1920"/>
        <w:gridCol w:w="256"/>
        <w:gridCol w:w="419"/>
        <w:gridCol w:w="2940"/>
      </w:tblGrid>
      <w:tr w:rsidR="00AF0B8B" w:rsidRPr="00AF0B8B" w:rsidTr="00D27FF4">
        <w:trPr>
          <w:trHeight w:val="300"/>
        </w:trPr>
        <w:tc>
          <w:tcPr>
            <w:tcW w:w="116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154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1120"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192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675" w:type="dxa"/>
            <w:gridSpan w:val="2"/>
            <w:tcBorders>
              <w:top w:val="nil"/>
              <w:left w:val="nil"/>
              <w:bottom w:val="nil"/>
              <w:right w:val="nil"/>
            </w:tcBorders>
          </w:tcPr>
          <w:p w:rsidR="00AF0B8B" w:rsidRPr="00AF0B8B" w:rsidRDefault="00AF0B8B" w:rsidP="00AF0B8B">
            <w:pPr>
              <w:spacing w:after="0" w:line="240" w:lineRule="auto"/>
              <w:rPr>
                <w:rFonts w:ascii="Arial" w:eastAsia="Times New Roman" w:hAnsi="Arial" w:cs="Arial"/>
                <w:color w:val="000000"/>
                <w:sz w:val="16"/>
                <w:szCs w:val="16"/>
                <w:lang w:eastAsia="ru-RU"/>
              </w:rPr>
            </w:pPr>
          </w:p>
        </w:tc>
        <w:tc>
          <w:tcPr>
            <w:tcW w:w="294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 xml:space="preserve">                          </w:t>
            </w:r>
            <w:r w:rsidRPr="00AF0B8B">
              <w:rPr>
                <w:rFonts w:ascii="Arial" w:eastAsia="Times New Roman" w:hAnsi="Arial" w:cs="Arial"/>
                <w:color w:val="000000"/>
                <w:sz w:val="16"/>
                <w:szCs w:val="16"/>
                <w:lang w:eastAsia="ru-RU"/>
              </w:rPr>
              <w:t>Приложение №6</w:t>
            </w:r>
          </w:p>
        </w:tc>
      </w:tr>
      <w:tr w:rsidR="00AF0B8B" w:rsidRPr="00AF0B8B" w:rsidTr="00D27FF4">
        <w:trPr>
          <w:trHeight w:val="1005"/>
        </w:trPr>
        <w:tc>
          <w:tcPr>
            <w:tcW w:w="116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color w:val="000000"/>
                <w:sz w:val="16"/>
                <w:szCs w:val="16"/>
                <w:lang w:eastAsia="ru-RU"/>
              </w:rPr>
            </w:pPr>
          </w:p>
        </w:tc>
        <w:tc>
          <w:tcPr>
            <w:tcW w:w="154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1120"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2176" w:type="dxa"/>
            <w:gridSpan w:val="2"/>
            <w:tcBorders>
              <w:top w:val="nil"/>
              <w:left w:val="nil"/>
              <w:bottom w:val="nil"/>
              <w:right w:val="nil"/>
            </w:tcBorders>
          </w:tcPr>
          <w:p w:rsidR="00AF0B8B" w:rsidRPr="00AF0B8B" w:rsidRDefault="00AF0B8B" w:rsidP="00AF0B8B">
            <w:pPr>
              <w:spacing w:after="0" w:line="240" w:lineRule="auto"/>
              <w:jc w:val="right"/>
              <w:rPr>
                <w:rFonts w:ascii="Arial" w:eastAsia="Times New Roman" w:hAnsi="Arial" w:cs="Arial"/>
                <w:color w:val="000000"/>
                <w:sz w:val="16"/>
                <w:szCs w:val="16"/>
                <w:lang w:eastAsia="ru-RU"/>
              </w:rPr>
            </w:pPr>
          </w:p>
        </w:tc>
        <w:tc>
          <w:tcPr>
            <w:tcW w:w="3359" w:type="dxa"/>
            <w:gridSpan w:val="2"/>
            <w:tcBorders>
              <w:top w:val="nil"/>
              <w:left w:val="nil"/>
              <w:bottom w:val="nil"/>
              <w:right w:val="nil"/>
            </w:tcBorders>
            <w:shd w:val="clear" w:color="auto" w:fill="auto"/>
            <w:vAlign w:val="center"/>
            <w:hideMark/>
          </w:tcPr>
          <w:p w:rsidR="00AF0B8B" w:rsidRPr="00AF0B8B" w:rsidRDefault="00AF0B8B" w:rsidP="00AF0B8B">
            <w:pPr>
              <w:spacing w:after="0" w:line="240" w:lineRule="auto"/>
              <w:jc w:val="right"/>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 xml:space="preserve">к решению 52-ой сессии Совета депутатов </w:t>
            </w:r>
            <w:proofErr w:type="spellStart"/>
            <w:r w:rsidRPr="00AF0B8B">
              <w:rPr>
                <w:rFonts w:ascii="Arial" w:eastAsia="Times New Roman" w:hAnsi="Arial" w:cs="Arial"/>
                <w:color w:val="000000"/>
                <w:sz w:val="16"/>
                <w:szCs w:val="16"/>
                <w:lang w:eastAsia="ru-RU"/>
              </w:rPr>
              <w:t>Гжатского</w:t>
            </w:r>
            <w:proofErr w:type="spellEnd"/>
            <w:r w:rsidRPr="00AF0B8B">
              <w:rPr>
                <w:rFonts w:ascii="Arial" w:eastAsia="Times New Roman" w:hAnsi="Arial" w:cs="Arial"/>
                <w:color w:val="000000"/>
                <w:sz w:val="16"/>
                <w:szCs w:val="16"/>
                <w:lang w:eastAsia="ru-RU"/>
              </w:rPr>
              <w:t xml:space="preserve"> сельсовета Куйбышевского района Новосибирской области  от 23.12.2019г. № 4</w:t>
            </w:r>
          </w:p>
        </w:tc>
      </w:tr>
      <w:tr w:rsidR="00AF0B8B" w:rsidRPr="00AF0B8B" w:rsidTr="00D27FF4">
        <w:trPr>
          <w:trHeight w:val="300"/>
        </w:trPr>
        <w:tc>
          <w:tcPr>
            <w:tcW w:w="116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right"/>
              <w:rPr>
                <w:rFonts w:ascii="Arial" w:eastAsia="Times New Roman" w:hAnsi="Arial" w:cs="Arial"/>
                <w:color w:val="000000"/>
                <w:sz w:val="16"/>
                <w:szCs w:val="16"/>
                <w:lang w:eastAsia="ru-RU"/>
              </w:rPr>
            </w:pPr>
          </w:p>
        </w:tc>
        <w:tc>
          <w:tcPr>
            <w:tcW w:w="154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1120"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192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675" w:type="dxa"/>
            <w:gridSpan w:val="2"/>
            <w:tcBorders>
              <w:top w:val="nil"/>
              <w:left w:val="nil"/>
              <w:bottom w:val="nil"/>
              <w:right w:val="nil"/>
            </w:tcBorders>
          </w:tcPr>
          <w:p w:rsidR="00AF0B8B" w:rsidRPr="00AF0B8B" w:rsidRDefault="00AF0B8B" w:rsidP="00AF0B8B">
            <w:pPr>
              <w:spacing w:after="0" w:line="240" w:lineRule="auto"/>
              <w:rPr>
                <w:rFonts w:ascii="Arial" w:eastAsia="Times New Roman" w:hAnsi="Arial" w:cs="Arial"/>
                <w:sz w:val="16"/>
                <w:szCs w:val="16"/>
                <w:lang w:eastAsia="ru-RU"/>
              </w:rPr>
            </w:pPr>
          </w:p>
        </w:tc>
        <w:tc>
          <w:tcPr>
            <w:tcW w:w="294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r>
      <w:tr w:rsidR="00AF0B8B" w:rsidRPr="00AF0B8B" w:rsidTr="00D27FF4">
        <w:trPr>
          <w:trHeight w:val="1020"/>
        </w:trPr>
        <w:tc>
          <w:tcPr>
            <w:tcW w:w="2940" w:type="dxa"/>
            <w:gridSpan w:val="3"/>
            <w:tcBorders>
              <w:top w:val="nil"/>
              <w:left w:val="nil"/>
              <w:bottom w:val="nil"/>
              <w:right w:val="nil"/>
            </w:tcBorders>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p>
        </w:tc>
        <w:tc>
          <w:tcPr>
            <w:tcW w:w="6415" w:type="dxa"/>
            <w:gridSpan w:val="5"/>
            <w:tcBorders>
              <w:top w:val="nil"/>
              <w:left w:val="nil"/>
              <w:bottom w:val="nil"/>
              <w:right w:val="nil"/>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Перечень публичных-нормативных обязательств, подлежащих исполнению за счет средств местного бюджета на 2020 год</w:t>
            </w:r>
          </w:p>
        </w:tc>
      </w:tr>
      <w:tr w:rsidR="00AF0B8B" w:rsidRPr="00AF0B8B" w:rsidTr="00D27FF4">
        <w:trPr>
          <w:trHeight w:val="315"/>
        </w:trPr>
        <w:tc>
          <w:tcPr>
            <w:tcW w:w="116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таблица 1</w:t>
            </w:r>
          </w:p>
        </w:tc>
        <w:tc>
          <w:tcPr>
            <w:tcW w:w="154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color w:val="000000"/>
                <w:sz w:val="16"/>
                <w:szCs w:val="16"/>
                <w:lang w:eastAsia="ru-RU"/>
              </w:rPr>
            </w:pPr>
          </w:p>
        </w:tc>
        <w:tc>
          <w:tcPr>
            <w:tcW w:w="1120"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192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675" w:type="dxa"/>
            <w:gridSpan w:val="2"/>
            <w:tcBorders>
              <w:top w:val="nil"/>
              <w:left w:val="nil"/>
              <w:bottom w:val="nil"/>
              <w:right w:val="nil"/>
            </w:tcBorders>
          </w:tcPr>
          <w:p w:rsidR="00AF0B8B" w:rsidRPr="00AF0B8B" w:rsidRDefault="00AF0B8B" w:rsidP="00AF0B8B">
            <w:pPr>
              <w:spacing w:after="0" w:line="240" w:lineRule="auto"/>
              <w:jc w:val="right"/>
              <w:rPr>
                <w:rFonts w:ascii="Arial" w:eastAsia="Times New Roman" w:hAnsi="Arial" w:cs="Arial"/>
                <w:color w:val="000000"/>
                <w:sz w:val="16"/>
                <w:szCs w:val="16"/>
                <w:lang w:eastAsia="ru-RU"/>
              </w:rPr>
            </w:pPr>
          </w:p>
        </w:tc>
        <w:tc>
          <w:tcPr>
            <w:tcW w:w="294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right"/>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рублей</w:t>
            </w:r>
          </w:p>
        </w:tc>
      </w:tr>
      <w:tr w:rsidR="00AF0B8B" w:rsidRPr="00AF0B8B" w:rsidTr="00D27FF4">
        <w:trPr>
          <w:trHeight w:val="315"/>
        </w:trPr>
        <w:tc>
          <w:tcPr>
            <w:tcW w:w="116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ФКР</w:t>
            </w:r>
          </w:p>
        </w:tc>
        <w:tc>
          <w:tcPr>
            <w:tcW w:w="1540" w:type="dxa"/>
            <w:tcBorders>
              <w:top w:val="single" w:sz="8" w:space="0" w:color="auto"/>
              <w:left w:val="nil"/>
              <w:bottom w:val="single" w:sz="8" w:space="0" w:color="auto"/>
              <w:right w:val="single" w:sz="4"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КЦСР</w:t>
            </w:r>
          </w:p>
        </w:tc>
        <w:tc>
          <w:tcPr>
            <w:tcW w:w="1120" w:type="dxa"/>
            <w:gridSpan w:val="2"/>
            <w:tcBorders>
              <w:top w:val="single" w:sz="8" w:space="0" w:color="auto"/>
              <w:left w:val="nil"/>
              <w:bottom w:val="single" w:sz="8" w:space="0" w:color="auto"/>
              <w:right w:val="single" w:sz="4"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КВР</w:t>
            </w:r>
          </w:p>
        </w:tc>
        <w:tc>
          <w:tcPr>
            <w:tcW w:w="1920" w:type="dxa"/>
            <w:tcBorders>
              <w:top w:val="single" w:sz="8" w:space="0" w:color="auto"/>
              <w:left w:val="nil"/>
              <w:bottom w:val="single" w:sz="8" w:space="0" w:color="auto"/>
              <w:right w:val="single" w:sz="4"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Сумма</w:t>
            </w:r>
          </w:p>
        </w:tc>
        <w:tc>
          <w:tcPr>
            <w:tcW w:w="675" w:type="dxa"/>
            <w:gridSpan w:val="2"/>
            <w:tcBorders>
              <w:top w:val="single" w:sz="8" w:space="0" w:color="auto"/>
              <w:left w:val="nil"/>
              <w:bottom w:val="single" w:sz="8" w:space="0" w:color="auto"/>
              <w:right w:val="nil"/>
            </w:tcBorders>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p>
        </w:tc>
        <w:tc>
          <w:tcPr>
            <w:tcW w:w="2940" w:type="dxa"/>
            <w:tcBorders>
              <w:top w:val="single" w:sz="8" w:space="0" w:color="auto"/>
              <w:left w:val="nil"/>
              <w:bottom w:val="single" w:sz="8" w:space="0" w:color="auto"/>
              <w:right w:val="single" w:sz="8"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Наименование</w:t>
            </w:r>
          </w:p>
        </w:tc>
      </w:tr>
      <w:tr w:rsidR="00AF0B8B" w:rsidRPr="00AF0B8B" w:rsidTr="00D27FF4">
        <w:trPr>
          <w:trHeight w:val="315"/>
        </w:trPr>
        <w:tc>
          <w:tcPr>
            <w:tcW w:w="1160" w:type="dxa"/>
            <w:tcBorders>
              <w:top w:val="nil"/>
              <w:left w:val="single" w:sz="8" w:space="0" w:color="auto"/>
              <w:bottom w:val="single" w:sz="8"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1</w:t>
            </w:r>
          </w:p>
        </w:tc>
        <w:tc>
          <w:tcPr>
            <w:tcW w:w="1540" w:type="dxa"/>
            <w:tcBorders>
              <w:top w:val="nil"/>
              <w:left w:val="nil"/>
              <w:bottom w:val="single" w:sz="8"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2</w:t>
            </w:r>
          </w:p>
        </w:tc>
        <w:tc>
          <w:tcPr>
            <w:tcW w:w="1120" w:type="dxa"/>
            <w:gridSpan w:val="2"/>
            <w:tcBorders>
              <w:top w:val="nil"/>
              <w:left w:val="nil"/>
              <w:bottom w:val="single" w:sz="8"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3</w:t>
            </w:r>
          </w:p>
        </w:tc>
        <w:tc>
          <w:tcPr>
            <w:tcW w:w="1920" w:type="dxa"/>
            <w:tcBorders>
              <w:top w:val="nil"/>
              <w:left w:val="nil"/>
              <w:bottom w:val="single" w:sz="8"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4</w:t>
            </w:r>
          </w:p>
        </w:tc>
        <w:tc>
          <w:tcPr>
            <w:tcW w:w="675" w:type="dxa"/>
            <w:gridSpan w:val="2"/>
            <w:tcBorders>
              <w:top w:val="nil"/>
              <w:left w:val="nil"/>
              <w:bottom w:val="single" w:sz="8" w:space="0" w:color="auto"/>
              <w:right w:val="nil"/>
            </w:tcBorders>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p>
        </w:tc>
        <w:tc>
          <w:tcPr>
            <w:tcW w:w="2940" w:type="dxa"/>
            <w:tcBorders>
              <w:top w:val="nil"/>
              <w:left w:val="nil"/>
              <w:bottom w:val="single" w:sz="8" w:space="0" w:color="auto"/>
              <w:right w:val="single" w:sz="8" w:space="0" w:color="auto"/>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5</w:t>
            </w:r>
          </w:p>
        </w:tc>
      </w:tr>
      <w:tr w:rsidR="00AF0B8B" w:rsidRPr="00AF0B8B" w:rsidTr="00D27FF4">
        <w:trPr>
          <w:trHeight w:val="960"/>
        </w:trPr>
        <w:tc>
          <w:tcPr>
            <w:tcW w:w="116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1001</w:t>
            </w:r>
          </w:p>
        </w:tc>
        <w:tc>
          <w:tcPr>
            <w:tcW w:w="1540" w:type="dxa"/>
            <w:tcBorders>
              <w:top w:val="single" w:sz="4" w:space="0" w:color="auto"/>
              <w:left w:val="nil"/>
              <w:bottom w:val="single" w:sz="8" w:space="0" w:color="auto"/>
              <w:right w:val="single" w:sz="8"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99 0 00 10100</w:t>
            </w:r>
          </w:p>
        </w:tc>
        <w:tc>
          <w:tcPr>
            <w:tcW w:w="1120" w:type="dxa"/>
            <w:gridSpan w:val="2"/>
            <w:tcBorders>
              <w:top w:val="single" w:sz="4" w:space="0" w:color="auto"/>
              <w:left w:val="nil"/>
              <w:bottom w:val="single" w:sz="8" w:space="0" w:color="auto"/>
              <w:right w:val="single" w:sz="8"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312</w:t>
            </w:r>
          </w:p>
        </w:tc>
        <w:tc>
          <w:tcPr>
            <w:tcW w:w="1920" w:type="dxa"/>
            <w:tcBorders>
              <w:top w:val="single" w:sz="4" w:space="0" w:color="auto"/>
              <w:left w:val="nil"/>
              <w:bottom w:val="single" w:sz="8" w:space="0" w:color="auto"/>
              <w:right w:val="single" w:sz="8"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80 012,88</w:t>
            </w:r>
          </w:p>
        </w:tc>
        <w:tc>
          <w:tcPr>
            <w:tcW w:w="675" w:type="dxa"/>
            <w:gridSpan w:val="2"/>
            <w:tcBorders>
              <w:top w:val="nil"/>
              <w:left w:val="nil"/>
              <w:bottom w:val="single" w:sz="8" w:space="0" w:color="auto"/>
              <w:right w:val="nil"/>
            </w:tcBorders>
          </w:tcPr>
          <w:p w:rsidR="00AF0B8B" w:rsidRPr="00AF0B8B" w:rsidRDefault="00AF0B8B" w:rsidP="00AF0B8B">
            <w:pPr>
              <w:spacing w:after="0" w:line="240" w:lineRule="auto"/>
              <w:rPr>
                <w:rFonts w:ascii="Arial" w:eastAsia="Times New Roman" w:hAnsi="Arial" w:cs="Arial"/>
                <w:color w:val="000000"/>
                <w:sz w:val="16"/>
                <w:szCs w:val="16"/>
                <w:lang w:eastAsia="ru-RU"/>
              </w:rPr>
            </w:pPr>
          </w:p>
        </w:tc>
        <w:tc>
          <w:tcPr>
            <w:tcW w:w="2940" w:type="dxa"/>
            <w:tcBorders>
              <w:top w:val="nil"/>
              <w:left w:val="nil"/>
              <w:bottom w:val="single" w:sz="8" w:space="0" w:color="auto"/>
              <w:right w:val="single" w:sz="8" w:space="0" w:color="auto"/>
            </w:tcBorders>
            <w:shd w:val="clear" w:color="auto" w:fill="auto"/>
            <w:hideMark/>
          </w:tcPr>
          <w:p w:rsidR="00AF0B8B" w:rsidRPr="00AF0B8B" w:rsidRDefault="00AF0B8B" w:rsidP="00AF0B8B">
            <w:pPr>
              <w:spacing w:after="0" w:line="240" w:lineRule="auto"/>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Выплаты муниципальной социальной доплаты к пенсии</w:t>
            </w:r>
          </w:p>
        </w:tc>
      </w:tr>
      <w:tr w:rsidR="00AF0B8B" w:rsidRPr="00AF0B8B" w:rsidTr="00D27FF4">
        <w:trPr>
          <w:trHeight w:val="300"/>
        </w:trPr>
        <w:tc>
          <w:tcPr>
            <w:tcW w:w="116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color w:val="000000"/>
                <w:sz w:val="16"/>
                <w:szCs w:val="16"/>
                <w:lang w:eastAsia="ru-RU"/>
              </w:rPr>
            </w:pPr>
          </w:p>
        </w:tc>
        <w:tc>
          <w:tcPr>
            <w:tcW w:w="154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1120"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192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675" w:type="dxa"/>
            <w:gridSpan w:val="2"/>
            <w:tcBorders>
              <w:top w:val="nil"/>
              <w:left w:val="nil"/>
              <w:bottom w:val="nil"/>
              <w:right w:val="nil"/>
            </w:tcBorders>
          </w:tcPr>
          <w:p w:rsidR="00AF0B8B" w:rsidRPr="00AF0B8B" w:rsidRDefault="00AF0B8B" w:rsidP="00AF0B8B">
            <w:pPr>
              <w:spacing w:after="0" w:line="240" w:lineRule="auto"/>
              <w:rPr>
                <w:rFonts w:ascii="Arial" w:eastAsia="Times New Roman" w:hAnsi="Arial" w:cs="Arial"/>
                <w:sz w:val="16"/>
                <w:szCs w:val="16"/>
                <w:lang w:eastAsia="ru-RU"/>
              </w:rPr>
            </w:pPr>
          </w:p>
        </w:tc>
        <w:tc>
          <w:tcPr>
            <w:tcW w:w="294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r>
      <w:tr w:rsidR="00AF0B8B" w:rsidRPr="00AF0B8B" w:rsidTr="00D27FF4">
        <w:trPr>
          <w:trHeight w:val="135"/>
        </w:trPr>
        <w:tc>
          <w:tcPr>
            <w:tcW w:w="116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154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1120"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192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675" w:type="dxa"/>
            <w:gridSpan w:val="2"/>
            <w:tcBorders>
              <w:top w:val="nil"/>
              <w:left w:val="nil"/>
              <w:bottom w:val="nil"/>
              <w:right w:val="nil"/>
            </w:tcBorders>
          </w:tcPr>
          <w:p w:rsidR="00AF0B8B" w:rsidRPr="00AF0B8B" w:rsidRDefault="00AF0B8B" w:rsidP="00AF0B8B">
            <w:pPr>
              <w:spacing w:after="0" w:line="240" w:lineRule="auto"/>
              <w:rPr>
                <w:rFonts w:ascii="Arial" w:eastAsia="Times New Roman" w:hAnsi="Arial" w:cs="Arial"/>
                <w:sz w:val="16"/>
                <w:szCs w:val="16"/>
                <w:lang w:eastAsia="ru-RU"/>
              </w:rPr>
            </w:pPr>
          </w:p>
        </w:tc>
        <w:tc>
          <w:tcPr>
            <w:tcW w:w="294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r>
      <w:tr w:rsidR="00AF0B8B" w:rsidRPr="00AF0B8B" w:rsidTr="00D27FF4">
        <w:trPr>
          <w:trHeight w:val="945"/>
        </w:trPr>
        <w:tc>
          <w:tcPr>
            <w:tcW w:w="2940" w:type="dxa"/>
            <w:gridSpan w:val="3"/>
            <w:tcBorders>
              <w:top w:val="nil"/>
              <w:left w:val="nil"/>
              <w:bottom w:val="nil"/>
              <w:right w:val="nil"/>
            </w:tcBorders>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p>
        </w:tc>
        <w:tc>
          <w:tcPr>
            <w:tcW w:w="6415" w:type="dxa"/>
            <w:gridSpan w:val="5"/>
            <w:tcBorders>
              <w:top w:val="nil"/>
              <w:left w:val="nil"/>
              <w:bottom w:val="nil"/>
              <w:right w:val="nil"/>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Перечень публичных-нормативных обязательств, подлежащих исполнению за счет средств местного бюджета на 2021 год</w:t>
            </w:r>
          </w:p>
        </w:tc>
      </w:tr>
      <w:tr w:rsidR="00AF0B8B" w:rsidRPr="00AF0B8B" w:rsidTr="00D27FF4">
        <w:trPr>
          <w:trHeight w:val="330"/>
        </w:trPr>
        <w:tc>
          <w:tcPr>
            <w:tcW w:w="1160" w:type="dxa"/>
            <w:tcBorders>
              <w:top w:val="nil"/>
              <w:left w:val="nil"/>
              <w:bottom w:val="nil"/>
              <w:right w:val="nil"/>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p>
        </w:tc>
        <w:tc>
          <w:tcPr>
            <w:tcW w:w="1540" w:type="dxa"/>
            <w:tcBorders>
              <w:top w:val="nil"/>
              <w:left w:val="nil"/>
              <w:bottom w:val="nil"/>
              <w:right w:val="nil"/>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p>
        </w:tc>
        <w:tc>
          <w:tcPr>
            <w:tcW w:w="1120" w:type="dxa"/>
            <w:gridSpan w:val="2"/>
            <w:tcBorders>
              <w:top w:val="nil"/>
              <w:left w:val="nil"/>
              <w:bottom w:val="nil"/>
              <w:right w:val="nil"/>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p>
        </w:tc>
        <w:tc>
          <w:tcPr>
            <w:tcW w:w="1920" w:type="dxa"/>
            <w:tcBorders>
              <w:top w:val="nil"/>
              <w:left w:val="nil"/>
              <w:bottom w:val="nil"/>
              <w:right w:val="nil"/>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p>
        </w:tc>
        <w:tc>
          <w:tcPr>
            <w:tcW w:w="675" w:type="dxa"/>
            <w:gridSpan w:val="2"/>
            <w:tcBorders>
              <w:top w:val="nil"/>
              <w:left w:val="nil"/>
              <w:bottom w:val="nil"/>
              <w:right w:val="nil"/>
            </w:tcBorders>
          </w:tcPr>
          <w:p w:rsidR="00AF0B8B" w:rsidRPr="00AF0B8B" w:rsidRDefault="00AF0B8B" w:rsidP="00AF0B8B">
            <w:pPr>
              <w:spacing w:after="0" w:line="240" w:lineRule="auto"/>
              <w:jc w:val="center"/>
              <w:rPr>
                <w:rFonts w:ascii="Arial" w:eastAsia="Times New Roman" w:hAnsi="Arial" w:cs="Arial"/>
                <w:sz w:val="16"/>
                <w:szCs w:val="16"/>
                <w:lang w:eastAsia="ru-RU"/>
              </w:rPr>
            </w:pPr>
          </w:p>
        </w:tc>
        <w:tc>
          <w:tcPr>
            <w:tcW w:w="2940" w:type="dxa"/>
            <w:tcBorders>
              <w:top w:val="nil"/>
              <w:left w:val="nil"/>
              <w:bottom w:val="nil"/>
              <w:right w:val="nil"/>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p>
        </w:tc>
      </w:tr>
      <w:tr w:rsidR="00AF0B8B" w:rsidRPr="00AF0B8B" w:rsidTr="00D27FF4">
        <w:trPr>
          <w:trHeight w:val="315"/>
        </w:trPr>
        <w:tc>
          <w:tcPr>
            <w:tcW w:w="116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lastRenderedPageBreak/>
              <w:t>таблица 2</w:t>
            </w:r>
          </w:p>
        </w:tc>
        <w:tc>
          <w:tcPr>
            <w:tcW w:w="154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color w:val="000000"/>
                <w:sz w:val="16"/>
                <w:szCs w:val="16"/>
                <w:lang w:eastAsia="ru-RU"/>
              </w:rPr>
            </w:pPr>
          </w:p>
        </w:tc>
        <w:tc>
          <w:tcPr>
            <w:tcW w:w="1120"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192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675" w:type="dxa"/>
            <w:gridSpan w:val="2"/>
            <w:tcBorders>
              <w:top w:val="nil"/>
              <w:left w:val="nil"/>
              <w:bottom w:val="nil"/>
              <w:right w:val="nil"/>
            </w:tcBorders>
          </w:tcPr>
          <w:p w:rsidR="00AF0B8B" w:rsidRPr="00AF0B8B" w:rsidRDefault="00AF0B8B" w:rsidP="00AF0B8B">
            <w:pPr>
              <w:spacing w:after="0" w:line="240" w:lineRule="auto"/>
              <w:jc w:val="right"/>
              <w:rPr>
                <w:rFonts w:ascii="Arial" w:eastAsia="Times New Roman" w:hAnsi="Arial" w:cs="Arial"/>
                <w:color w:val="000000"/>
                <w:sz w:val="16"/>
                <w:szCs w:val="16"/>
                <w:lang w:eastAsia="ru-RU"/>
              </w:rPr>
            </w:pPr>
          </w:p>
        </w:tc>
        <w:tc>
          <w:tcPr>
            <w:tcW w:w="294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right"/>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рублей</w:t>
            </w:r>
          </w:p>
        </w:tc>
      </w:tr>
      <w:tr w:rsidR="00AF0B8B" w:rsidRPr="00AF0B8B" w:rsidTr="00D27FF4">
        <w:trPr>
          <w:trHeight w:val="315"/>
        </w:trPr>
        <w:tc>
          <w:tcPr>
            <w:tcW w:w="116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ФКР</w:t>
            </w:r>
          </w:p>
        </w:tc>
        <w:tc>
          <w:tcPr>
            <w:tcW w:w="1540" w:type="dxa"/>
            <w:tcBorders>
              <w:top w:val="single" w:sz="8" w:space="0" w:color="auto"/>
              <w:left w:val="nil"/>
              <w:bottom w:val="single" w:sz="8"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КЦСР</w:t>
            </w:r>
          </w:p>
        </w:tc>
        <w:tc>
          <w:tcPr>
            <w:tcW w:w="1120" w:type="dxa"/>
            <w:gridSpan w:val="2"/>
            <w:tcBorders>
              <w:top w:val="single" w:sz="8" w:space="0" w:color="auto"/>
              <w:left w:val="nil"/>
              <w:bottom w:val="single" w:sz="8"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КВР</w:t>
            </w:r>
          </w:p>
        </w:tc>
        <w:tc>
          <w:tcPr>
            <w:tcW w:w="1920" w:type="dxa"/>
            <w:tcBorders>
              <w:top w:val="single" w:sz="8" w:space="0" w:color="auto"/>
              <w:left w:val="nil"/>
              <w:bottom w:val="single" w:sz="8"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Сумма</w:t>
            </w:r>
          </w:p>
        </w:tc>
        <w:tc>
          <w:tcPr>
            <w:tcW w:w="675" w:type="dxa"/>
            <w:gridSpan w:val="2"/>
            <w:tcBorders>
              <w:top w:val="single" w:sz="8" w:space="0" w:color="auto"/>
              <w:left w:val="nil"/>
              <w:bottom w:val="single" w:sz="8" w:space="0" w:color="auto"/>
              <w:right w:val="nil"/>
            </w:tcBorders>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p>
        </w:tc>
        <w:tc>
          <w:tcPr>
            <w:tcW w:w="2940" w:type="dxa"/>
            <w:tcBorders>
              <w:top w:val="single" w:sz="8" w:space="0" w:color="auto"/>
              <w:left w:val="nil"/>
              <w:bottom w:val="single" w:sz="8"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Наименование</w:t>
            </w:r>
          </w:p>
        </w:tc>
      </w:tr>
      <w:tr w:rsidR="00AF0B8B" w:rsidRPr="00AF0B8B" w:rsidTr="00D27FF4">
        <w:trPr>
          <w:trHeight w:val="270"/>
        </w:trPr>
        <w:tc>
          <w:tcPr>
            <w:tcW w:w="1160" w:type="dxa"/>
            <w:tcBorders>
              <w:top w:val="nil"/>
              <w:left w:val="single" w:sz="8" w:space="0" w:color="auto"/>
              <w:bottom w:val="single" w:sz="8"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1</w:t>
            </w:r>
          </w:p>
        </w:tc>
        <w:tc>
          <w:tcPr>
            <w:tcW w:w="1540" w:type="dxa"/>
            <w:tcBorders>
              <w:top w:val="nil"/>
              <w:left w:val="nil"/>
              <w:bottom w:val="single" w:sz="8"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2</w:t>
            </w:r>
          </w:p>
        </w:tc>
        <w:tc>
          <w:tcPr>
            <w:tcW w:w="1120" w:type="dxa"/>
            <w:gridSpan w:val="2"/>
            <w:tcBorders>
              <w:top w:val="nil"/>
              <w:left w:val="nil"/>
              <w:bottom w:val="single" w:sz="8"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3</w:t>
            </w:r>
          </w:p>
        </w:tc>
        <w:tc>
          <w:tcPr>
            <w:tcW w:w="1920" w:type="dxa"/>
            <w:tcBorders>
              <w:top w:val="nil"/>
              <w:left w:val="nil"/>
              <w:bottom w:val="single" w:sz="8"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4</w:t>
            </w:r>
          </w:p>
        </w:tc>
        <w:tc>
          <w:tcPr>
            <w:tcW w:w="675" w:type="dxa"/>
            <w:gridSpan w:val="2"/>
            <w:tcBorders>
              <w:top w:val="nil"/>
              <w:left w:val="nil"/>
              <w:bottom w:val="single" w:sz="8" w:space="0" w:color="auto"/>
              <w:right w:val="nil"/>
            </w:tcBorders>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p>
        </w:tc>
        <w:tc>
          <w:tcPr>
            <w:tcW w:w="2940" w:type="dxa"/>
            <w:tcBorders>
              <w:top w:val="nil"/>
              <w:left w:val="nil"/>
              <w:bottom w:val="single" w:sz="8"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5</w:t>
            </w:r>
          </w:p>
        </w:tc>
      </w:tr>
      <w:tr w:rsidR="00AF0B8B" w:rsidRPr="00AF0B8B" w:rsidTr="00D27FF4">
        <w:trPr>
          <w:trHeight w:val="675"/>
        </w:trPr>
        <w:tc>
          <w:tcPr>
            <w:tcW w:w="1160" w:type="dxa"/>
            <w:tcBorders>
              <w:top w:val="nil"/>
              <w:left w:val="single" w:sz="8" w:space="0" w:color="auto"/>
              <w:bottom w:val="single" w:sz="8"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1001</w:t>
            </w:r>
          </w:p>
        </w:tc>
        <w:tc>
          <w:tcPr>
            <w:tcW w:w="1540" w:type="dxa"/>
            <w:tcBorders>
              <w:top w:val="nil"/>
              <w:left w:val="nil"/>
              <w:bottom w:val="single" w:sz="8"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99 0 00 10100</w:t>
            </w:r>
          </w:p>
        </w:tc>
        <w:tc>
          <w:tcPr>
            <w:tcW w:w="1120" w:type="dxa"/>
            <w:gridSpan w:val="2"/>
            <w:tcBorders>
              <w:top w:val="nil"/>
              <w:left w:val="nil"/>
              <w:bottom w:val="single" w:sz="8"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312</w:t>
            </w:r>
          </w:p>
        </w:tc>
        <w:tc>
          <w:tcPr>
            <w:tcW w:w="1920" w:type="dxa"/>
            <w:tcBorders>
              <w:top w:val="nil"/>
              <w:left w:val="nil"/>
              <w:bottom w:val="single" w:sz="8" w:space="0" w:color="auto"/>
              <w:right w:val="single" w:sz="4"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80 012,88</w:t>
            </w:r>
          </w:p>
        </w:tc>
        <w:tc>
          <w:tcPr>
            <w:tcW w:w="675" w:type="dxa"/>
            <w:gridSpan w:val="2"/>
            <w:tcBorders>
              <w:top w:val="nil"/>
              <w:left w:val="nil"/>
              <w:bottom w:val="single" w:sz="8" w:space="0" w:color="auto"/>
              <w:right w:val="nil"/>
            </w:tcBorders>
          </w:tcPr>
          <w:p w:rsidR="00AF0B8B" w:rsidRPr="00AF0B8B" w:rsidRDefault="00AF0B8B" w:rsidP="00AF0B8B">
            <w:pPr>
              <w:spacing w:after="0" w:line="240" w:lineRule="auto"/>
              <w:rPr>
                <w:rFonts w:ascii="Arial" w:eastAsia="Times New Roman" w:hAnsi="Arial" w:cs="Arial"/>
                <w:color w:val="000000"/>
                <w:sz w:val="16"/>
                <w:szCs w:val="16"/>
                <w:lang w:eastAsia="ru-RU"/>
              </w:rPr>
            </w:pPr>
          </w:p>
        </w:tc>
        <w:tc>
          <w:tcPr>
            <w:tcW w:w="2940" w:type="dxa"/>
            <w:tcBorders>
              <w:top w:val="nil"/>
              <w:left w:val="nil"/>
              <w:bottom w:val="single" w:sz="8" w:space="0" w:color="auto"/>
              <w:right w:val="single" w:sz="8" w:space="0" w:color="auto"/>
            </w:tcBorders>
            <w:shd w:val="clear" w:color="auto" w:fill="auto"/>
            <w:hideMark/>
          </w:tcPr>
          <w:p w:rsidR="00AF0B8B" w:rsidRPr="00AF0B8B" w:rsidRDefault="00AF0B8B" w:rsidP="00AF0B8B">
            <w:pPr>
              <w:spacing w:after="0" w:line="240" w:lineRule="auto"/>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Выплаты муниципальной социальной доплаты к пенсии</w:t>
            </w:r>
          </w:p>
        </w:tc>
      </w:tr>
      <w:tr w:rsidR="00AF0B8B" w:rsidRPr="00AF0B8B" w:rsidTr="00D27FF4">
        <w:trPr>
          <w:trHeight w:val="300"/>
        </w:trPr>
        <w:tc>
          <w:tcPr>
            <w:tcW w:w="116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color w:val="000000"/>
                <w:sz w:val="16"/>
                <w:szCs w:val="16"/>
                <w:lang w:eastAsia="ru-RU"/>
              </w:rPr>
            </w:pPr>
          </w:p>
        </w:tc>
        <w:tc>
          <w:tcPr>
            <w:tcW w:w="154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1120"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192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675" w:type="dxa"/>
            <w:gridSpan w:val="2"/>
            <w:tcBorders>
              <w:top w:val="nil"/>
              <w:left w:val="nil"/>
              <w:bottom w:val="nil"/>
              <w:right w:val="nil"/>
            </w:tcBorders>
          </w:tcPr>
          <w:p w:rsidR="00AF0B8B" w:rsidRPr="00AF0B8B" w:rsidRDefault="00AF0B8B" w:rsidP="00AF0B8B">
            <w:pPr>
              <w:spacing w:after="0" w:line="240" w:lineRule="auto"/>
              <w:rPr>
                <w:rFonts w:ascii="Arial" w:eastAsia="Times New Roman" w:hAnsi="Arial" w:cs="Arial"/>
                <w:sz w:val="16"/>
                <w:szCs w:val="16"/>
                <w:lang w:eastAsia="ru-RU"/>
              </w:rPr>
            </w:pPr>
          </w:p>
        </w:tc>
        <w:tc>
          <w:tcPr>
            <w:tcW w:w="294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r>
      <w:tr w:rsidR="00AF0B8B" w:rsidRPr="00AF0B8B" w:rsidTr="00D27FF4">
        <w:trPr>
          <w:trHeight w:val="150"/>
        </w:trPr>
        <w:tc>
          <w:tcPr>
            <w:tcW w:w="116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154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1120"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192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675" w:type="dxa"/>
            <w:gridSpan w:val="2"/>
            <w:tcBorders>
              <w:top w:val="nil"/>
              <w:left w:val="nil"/>
              <w:bottom w:val="nil"/>
              <w:right w:val="nil"/>
            </w:tcBorders>
          </w:tcPr>
          <w:p w:rsidR="00AF0B8B" w:rsidRPr="00AF0B8B" w:rsidRDefault="00AF0B8B" w:rsidP="00AF0B8B">
            <w:pPr>
              <w:spacing w:after="0" w:line="240" w:lineRule="auto"/>
              <w:rPr>
                <w:rFonts w:ascii="Arial" w:eastAsia="Times New Roman" w:hAnsi="Arial" w:cs="Arial"/>
                <w:sz w:val="16"/>
                <w:szCs w:val="16"/>
                <w:lang w:eastAsia="ru-RU"/>
              </w:rPr>
            </w:pPr>
          </w:p>
        </w:tc>
        <w:tc>
          <w:tcPr>
            <w:tcW w:w="294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r>
      <w:tr w:rsidR="00AF0B8B" w:rsidRPr="00AF0B8B" w:rsidTr="00D27FF4">
        <w:trPr>
          <w:trHeight w:val="690"/>
        </w:trPr>
        <w:tc>
          <w:tcPr>
            <w:tcW w:w="2940" w:type="dxa"/>
            <w:gridSpan w:val="3"/>
            <w:tcBorders>
              <w:top w:val="nil"/>
              <w:left w:val="nil"/>
              <w:bottom w:val="nil"/>
              <w:right w:val="nil"/>
            </w:tcBorders>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p>
        </w:tc>
        <w:tc>
          <w:tcPr>
            <w:tcW w:w="6415" w:type="dxa"/>
            <w:gridSpan w:val="5"/>
            <w:tcBorders>
              <w:top w:val="nil"/>
              <w:left w:val="nil"/>
              <w:bottom w:val="nil"/>
              <w:right w:val="nil"/>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Перечень публичных-нормативных обязательств, подлежащих исполнению за счет средств местного бюджета на 2022 год</w:t>
            </w:r>
          </w:p>
        </w:tc>
      </w:tr>
      <w:tr w:rsidR="00AF0B8B" w:rsidRPr="00AF0B8B" w:rsidTr="00D27FF4">
        <w:trPr>
          <w:trHeight w:val="300"/>
        </w:trPr>
        <w:tc>
          <w:tcPr>
            <w:tcW w:w="116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p>
        </w:tc>
        <w:tc>
          <w:tcPr>
            <w:tcW w:w="154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1120"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192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675" w:type="dxa"/>
            <w:gridSpan w:val="2"/>
            <w:tcBorders>
              <w:top w:val="nil"/>
              <w:left w:val="nil"/>
              <w:bottom w:val="nil"/>
              <w:right w:val="nil"/>
            </w:tcBorders>
          </w:tcPr>
          <w:p w:rsidR="00AF0B8B" w:rsidRPr="00AF0B8B" w:rsidRDefault="00AF0B8B" w:rsidP="00AF0B8B">
            <w:pPr>
              <w:spacing w:after="0" w:line="240" w:lineRule="auto"/>
              <w:rPr>
                <w:rFonts w:ascii="Arial" w:eastAsia="Times New Roman" w:hAnsi="Arial" w:cs="Arial"/>
                <w:sz w:val="16"/>
                <w:szCs w:val="16"/>
                <w:lang w:eastAsia="ru-RU"/>
              </w:rPr>
            </w:pPr>
          </w:p>
        </w:tc>
        <w:tc>
          <w:tcPr>
            <w:tcW w:w="294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r>
      <w:tr w:rsidR="00AF0B8B" w:rsidRPr="00AF0B8B" w:rsidTr="00D27FF4">
        <w:trPr>
          <w:trHeight w:val="315"/>
        </w:trPr>
        <w:tc>
          <w:tcPr>
            <w:tcW w:w="116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таблица 3</w:t>
            </w:r>
          </w:p>
        </w:tc>
        <w:tc>
          <w:tcPr>
            <w:tcW w:w="154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color w:val="000000"/>
                <w:sz w:val="16"/>
                <w:szCs w:val="16"/>
                <w:lang w:eastAsia="ru-RU"/>
              </w:rPr>
            </w:pPr>
          </w:p>
        </w:tc>
        <w:tc>
          <w:tcPr>
            <w:tcW w:w="1120"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192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675" w:type="dxa"/>
            <w:gridSpan w:val="2"/>
            <w:tcBorders>
              <w:top w:val="nil"/>
              <w:left w:val="nil"/>
              <w:bottom w:val="nil"/>
              <w:right w:val="nil"/>
            </w:tcBorders>
          </w:tcPr>
          <w:p w:rsidR="00AF0B8B" w:rsidRPr="00AF0B8B" w:rsidRDefault="00AF0B8B" w:rsidP="00AF0B8B">
            <w:pPr>
              <w:spacing w:after="0" w:line="240" w:lineRule="auto"/>
              <w:jc w:val="right"/>
              <w:rPr>
                <w:rFonts w:ascii="Arial" w:eastAsia="Times New Roman" w:hAnsi="Arial" w:cs="Arial"/>
                <w:color w:val="000000"/>
                <w:sz w:val="16"/>
                <w:szCs w:val="16"/>
                <w:lang w:eastAsia="ru-RU"/>
              </w:rPr>
            </w:pPr>
          </w:p>
        </w:tc>
        <w:tc>
          <w:tcPr>
            <w:tcW w:w="294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right"/>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рублей</w:t>
            </w:r>
          </w:p>
        </w:tc>
      </w:tr>
      <w:tr w:rsidR="00AF0B8B" w:rsidRPr="00AF0B8B" w:rsidTr="00D27FF4">
        <w:trPr>
          <w:trHeight w:val="315"/>
        </w:trPr>
        <w:tc>
          <w:tcPr>
            <w:tcW w:w="116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ФКР</w:t>
            </w:r>
          </w:p>
        </w:tc>
        <w:tc>
          <w:tcPr>
            <w:tcW w:w="1540" w:type="dxa"/>
            <w:tcBorders>
              <w:top w:val="single" w:sz="8" w:space="0" w:color="auto"/>
              <w:left w:val="nil"/>
              <w:bottom w:val="single" w:sz="8" w:space="0" w:color="auto"/>
              <w:right w:val="single" w:sz="4"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КЦСР</w:t>
            </w:r>
          </w:p>
        </w:tc>
        <w:tc>
          <w:tcPr>
            <w:tcW w:w="1120" w:type="dxa"/>
            <w:gridSpan w:val="2"/>
            <w:tcBorders>
              <w:top w:val="single" w:sz="8" w:space="0" w:color="auto"/>
              <w:left w:val="nil"/>
              <w:bottom w:val="single" w:sz="8" w:space="0" w:color="auto"/>
              <w:right w:val="single" w:sz="4"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КВР</w:t>
            </w:r>
          </w:p>
        </w:tc>
        <w:tc>
          <w:tcPr>
            <w:tcW w:w="1920" w:type="dxa"/>
            <w:tcBorders>
              <w:top w:val="single" w:sz="8" w:space="0" w:color="auto"/>
              <w:left w:val="nil"/>
              <w:bottom w:val="single" w:sz="8" w:space="0" w:color="auto"/>
              <w:right w:val="single" w:sz="4"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Сумма</w:t>
            </w:r>
          </w:p>
        </w:tc>
        <w:tc>
          <w:tcPr>
            <w:tcW w:w="675" w:type="dxa"/>
            <w:gridSpan w:val="2"/>
            <w:tcBorders>
              <w:top w:val="single" w:sz="8" w:space="0" w:color="auto"/>
              <w:left w:val="nil"/>
              <w:bottom w:val="single" w:sz="8" w:space="0" w:color="auto"/>
              <w:right w:val="nil"/>
            </w:tcBorders>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p>
        </w:tc>
        <w:tc>
          <w:tcPr>
            <w:tcW w:w="2940" w:type="dxa"/>
            <w:tcBorders>
              <w:top w:val="single" w:sz="8" w:space="0" w:color="auto"/>
              <w:left w:val="nil"/>
              <w:bottom w:val="single" w:sz="8" w:space="0" w:color="auto"/>
              <w:right w:val="single" w:sz="8"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Наименование</w:t>
            </w:r>
          </w:p>
        </w:tc>
      </w:tr>
      <w:tr w:rsidR="00AF0B8B" w:rsidRPr="00AF0B8B" w:rsidTr="00D27FF4">
        <w:trPr>
          <w:trHeight w:val="315"/>
        </w:trPr>
        <w:tc>
          <w:tcPr>
            <w:tcW w:w="1160" w:type="dxa"/>
            <w:tcBorders>
              <w:top w:val="nil"/>
              <w:left w:val="single" w:sz="8" w:space="0" w:color="auto"/>
              <w:bottom w:val="single" w:sz="8" w:space="0" w:color="auto"/>
              <w:right w:val="single" w:sz="4"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1</w:t>
            </w:r>
          </w:p>
        </w:tc>
        <w:tc>
          <w:tcPr>
            <w:tcW w:w="1540" w:type="dxa"/>
            <w:tcBorders>
              <w:top w:val="nil"/>
              <w:left w:val="nil"/>
              <w:bottom w:val="single" w:sz="8" w:space="0" w:color="auto"/>
              <w:right w:val="single" w:sz="4"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2</w:t>
            </w:r>
          </w:p>
        </w:tc>
        <w:tc>
          <w:tcPr>
            <w:tcW w:w="1120" w:type="dxa"/>
            <w:gridSpan w:val="2"/>
            <w:tcBorders>
              <w:top w:val="nil"/>
              <w:left w:val="nil"/>
              <w:bottom w:val="single" w:sz="8" w:space="0" w:color="auto"/>
              <w:right w:val="single" w:sz="4"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3</w:t>
            </w:r>
          </w:p>
        </w:tc>
        <w:tc>
          <w:tcPr>
            <w:tcW w:w="1920" w:type="dxa"/>
            <w:tcBorders>
              <w:top w:val="nil"/>
              <w:left w:val="nil"/>
              <w:bottom w:val="single" w:sz="8" w:space="0" w:color="auto"/>
              <w:right w:val="single" w:sz="4"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4</w:t>
            </w:r>
          </w:p>
        </w:tc>
        <w:tc>
          <w:tcPr>
            <w:tcW w:w="675" w:type="dxa"/>
            <w:gridSpan w:val="2"/>
            <w:tcBorders>
              <w:top w:val="nil"/>
              <w:left w:val="nil"/>
              <w:bottom w:val="single" w:sz="8" w:space="0" w:color="auto"/>
              <w:right w:val="nil"/>
            </w:tcBorders>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p>
        </w:tc>
        <w:tc>
          <w:tcPr>
            <w:tcW w:w="2940" w:type="dxa"/>
            <w:tcBorders>
              <w:top w:val="nil"/>
              <w:left w:val="nil"/>
              <w:bottom w:val="single" w:sz="8" w:space="0" w:color="auto"/>
              <w:right w:val="single" w:sz="8"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5</w:t>
            </w:r>
          </w:p>
        </w:tc>
      </w:tr>
      <w:tr w:rsidR="00AF0B8B" w:rsidRPr="00AF0B8B" w:rsidTr="00D27FF4">
        <w:trPr>
          <w:trHeight w:val="630"/>
        </w:trPr>
        <w:tc>
          <w:tcPr>
            <w:tcW w:w="1160" w:type="dxa"/>
            <w:tcBorders>
              <w:top w:val="nil"/>
              <w:left w:val="single" w:sz="8" w:space="0" w:color="auto"/>
              <w:bottom w:val="single" w:sz="8" w:space="0" w:color="auto"/>
              <w:right w:val="single" w:sz="4"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1001</w:t>
            </w:r>
          </w:p>
        </w:tc>
        <w:tc>
          <w:tcPr>
            <w:tcW w:w="1540" w:type="dxa"/>
            <w:tcBorders>
              <w:top w:val="nil"/>
              <w:left w:val="nil"/>
              <w:bottom w:val="single" w:sz="8" w:space="0" w:color="auto"/>
              <w:right w:val="single" w:sz="4"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99 0 00 10100</w:t>
            </w:r>
          </w:p>
        </w:tc>
        <w:tc>
          <w:tcPr>
            <w:tcW w:w="1120" w:type="dxa"/>
            <w:gridSpan w:val="2"/>
            <w:tcBorders>
              <w:top w:val="nil"/>
              <w:left w:val="nil"/>
              <w:bottom w:val="single" w:sz="8" w:space="0" w:color="auto"/>
              <w:right w:val="single" w:sz="4"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312</w:t>
            </w:r>
          </w:p>
        </w:tc>
        <w:tc>
          <w:tcPr>
            <w:tcW w:w="1920" w:type="dxa"/>
            <w:tcBorders>
              <w:top w:val="nil"/>
              <w:left w:val="nil"/>
              <w:bottom w:val="single" w:sz="8" w:space="0" w:color="auto"/>
              <w:right w:val="single" w:sz="4"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80 012,88</w:t>
            </w:r>
          </w:p>
        </w:tc>
        <w:tc>
          <w:tcPr>
            <w:tcW w:w="675" w:type="dxa"/>
            <w:gridSpan w:val="2"/>
            <w:tcBorders>
              <w:top w:val="nil"/>
              <w:left w:val="nil"/>
              <w:bottom w:val="single" w:sz="8" w:space="0" w:color="auto"/>
              <w:right w:val="nil"/>
            </w:tcBorders>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p>
        </w:tc>
        <w:tc>
          <w:tcPr>
            <w:tcW w:w="2940" w:type="dxa"/>
            <w:tcBorders>
              <w:top w:val="nil"/>
              <w:left w:val="nil"/>
              <w:bottom w:val="single" w:sz="8"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Выплаты муниципальной социальной доплаты к пенсии</w:t>
            </w:r>
          </w:p>
        </w:tc>
      </w:tr>
    </w:tbl>
    <w:p w:rsidR="00AF0B8B" w:rsidRPr="00AF0B8B" w:rsidRDefault="00AF0B8B" w:rsidP="00AF0B8B">
      <w:pPr>
        <w:rPr>
          <w:rFonts w:ascii="Arial" w:hAnsi="Arial" w:cs="Arial"/>
          <w:sz w:val="16"/>
          <w:szCs w:val="16"/>
        </w:rPr>
      </w:pPr>
    </w:p>
    <w:p w:rsidR="00AF0B8B" w:rsidRPr="00AF0B8B" w:rsidRDefault="00AF0B8B" w:rsidP="00AF0B8B">
      <w:pPr>
        <w:rPr>
          <w:rFonts w:ascii="Arial" w:hAnsi="Arial" w:cs="Arial"/>
          <w:sz w:val="16"/>
          <w:szCs w:val="16"/>
        </w:rPr>
      </w:pPr>
    </w:p>
    <w:p w:rsidR="00AF0B8B" w:rsidRPr="00AF0B8B" w:rsidRDefault="00AF0B8B" w:rsidP="00AF0B8B">
      <w:pPr>
        <w:rPr>
          <w:rFonts w:ascii="Arial" w:hAnsi="Arial" w:cs="Arial"/>
          <w:sz w:val="16"/>
          <w:szCs w:val="16"/>
        </w:rPr>
      </w:pPr>
    </w:p>
    <w:tbl>
      <w:tblPr>
        <w:tblW w:w="9355" w:type="dxa"/>
        <w:tblLook w:val="04A0" w:firstRow="1" w:lastRow="0" w:firstColumn="1" w:lastColumn="0" w:noHBand="0" w:noVBand="1"/>
      </w:tblPr>
      <w:tblGrid>
        <w:gridCol w:w="640"/>
        <w:gridCol w:w="807"/>
        <w:gridCol w:w="2123"/>
        <w:gridCol w:w="30"/>
        <w:gridCol w:w="2100"/>
        <w:gridCol w:w="1660"/>
        <w:gridCol w:w="696"/>
        <w:gridCol w:w="1144"/>
        <w:gridCol w:w="155"/>
      </w:tblGrid>
      <w:tr w:rsidR="00AF0B8B" w:rsidRPr="00AF0B8B" w:rsidTr="00D27FF4">
        <w:trPr>
          <w:gridAfter w:val="1"/>
          <w:wAfter w:w="155" w:type="dxa"/>
          <w:trHeight w:val="375"/>
        </w:trPr>
        <w:tc>
          <w:tcPr>
            <w:tcW w:w="64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2960" w:type="dxa"/>
            <w:gridSpan w:val="3"/>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5600" w:type="dxa"/>
            <w:gridSpan w:val="4"/>
            <w:tcBorders>
              <w:top w:val="nil"/>
              <w:left w:val="nil"/>
              <w:bottom w:val="nil"/>
              <w:right w:val="nil"/>
            </w:tcBorders>
            <w:shd w:val="clear" w:color="auto" w:fill="auto"/>
            <w:noWrap/>
            <w:vAlign w:val="bottom"/>
            <w:hideMark/>
          </w:tcPr>
          <w:p w:rsidR="00AF0B8B" w:rsidRDefault="00AF0B8B" w:rsidP="00AF0B8B">
            <w:pPr>
              <w:spacing w:after="0" w:line="240" w:lineRule="auto"/>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 xml:space="preserve">         </w:t>
            </w:r>
            <w:r w:rsidR="002239D4">
              <w:rPr>
                <w:rFonts w:ascii="Arial" w:eastAsia="Times New Roman" w:hAnsi="Arial" w:cs="Arial"/>
                <w:color w:val="000000"/>
                <w:sz w:val="16"/>
                <w:szCs w:val="16"/>
                <w:lang w:eastAsia="ru-RU"/>
              </w:rPr>
              <w:t xml:space="preserve">                          </w:t>
            </w:r>
          </w:p>
          <w:p w:rsidR="00AF0B8B" w:rsidRDefault="00AF0B8B" w:rsidP="00AF0B8B">
            <w:pPr>
              <w:spacing w:after="0" w:line="240" w:lineRule="auto"/>
              <w:rPr>
                <w:rFonts w:ascii="Arial" w:eastAsia="Times New Roman" w:hAnsi="Arial" w:cs="Arial"/>
                <w:color w:val="000000"/>
                <w:sz w:val="16"/>
                <w:szCs w:val="16"/>
                <w:lang w:eastAsia="ru-RU"/>
              </w:rPr>
            </w:pPr>
          </w:p>
          <w:p w:rsidR="00AF0B8B" w:rsidRPr="00AF0B8B" w:rsidRDefault="00AF0B8B" w:rsidP="00AF0B8B">
            <w:pPr>
              <w:spacing w:after="0" w:line="240" w:lineRule="auto"/>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 xml:space="preserve">                                                                              </w:t>
            </w:r>
            <w:r w:rsidRPr="00AF0B8B">
              <w:rPr>
                <w:rFonts w:ascii="Arial" w:eastAsia="Times New Roman" w:hAnsi="Arial" w:cs="Arial"/>
                <w:color w:val="000000"/>
                <w:sz w:val="16"/>
                <w:szCs w:val="16"/>
                <w:lang w:eastAsia="ru-RU"/>
              </w:rPr>
              <w:t xml:space="preserve">  Приложение №7</w:t>
            </w:r>
          </w:p>
        </w:tc>
      </w:tr>
      <w:tr w:rsidR="00AF0B8B" w:rsidRPr="00AF0B8B" w:rsidTr="00D27FF4">
        <w:trPr>
          <w:gridAfter w:val="1"/>
          <w:wAfter w:w="155" w:type="dxa"/>
          <w:trHeight w:val="1035"/>
        </w:trPr>
        <w:tc>
          <w:tcPr>
            <w:tcW w:w="64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right"/>
              <w:rPr>
                <w:rFonts w:ascii="Arial" w:eastAsia="Times New Roman" w:hAnsi="Arial" w:cs="Arial"/>
                <w:color w:val="000000"/>
                <w:sz w:val="16"/>
                <w:szCs w:val="16"/>
                <w:lang w:eastAsia="ru-RU"/>
              </w:rPr>
            </w:pPr>
          </w:p>
        </w:tc>
        <w:tc>
          <w:tcPr>
            <w:tcW w:w="2960" w:type="dxa"/>
            <w:gridSpan w:val="3"/>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5600" w:type="dxa"/>
            <w:gridSpan w:val="4"/>
            <w:tcBorders>
              <w:top w:val="nil"/>
              <w:left w:val="nil"/>
              <w:bottom w:val="nil"/>
              <w:right w:val="nil"/>
            </w:tcBorders>
            <w:shd w:val="clear" w:color="auto" w:fill="auto"/>
            <w:vAlign w:val="center"/>
            <w:hideMark/>
          </w:tcPr>
          <w:p w:rsidR="00AF0B8B" w:rsidRPr="00AF0B8B" w:rsidRDefault="00AF0B8B" w:rsidP="00AF0B8B">
            <w:pPr>
              <w:spacing w:after="0" w:line="240" w:lineRule="auto"/>
              <w:jc w:val="right"/>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 xml:space="preserve">к решению 52 -ой сессии Совета депутатов </w:t>
            </w:r>
            <w:proofErr w:type="spellStart"/>
            <w:r w:rsidRPr="00AF0B8B">
              <w:rPr>
                <w:rFonts w:ascii="Arial" w:eastAsia="Times New Roman" w:hAnsi="Arial" w:cs="Arial"/>
                <w:color w:val="000000"/>
                <w:sz w:val="16"/>
                <w:szCs w:val="16"/>
                <w:lang w:eastAsia="ru-RU"/>
              </w:rPr>
              <w:t>Гжатского</w:t>
            </w:r>
            <w:proofErr w:type="spellEnd"/>
            <w:r w:rsidRPr="00AF0B8B">
              <w:rPr>
                <w:rFonts w:ascii="Arial" w:eastAsia="Times New Roman" w:hAnsi="Arial" w:cs="Arial"/>
                <w:color w:val="000000"/>
                <w:sz w:val="16"/>
                <w:szCs w:val="16"/>
                <w:lang w:eastAsia="ru-RU"/>
              </w:rPr>
              <w:t xml:space="preserve"> сельсовета Куйбышевского района Новосибирской области  от 23.12.2019г. № 4</w:t>
            </w:r>
          </w:p>
        </w:tc>
      </w:tr>
      <w:tr w:rsidR="00AF0B8B" w:rsidRPr="00AF0B8B" w:rsidTr="00D27FF4">
        <w:trPr>
          <w:gridAfter w:val="1"/>
          <w:wAfter w:w="155" w:type="dxa"/>
          <w:trHeight w:val="300"/>
        </w:trPr>
        <w:tc>
          <w:tcPr>
            <w:tcW w:w="64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right"/>
              <w:rPr>
                <w:rFonts w:ascii="Arial" w:eastAsia="Times New Roman" w:hAnsi="Arial" w:cs="Arial"/>
                <w:color w:val="000000"/>
                <w:sz w:val="16"/>
                <w:szCs w:val="16"/>
                <w:lang w:eastAsia="ru-RU"/>
              </w:rPr>
            </w:pPr>
          </w:p>
        </w:tc>
        <w:tc>
          <w:tcPr>
            <w:tcW w:w="2960" w:type="dxa"/>
            <w:gridSpan w:val="3"/>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210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166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1840"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r>
      <w:tr w:rsidR="00AF0B8B" w:rsidRPr="00AF0B8B" w:rsidTr="00D27FF4">
        <w:trPr>
          <w:gridAfter w:val="1"/>
          <w:wAfter w:w="155" w:type="dxa"/>
          <w:trHeight w:val="1020"/>
        </w:trPr>
        <w:tc>
          <w:tcPr>
            <w:tcW w:w="9200" w:type="dxa"/>
            <w:gridSpan w:val="8"/>
            <w:tcBorders>
              <w:top w:val="nil"/>
              <w:left w:val="nil"/>
              <w:bottom w:val="nil"/>
              <w:right w:val="nil"/>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Распределение межбюджетных трансфертов, получаемых из других бюджетов бюджетной системы Российской Федерации  на 2020 год и плановый период на 2021 и 2022годы</w:t>
            </w:r>
          </w:p>
        </w:tc>
      </w:tr>
      <w:tr w:rsidR="00AF0B8B" w:rsidRPr="00AF0B8B" w:rsidTr="00D27FF4">
        <w:trPr>
          <w:gridAfter w:val="1"/>
          <w:wAfter w:w="155" w:type="dxa"/>
          <w:trHeight w:val="420"/>
        </w:trPr>
        <w:tc>
          <w:tcPr>
            <w:tcW w:w="640" w:type="dxa"/>
            <w:tcBorders>
              <w:top w:val="nil"/>
              <w:left w:val="nil"/>
              <w:bottom w:val="nil"/>
              <w:right w:val="nil"/>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p>
        </w:tc>
        <w:tc>
          <w:tcPr>
            <w:tcW w:w="2960" w:type="dxa"/>
            <w:gridSpan w:val="3"/>
            <w:tcBorders>
              <w:top w:val="nil"/>
              <w:left w:val="nil"/>
              <w:bottom w:val="nil"/>
              <w:right w:val="nil"/>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p>
        </w:tc>
        <w:tc>
          <w:tcPr>
            <w:tcW w:w="2100" w:type="dxa"/>
            <w:tcBorders>
              <w:top w:val="nil"/>
              <w:left w:val="nil"/>
              <w:bottom w:val="nil"/>
              <w:right w:val="nil"/>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p>
        </w:tc>
        <w:tc>
          <w:tcPr>
            <w:tcW w:w="1660" w:type="dxa"/>
            <w:tcBorders>
              <w:top w:val="nil"/>
              <w:left w:val="nil"/>
              <w:bottom w:val="nil"/>
              <w:right w:val="nil"/>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p>
        </w:tc>
        <w:tc>
          <w:tcPr>
            <w:tcW w:w="1840"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sz w:val="16"/>
                <w:szCs w:val="16"/>
                <w:lang w:eastAsia="ru-RU"/>
              </w:rPr>
            </w:pPr>
          </w:p>
        </w:tc>
      </w:tr>
      <w:tr w:rsidR="00AF0B8B" w:rsidRPr="00AF0B8B" w:rsidTr="00D27FF4">
        <w:trPr>
          <w:gridAfter w:val="1"/>
          <w:wAfter w:w="155" w:type="dxa"/>
          <w:trHeight w:val="315"/>
        </w:trPr>
        <w:tc>
          <w:tcPr>
            <w:tcW w:w="3600" w:type="dxa"/>
            <w:gridSpan w:val="4"/>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таблица 1</w:t>
            </w:r>
          </w:p>
        </w:tc>
        <w:tc>
          <w:tcPr>
            <w:tcW w:w="210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color w:val="000000"/>
                <w:sz w:val="16"/>
                <w:szCs w:val="16"/>
                <w:lang w:eastAsia="ru-RU"/>
              </w:rPr>
            </w:pPr>
          </w:p>
        </w:tc>
        <w:tc>
          <w:tcPr>
            <w:tcW w:w="166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1840"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right"/>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рублей</w:t>
            </w:r>
          </w:p>
        </w:tc>
      </w:tr>
      <w:tr w:rsidR="00AF0B8B" w:rsidRPr="00AF0B8B" w:rsidTr="00D27FF4">
        <w:trPr>
          <w:gridAfter w:val="1"/>
          <w:wAfter w:w="155" w:type="dxa"/>
          <w:trHeight w:val="900"/>
        </w:trPr>
        <w:tc>
          <w:tcPr>
            <w:tcW w:w="360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Наименование межбюджетных трансфертов</w:t>
            </w:r>
          </w:p>
        </w:tc>
        <w:tc>
          <w:tcPr>
            <w:tcW w:w="2100" w:type="dxa"/>
            <w:tcBorders>
              <w:top w:val="single" w:sz="8" w:space="0" w:color="auto"/>
              <w:left w:val="nil"/>
              <w:bottom w:val="single" w:sz="8"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2020</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2021</w:t>
            </w:r>
          </w:p>
        </w:tc>
        <w:tc>
          <w:tcPr>
            <w:tcW w:w="1840" w:type="dxa"/>
            <w:gridSpan w:val="2"/>
            <w:tcBorders>
              <w:top w:val="single" w:sz="8" w:space="0" w:color="auto"/>
              <w:left w:val="nil"/>
              <w:bottom w:val="single" w:sz="8"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2022</w:t>
            </w:r>
          </w:p>
        </w:tc>
      </w:tr>
      <w:tr w:rsidR="00AF0B8B" w:rsidRPr="00AF0B8B" w:rsidTr="00D27FF4">
        <w:trPr>
          <w:gridAfter w:val="1"/>
          <w:wAfter w:w="155" w:type="dxa"/>
          <w:trHeight w:val="330"/>
        </w:trPr>
        <w:tc>
          <w:tcPr>
            <w:tcW w:w="360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1</w:t>
            </w:r>
          </w:p>
        </w:tc>
        <w:tc>
          <w:tcPr>
            <w:tcW w:w="2100" w:type="dxa"/>
            <w:tcBorders>
              <w:top w:val="nil"/>
              <w:left w:val="nil"/>
              <w:bottom w:val="single" w:sz="8"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2</w:t>
            </w:r>
          </w:p>
        </w:tc>
        <w:tc>
          <w:tcPr>
            <w:tcW w:w="1660" w:type="dxa"/>
            <w:tcBorders>
              <w:top w:val="nil"/>
              <w:left w:val="nil"/>
              <w:bottom w:val="single" w:sz="8"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3</w:t>
            </w:r>
          </w:p>
        </w:tc>
        <w:tc>
          <w:tcPr>
            <w:tcW w:w="1840" w:type="dxa"/>
            <w:gridSpan w:val="2"/>
            <w:tcBorders>
              <w:top w:val="nil"/>
              <w:left w:val="nil"/>
              <w:bottom w:val="single" w:sz="8"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4</w:t>
            </w:r>
          </w:p>
        </w:tc>
      </w:tr>
      <w:tr w:rsidR="00AF0B8B" w:rsidRPr="00AF0B8B" w:rsidTr="00D27FF4">
        <w:trPr>
          <w:gridAfter w:val="1"/>
          <w:wAfter w:w="155" w:type="dxa"/>
          <w:trHeight w:val="1830"/>
        </w:trPr>
        <w:tc>
          <w:tcPr>
            <w:tcW w:w="3600" w:type="dxa"/>
            <w:gridSpan w:val="4"/>
            <w:tcBorders>
              <w:top w:val="single" w:sz="4" w:space="0" w:color="auto"/>
              <w:left w:val="single" w:sz="8" w:space="0" w:color="auto"/>
              <w:bottom w:val="nil"/>
              <w:right w:val="single" w:sz="8" w:space="0" w:color="000000"/>
            </w:tcBorders>
            <w:shd w:val="clear" w:color="auto" w:fill="auto"/>
            <w:vAlign w:val="center"/>
            <w:hideMark/>
          </w:tcPr>
          <w:p w:rsidR="00AF0B8B" w:rsidRPr="00AF0B8B" w:rsidRDefault="00AF0B8B" w:rsidP="00AF0B8B">
            <w:pPr>
              <w:spacing w:after="0" w:line="240" w:lineRule="auto"/>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2100" w:type="dxa"/>
            <w:tcBorders>
              <w:top w:val="single" w:sz="4" w:space="0" w:color="auto"/>
              <w:left w:val="nil"/>
              <w:bottom w:val="nil"/>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96 141,00</w:t>
            </w:r>
          </w:p>
        </w:tc>
        <w:tc>
          <w:tcPr>
            <w:tcW w:w="1660" w:type="dxa"/>
            <w:tcBorders>
              <w:top w:val="single" w:sz="4" w:space="0" w:color="auto"/>
              <w:left w:val="nil"/>
              <w:bottom w:val="nil"/>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99 408,00</w:t>
            </w:r>
          </w:p>
        </w:tc>
        <w:tc>
          <w:tcPr>
            <w:tcW w:w="1840" w:type="dxa"/>
            <w:gridSpan w:val="2"/>
            <w:tcBorders>
              <w:top w:val="single" w:sz="4" w:space="0" w:color="auto"/>
              <w:left w:val="nil"/>
              <w:bottom w:val="nil"/>
              <w:right w:val="single" w:sz="8"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103 238,00</w:t>
            </w:r>
          </w:p>
        </w:tc>
      </w:tr>
      <w:tr w:rsidR="00AF0B8B" w:rsidRPr="00AF0B8B" w:rsidTr="00D27FF4">
        <w:trPr>
          <w:gridAfter w:val="1"/>
          <w:wAfter w:w="155" w:type="dxa"/>
          <w:trHeight w:val="840"/>
        </w:trPr>
        <w:tc>
          <w:tcPr>
            <w:tcW w:w="360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AF0B8B" w:rsidRPr="00AF0B8B" w:rsidRDefault="00AF0B8B" w:rsidP="00AF0B8B">
            <w:pPr>
              <w:spacing w:after="0" w:line="240" w:lineRule="auto"/>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Дотации бюджетам сельских поселений на выравнивание бюджетной обеспеченности</w:t>
            </w:r>
          </w:p>
        </w:tc>
        <w:tc>
          <w:tcPr>
            <w:tcW w:w="2100" w:type="dxa"/>
            <w:tcBorders>
              <w:top w:val="single" w:sz="8" w:space="0" w:color="auto"/>
              <w:left w:val="nil"/>
              <w:bottom w:val="single" w:sz="8"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5 332 900,00</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3 186 200,00</w:t>
            </w:r>
          </w:p>
        </w:tc>
        <w:tc>
          <w:tcPr>
            <w:tcW w:w="1840" w:type="dxa"/>
            <w:gridSpan w:val="2"/>
            <w:tcBorders>
              <w:top w:val="single" w:sz="8" w:space="0" w:color="auto"/>
              <w:left w:val="nil"/>
              <w:bottom w:val="single" w:sz="8" w:space="0" w:color="auto"/>
              <w:right w:val="single" w:sz="8"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2 994 600,00</w:t>
            </w:r>
          </w:p>
        </w:tc>
      </w:tr>
      <w:tr w:rsidR="00AF0B8B" w:rsidRPr="00AF0B8B" w:rsidTr="00D27FF4">
        <w:trPr>
          <w:gridAfter w:val="1"/>
          <w:wAfter w:w="155" w:type="dxa"/>
          <w:trHeight w:val="630"/>
        </w:trPr>
        <w:tc>
          <w:tcPr>
            <w:tcW w:w="360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AF0B8B" w:rsidRPr="00AF0B8B" w:rsidRDefault="00AF0B8B" w:rsidP="00AF0B8B">
            <w:pPr>
              <w:spacing w:after="0" w:line="240" w:lineRule="auto"/>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Прочие субсидии бюджетам сельских поселений</w:t>
            </w:r>
          </w:p>
        </w:tc>
        <w:tc>
          <w:tcPr>
            <w:tcW w:w="2100" w:type="dxa"/>
            <w:tcBorders>
              <w:top w:val="nil"/>
              <w:left w:val="nil"/>
              <w:bottom w:val="single" w:sz="8"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 </w:t>
            </w:r>
          </w:p>
        </w:tc>
        <w:tc>
          <w:tcPr>
            <w:tcW w:w="1660" w:type="dxa"/>
            <w:tcBorders>
              <w:top w:val="nil"/>
              <w:left w:val="nil"/>
              <w:bottom w:val="single" w:sz="8"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 </w:t>
            </w:r>
          </w:p>
        </w:tc>
        <w:tc>
          <w:tcPr>
            <w:tcW w:w="1840" w:type="dxa"/>
            <w:gridSpan w:val="2"/>
            <w:tcBorders>
              <w:top w:val="nil"/>
              <w:left w:val="nil"/>
              <w:bottom w:val="single" w:sz="8" w:space="0" w:color="auto"/>
              <w:right w:val="single" w:sz="8"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337 500,00</w:t>
            </w:r>
          </w:p>
        </w:tc>
      </w:tr>
      <w:tr w:rsidR="00AF0B8B" w:rsidRPr="00AF0B8B" w:rsidTr="00D27FF4">
        <w:trPr>
          <w:gridAfter w:val="1"/>
          <w:wAfter w:w="155" w:type="dxa"/>
          <w:trHeight w:val="990"/>
        </w:trPr>
        <w:tc>
          <w:tcPr>
            <w:tcW w:w="360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AF0B8B" w:rsidRPr="00AF0B8B" w:rsidRDefault="00AF0B8B" w:rsidP="00AF0B8B">
            <w:pPr>
              <w:spacing w:after="0" w:line="240" w:lineRule="auto"/>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lastRenderedPageBreak/>
              <w:t>Прочие межбюджетные трансферты, передаваемые бюджетам сельских поселений</w:t>
            </w:r>
          </w:p>
        </w:tc>
        <w:tc>
          <w:tcPr>
            <w:tcW w:w="2100" w:type="dxa"/>
            <w:tcBorders>
              <w:top w:val="nil"/>
              <w:left w:val="nil"/>
              <w:bottom w:val="single" w:sz="8"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195 500,00</w:t>
            </w:r>
          </w:p>
        </w:tc>
        <w:tc>
          <w:tcPr>
            <w:tcW w:w="1660" w:type="dxa"/>
            <w:tcBorders>
              <w:top w:val="nil"/>
              <w:left w:val="nil"/>
              <w:bottom w:val="single" w:sz="8"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 </w:t>
            </w:r>
          </w:p>
        </w:tc>
        <w:tc>
          <w:tcPr>
            <w:tcW w:w="1840" w:type="dxa"/>
            <w:gridSpan w:val="2"/>
            <w:tcBorders>
              <w:top w:val="nil"/>
              <w:left w:val="nil"/>
              <w:bottom w:val="single" w:sz="8" w:space="0" w:color="auto"/>
              <w:right w:val="single" w:sz="8"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 </w:t>
            </w:r>
          </w:p>
        </w:tc>
      </w:tr>
      <w:tr w:rsidR="00AF0B8B" w:rsidRPr="00AF0B8B" w:rsidTr="00D27FF4">
        <w:trPr>
          <w:gridAfter w:val="1"/>
          <w:wAfter w:w="155" w:type="dxa"/>
          <w:trHeight w:val="255"/>
        </w:trPr>
        <w:tc>
          <w:tcPr>
            <w:tcW w:w="3600" w:type="dxa"/>
            <w:gridSpan w:val="4"/>
            <w:tcBorders>
              <w:top w:val="nil"/>
              <w:left w:val="nil"/>
              <w:bottom w:val="nil"/>
              <w:right w:val="nil"/>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p>
        </w:tc>
        <w:tc>
          <w:tcPr>
            <w:tcW w:w="2100" w:type="dxa"/>
            <w:tcBorders>
              <w:top w:val="nil"/>
              <w:left w:val="nil"/>
              <w:bottom w:val="nil"/>
              <w:right w:val="nil"/>
            </w:tcBorders>
            <w:shd w:val="clear" w:color="auto" w:fill="auto"/>
            <w:vAlign w:val="center"/>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1660" w:type="dxa"/>
            <w:tcBorders>
              <w:top w:val="nil"/>
              <w:left w:val="nil"/>
              <w:bottom w:val="nil"/>
              <w:right w:val="nil"/>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p>
        </w:tc>
        <w:tc>
          <w:tcPr>
            <w:tcW w:w="1840" w:type="dxa"/>
            <w:gridSpan w:val="2"/>
            <w:tcBorders>
              <w:top w:val="nil"/>
              <w:left w:val="nil"/>
              <w:bottom w:val="nil"/>
              <w:right w:val="nil"/>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sz w:val="16"/>
                <w:szCs w:val="16"/>
                <w:lang w:eastAsia="ru-RU"/>
              </w:rPr>
            </w:pPr>
          </w:p>
        </w:tc>
      </w:tr>
      <w:tr w:rsidR="00AF0B8B" w:rsidRPr="00AF0B8B" w:rsidTr="00D27FF4">
        <w:trPr>
          <w:gridAfter w:val="1"/>
          <w:wAfter w:w="155" w:type="dxa"/>
          <w:trHeight w:val="300"/>
        </w:trPr>
        <w:tc>
          <w:tcPr>
            <w:tcW w:w="9200" w:type="dxa"/>
            <w:gridSpan w:val="8"/>
            <w:tcBorders>
              <w:top w:val="nil"/>
              <w:left w:val="nil"/>
              <w:bottom w:val="nil"/>
              <w:right w:val="nil"/>
            </w:tcBorders>
            <w:shd w:val="clear" w:color="auto" w:fill="auto"/>
            <w:vAlign w:val="center"/>
            <w:hideMark/>
          </w:tcPr>
          <w:p w:rsidR="00AF0B8B" w:rsidRPr="00AF0B8B" w:rsidRDefault="00AF0B8B" w:rsidP="00AF0B8B">
            <w:pPr>
              <w:spacing w:after="0" w:line="240" w:lineRule="auto"/>
              <w:rPr>
                <w:rFonts w:ascii="Arial" w:eastAsia="Times New Roman" w:hAnsi="Arial" w:cs="Arial"/>
                <w:color w:val="000000"/>
                <w:sz w:val="16"/>
                <w:szCs w:val="16"/>
                <w:lang w:eastAsia="ru-RU"/>
              </w:rPr>
            </w:pPr>
          </w:p>
          <w:p w:rsidR="00AF0B8B" w:rsidRPr="00AF0B8B" w:rsidRDefault="00AF0B8B" w:rsidP="00AF0B8B">
            <w:pPr>
              <w:spacing w:after="0" w:line="240" w:lineRule="auto"/>
              <w:jc w:val="center"/>
              <w:rPr>
                <w:rFonts w:ascii="Arial" w:eastAsia="Times New Roman" w:hAnsi="Arial" w:cs="Arial"/>
                <w:color w:val="000000"/>
                <w:sz w:val="16"/>
                <w:szCs w:val="16"/>
                <w:lang w:eastAsia="ru-RU"/>
              </w:rPr>
            </w:pPr>
          </w:p>
          <w:p w:rsidR="00AF0B8B" w:rsidRPr="00AF0B8B" w:rsidRDefault="00AF0B8B" w:rsidP="00AF0B8B">
            <w:pPr>
              <w:spacing w:after="0" w:line="240" w:lineRule="auto"/>
              <w:jc w:val="center"/>
              <w:rPr>
                <w:rFonts w:ascii="Arial" w:eastAsia="Times New Roman" w:hAnsi="Arial" w:cs="Arial"/>
                <w:color w:val="000000"/>
                <w:sz w:val="16"/>
                <w:szCs w:val="16"/>
                <w:lang w:eastAsia="ru-RU"/>
              </w:rPr>
            </w:pPr>
          </w:p>
          <w:p w:rsidR="00AF0B8B" w:rsidRPr="00AF0B8B" w:rsidRDefault="00AF0B8B" w:rsidP="00AF0B8B">
            <w:pPr>
              <w:spacing w:after="0" w:line="240" w:lineRule="auto"/>
              <w:jc w:val="center"/>
              <w:rPr>
                <w:rFonts w:ascii="Arial" w:eastAsia="Times New Roman" w:hAnsi="Arial" w:cs="Arial"/>
                <w:color w:val="000000"/>
                <w:sz w:val="16"/>
                <w:szCs w:val="16"/>
                <w:lang w:eastAsia="ru-RU"/>
              </w:rPr>
            </w:pPr>
          </w:p>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Распределение межбюджетных трансфертов, перечисляемых  другим бюджетам бюджетной системы Российской Федерации  на 2020 год и плановый период на 2021 и 2022 годы</w:t>
            </w:r>
          </w:p>
        </w:tc>
      </w:tr>
      <w:tr w:rsidR="00AF0B8B" w:rsidRPr="00AF0B8B" w:rsidTr="00D27FF4">
        <w:trPr>
          <w:gridAfter w:val="1"/>
          <w:wAfter w:w="155" w:type="dxa"/>
          <w:trHeight w:val="300"/>
        </w:trPr>
        <w:tc>
          <w:tcPr>
            <w:tcW w:w="64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p>
        </w:tc>
        <w:tc>
          <w:tcPr>
            <w:tcW w:w="2960" w:type="dxa"/>
            <w:gridSpan w:val="3"/>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210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166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1840"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r>
      <w:tr w:rsidR="00AF0B8B" w:rsidRPr="00AF0B8B" w:rsidTr="00D27FF4">
        <w:trPr>
          <w:gridAfter w:val="1"/>
          <w:wAfter w:w="155" w:type="dxa"/>
          <w:trHeight w:val="555"/>
        </w:trPr>
        <w:tc>
          <w:tcPr>
            <w:tcW w:w="3600" w:type="dxa"/>
            <w:gridSpan w:val="4"/>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таблица 2</w:t>
            </w:r>
          </w:p>
        </w:tc>
        <w:tc>
          <w:tcPr>
            <w:tcW w:w="210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color w:val="000000"/>
                <w:sz w:val="16"/>
                <w:szCs w:val="16"/>
                <w:lang w:eastAsia="ru-RU"/>
              </w:rPr>
            </w:pPr>
          </w:p>
        </w:tc>
        <w:tc>
          <w:tcPr>
            <w:tcW w:w="166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1840"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right"/>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рублей</w:t>
            </w:r>
          </w:p>
        </w:tc>
      </w:tr>
      <w:tr w:rsidR="00AF0B8B" w:rsidRPr="00AF0B8B" w:rsidTr="00D27FF4">
        <w:trPr>
          <w:gridAfter w:val="1"/>
          <w:wAfter w:w="155" w:type="dxa"/>
          <w:trHeight w:val="555"/>
        </w:trPr>
        <w:tc>
          <w:tcPr>
            <w:tcW w:w="3600"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Наименование</w:t>
            </w:r>
          </w:p>
        </w:tc>
        <w:tc>
          <w:tcPr>
            <w:tcW w:w="21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2020</w:t>
            </w:r>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2021</w:t>
            </w:r>
          </w:p>
        </w:tc>
        <w:tc>
          <w:tcPr>
            <w:tcW w:w="1840" w:type="dxa"/>
            <w:gridSpan w:val="2"/>
            <w:vMerge w:val="restart"/>
            <w:tcBorders>
              <w:top w:val="single" w:sz="8" w:space="0" w:color="auto"/>
              <w:left w:val="nil"/>
              <w:bottom w:val="single" w:sz="8" w:space="0" w:color="000000"/>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2022</w:t>
            </w:r>
          </w:p>
        </w:tc>
      </w:tr>
      <w:tr w:rsidR="00AF0B8B" w:rsidRPr="00AF0B8B" w:rsidTr="00D27FF4">
        <w:trPr>
          <w:gridAfter w:val="1"/>
          <w:wAfter w:w="155" w:type="dxa"/>
          <w:trHeight w:val="315"/>
        </w:trPr>
        <w:tc>
          <w:tcPr>
            <w:tcW w:w="3600" w:type="dxa"/>
            <w:gridSpan w:val="4"/>
            <w:vMerge/>
            <w:tcBorders>
              <w:top w:val="single" w:sz="8" w:space="0" w:color="auto"/>
              <w:left w:val="single" w:sz="8" w:space="0" w:color="auto"/>
              <w:bottom w:val="single" w:sz="8" w:space="0" w:color="000000"/>
              <w:right w:val="single" w:sz="8" w:space="0" w:color="000000"/>
            </w:tcBorders>
            <w:vAlign w:val="center"/>
            <w:hideMark/>
          </w:tcPr>
          <w:p w:rsidR="00AF0B8B" w:rsidRPr="00AF0B8B" w:rsidRDefault="00AF0B8B" w:rsidP="00AF0B8B">
            <w:pPr>
              <w:spacing w:after="0" w:line="240" w:lineRule="auto"/>
              <w:rPr>
                <w:rFonts w:ascii="Arial" w:eastAsia="Times New Roman" w:hAnsi="Arial" w:cs="Arial"/>
                <w:b/>
                <w:bCs/>
                <w:color w:val="000000"/>
                <w:sz w:val="16"/>
                <w:szCs w:val="16"/>
                <w:lang w:eastAsia="ru-RU"/>
              </w:rPr>
            </w:pPr>
          </w:p>
        </w:tc>
        <w:tc>
          <w:tcPr>
            <w:tcW w:w="2100" w:type="dxa"/>
            <w:vMerge/>
            <w:tcBorders>
              <w:top w:val="single" w:sz="8" w:space="0" w:color="auto"/>
              <w:left w:val="single" w:sz="8" w:space="0" w:color="auto"/>
              <w:bottom w:val="single" w:sz="8" w:space="0" w:color="000000"/>
              <w:right w:val="single" w:sz="8" w:space="0" w:color="auto"/>
            </w:tcBorders>
            <w:vAlign w:val="center"/>
            <w:hideMark/>
          </w:tcPr>
          <w:p w:rsidR="00AF0B8B" w:rsidRPr="00AF0B8B" w:rsidRDefault="00AF0B8B" w:rsidP="00AF0B8B">
            <w:pPr>
              <w:spacing w:after="0" w:line="240" w:lineRule="auto"/>
              <w:rPr>
                <w:rFonts w:ascii="Arial" w:eastAsia="Times New Roman" w:hAnsi="Arial" w:cs="Arial"/>
                <w:b/>
                <w:bCs/>
                <w:color w:val="000000"/>
                <w:sz w:val="16"/>
                <w:szCs w:val="16"/>
                <w:lang w:eastAsia="ru-RU"/>
              </w:rPr>
            </w:pPr>
          </w:p>
        </w:tc>
        <w:tc>
          <w:tcPr>
            <w:tcW w:w="1660" w:type="dxa"/>
            <w:vMerge/>
            <w:tcBorders>
              <w:top w:val="single" w:sz="8" w:space="0" w:color="auto"/>
              <w:left w:val="single" w:sz="8" w:space="0" w:color="auto"/>
              <w:bottom w:val="single" w:sz="8" w:space="0" w:color="000000"/>
              <w:right w:val="single" w:sz="8" w:space="0" w:color="auto"/>
            </w:tcBorders>
            <w:vAlign w:val="center"/>
            <w:hideMark/>
          </w:tcPr>
          <w:p w:rsidR="00AF0B8B" w:rsidRPr="00AF0B8B" w:rsidRDefault="00AF0B8B" w:rsidP="00AF0B8B">
            <w:pPr>
              <w:spacing w:after="0" w:line="240" w:lineRule="auto"/>
              <w:rPr>
                <w:rFonts w:ascii="Arial" w:eastAsia="Times New Roman" w:hAnsi="Arial" w:cs="Arial"/>
                <w:b/>
                <w:bCs/>
                <w:color w:val="000000"/>
                <w:sz w:val="16"/>
                <w:szCs w:val="16"/>
                <w:lang w:eastAsia="ru-RU"/>
              </w:rPr>
            </w:pPr>
          </w:p>
        </w:tc>
        <w:tc>
          <w:tcPr>
            <w:tcW w:w="1840" w:type="dxa"/>
            <w:gridSpan w:val="2"/>
            <w:vMerge/>
            <w:tcBorders>
              <w:top w:val="single" w:sz="8" w:space="0" w:color="auto"/>
              <w:left w:val="nil"/>
              <w:bottom w:val="single" w:sz="8" w:space="0" w:color="000000"/>
              <w:right w:val="single" w:sz="8" w:space="0" w:color="auto"/>
            </w:tcBorders>
            <w:vAlign w:val="center"/>
            <w:hideMark/>
          </w:tcPr>
          <w:p w:rsidR="00AF0B8B" w:rsidRPr="00AF0B8B" w:rsidRDefault="00AF0B8B" w:rsidP="00AF0B8B">
            <w:pPr>
              <w:spacing w:after="0" w:line="240" w:lineRule="auto"/>
              <w:rPr>
                <w:rFonts w:ascii="Arial" w:eastAsia="Times New Roman" w:hAnsi="Arial" w:cs="Arial"/>
                <w:b/>
                <w:bCs/>
                <w:color w:val="000000"/>
                <w:sz w:val="16"/>
                <w:szCs w:val="16"/>
                <w:lang w:eastAsia="ru-RU"/>
              </w:rPr>
            </w:pPr>
          </w:p>
        </w:tc>
      </w:tr>
      <w:tr w:rsidR="00AF0B8B" w:rsidRPr="00AF0B8B" w:rsidTr="00D27FF4">
        <w:trPr>
          <w:gridAfter w:val="1"/>
          <w:wAfter w:w="155" w:type="dxa"/>
          <w:trHeight w:val="450"/>
        </w:trPr>
        <w:tc>
          <w:tcPr>
            <w:tcW w:w="360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1</w:t>
            </w:r>
          </w:p>
        </w:tc>
        <w:tc>
          <w:tcPr>
            <w:tcW w:w="2100" w:type="dxa"/>
            <w:tcBorders>
              <w:top w:val="nil"/>
              <w:left w:val="nil"/>
              <w:bottom w:val="single" w:sz="8" w:space="0" w:color="auto"/>
              <w:right w:val="nil"/>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2</w:t>
            </w:r>
          </w:p>
        </w:tc>
        <w:tc>
          <w:tcPr>
            <w:tcW w:w="1660" w:type="dxa"/>
            <w:tcBorders>
              <w:top w:val="nil"/>
              <w:left w:val="single" w:sz="8" w:space="0" w:color="auto"/>
              <w:bottom w:val="single" w:sz="8"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3</w:t>
            </w:r>
          </w:p>
        </w:tc>
        <w:tc>
          <w:tcPr>
            <w:tcW w:w="1840" w:type="dxa"/>
            <w:gridSpan w:val="2"/>
            <w:tcBorders>
              <w:top w:val="nil"/>
              <w:left w:val="nil"/>
              <w:bottom w:val="single" w:sz="8"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4</w:t>
            </w:r>
          </w:p>
        </w:tc>
      </w:tr>
      <w:tr w:rsidR="00AF0B8B" w:rsidRPr="00AF0B8B" w:rsidTr="00D27FF4">
        <w:trPr>
          <w:gridAfter w:val="1"/>
          <w:wAfter w:w="155" w:type="dxa"/>
          <w:trHeight w:val="1695"/>
        </w:trPr>
        <w:tc>
          <w:tcPr>
            <w:tcW w:w="3600" w:type="dxa"/>
            <w:gridSpan w:val="4"/>
            <w:tcBorders>
              <w:top w:val="nil"/>
              <w:left w:val="single" w:sz="8" w:space="0" w:color="auto"/>
              <w:bottom w:val="single" w:sz="4" w:space="0" w:color="auto"/>
              <w:right w:val="nil"/>
            </w:tcBorders>
            <w:shd w:val="clear" w:color="auto" w:fill="auto"/>
            <w:vAlign w:val="bottom"/>
            <w:hideMark/>
          </w:tcPr>
          <w:p w:rsidR="00AF0B8B" w:rsidRPr="00AF0B8B" w:rsidRDefault="00AF0B8B" w:rsidP="00AF0B8B">
            <w:pPr>
              <w:spacing w:after="0" w:line="240" w:lineRule="auto"/>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Иные межбюджетные трансферты  на передачу полномочий по осуществлению внешнего муниципального финансового контроля</w:t>
            </w:r>
          </w:p>
        </w:tc>
        <w:tc>
          <w:tcPr>
            <w:tcW w:w="2100" w:type="dxa"/>
            <w:tcBorders>
              <w:top w:val="nil"/>
              <w:left w:val="single" w:sz="8" w:space="0" w:color="auto"/>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20 000,00</w:t>
            </w:r>
          </w:p>
        </w:tc>
        <w:tc>
          <w:tcPr>
            <w:tcW w:w="1660" w:type="dxa"/>
            <w:tcBorders>
              <w:top w:val="nil"/>
              <w:left w:val="single" w:sz="8" w:space="0" w:color="auto"/>
              <w:bottom w:val="nil"/>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_</w:t>
            </w:r>
          </w:p>
        </w:tc>
        <w:tc>
          <w:tcPr>
            <w:tcW w:w="1840" w:type="dxa"/>
            <w:gridSpan w:val="2"/>
            <w:tcBorders>
              <w:top w:val="nil"/>
              <w:left w:val="single" w:sz="8" w:space="0" w:color="auto"/>
              <w:bottom w:val="nil"/>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_</w:t>
            </w:r>
          </w:p>
        </w:tc>
      </w:tr>
      <w:tr w:rsidR="00AF0B8B" w:rsidRPr="00AF0B8B" w:rsidTr="00D27FF4">
        <w:trPr>
          <w:trHeight w:val="300"/>
        </w:trPr>
        <w:tc>
          <w:tcPr>
            <w:tcW w:w="1447"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2123"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5785" w:type="dxa"/>
            <w:gridSpan w:val="6"/>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color w:val="000000"/>
                <w:sz w:val="16"/>
                <w:szCs w:val="16"/>
                <w:lang w:eastAsia="ru-RU"/>
              </w:rPr>
            </w:pPr>
          </w:p>
          <w:p w:rsidR="00AF0B8B" w:rsidRPr="00AF0B8B" w:rsidRDefault="00AF0B8B" w:rsidP="00AF0B8B">
            <w:pPr>
              <w:spacing w:after="0" w:line="240" w:lineRule="auto"/>
              <w:jc w:val="right"/>
              <w:rPr>
                <w:rFonts w:ascii="Arial" w:eastAsia="Times New Roman" w:hAnsi="Arial" w:cs="Arial"/>
                <w:color w:val="000000"/>
                <w:sz w:val="16"/>
                <w:szCs w:val="16"/>
                <w:lang w:eastAsia="ru-RU"/>
              </w:rPr>
            </w:pPr>
          </w:p>
          <w:p w:rsidR="00AF0B8B" w:rsidRPr="00AF0B8B" w:rsidRDefault="00AF0B8B" w:rsidP="00AF0B8B">
            <w:pPr>
              <w:spacing w:after="0" w:line="240" w:lineRule="auto"/>
              <w:jc w:val="right"/>
              <w:rPr>
                <w:rFonts w:ascii="Arial" w:eastAsia="Times New Roman" w:hAnsi="Arial" w:cs="Arial"/>
                <w:color w:val="000000"/>
                <w:sz w:val="16"/>
                <w:szCs w:val="16"/>
                <w:lang w:eastAsia="ru-RU"/>
              </w:rPr>
            </w:pPr>
          </w:p>
          <w:p w:rsidR="00AF0B8B" w:rsidRPr="00AF0B8B" w:rsidRDefault="00AF0B8B" w:rsidP="00AF0B8B">
            <w:pPr>
              <w:spacing w:after="0" w:line="240" w:lineRule="auto"/>
              <w:jc w:val="right"/>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Приложение № 8</w:t>
            </w:r>
          </w:p>
        </w:tc>
      </w:tr>
      <w:tr w:rsidR="00AF0B8B" w:rsidRPr="00AF0B8B" w:rsidTr="00D27FF4">
        <w:trPr>
          <w:trHeight w:val="960"/>
        </w:trPr>
        <w:tc>
          <w:tcPr>
            <w:tcW w:w="1447"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right"/>
              <w:rPr>
                <w:rFonts w:ascii="Arial" w:eastAsia="Times New Roman" w:hAnsi="Arial" w:cs="Arial"/>
                <w:color w:val="000000"/>
                <w:sz w:val="16"/>
                <w:szCs w:val="16"/>
                <w:lang w:eastAsia="ru-RU"/>
              </w:rPr>
            </w:pPr>
          </w:p>
        </w:tc>
        <w:tc>
          <w:tcPr>
            <w:tcW w:w="2123"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5785" w:type="dxa"/>
            <w:gridSpan w:val="6"/>
            <w:tcBorders>
              <w:top w:val="nil"/>
              <w:left w:val="nil"/>
              <w:bottom w:val="nil"/>
              <w:right w:val="nil"/>
            </w:tcBorders>
            <w:shd w:val="clear" w:color="auto" w:fill="auto"/>
            <w:vAlign w:val="center"/>
            <w:hideMark/>
          </w:tcPr>
          <w:p w:rsidR="00AF0B8B" w:rsidRPr="00AF0B8B" w:rsidRDefault="00AF0B8B" w:rsidP="00AF0B8B">
            <w:pPr>
              <w:spacing w:after="0" w:line="240" w:lineRule="auto"/>
              <w:jc w:val="right"/>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 xml:space="preserve">к решению 52-ой сессии Совета депутатов </w:t>
            </w:r>
            <w:proofErr w:type="spellStart"/>
            <w:r w:rsidRPr="00AF0B8B">
              <w:rPr>
                <w:rFonts w:ascii="Arial" w:eastAsia="Times New Roman" w:hAnsi="Arial" w:cs="Arial"/>
                <w:color w:val="000000"/>
                <w:sz w:val="16"/>
                <w:szCs w:val="16"/>
                <w:lang w:eastAsia="ru-RU"/>
              </w:rPr>
              <w:t>Гжатского</w:t>
            </w:r>
            <w:proofErr w:type="spellEnd"/>
            <w:r w:rsidRPr="00AF0B8B">
              <w:rPr>
                <w:rFonts w:ascii="Arial" w:eastAsia="Times New Roman" w:hAnsi="Arial" w:cs="Arial"/>
                <w:color w:val="000000"/>
                <w:sz w:val="16"/>
                <w:szCs w:val="16"/>
                <w:lang w:eastAsia="ru-RU"/>
              </w:rPr>
              <w:t xml:space="preserve"> сельсовета Куйбышевского района Новосибирской области  от 23.12.2019г. №4</w:t>
            </w:r>
          </w:p>
        </w:tc>
      </w:tr>
      <w:tr w:rsidR="00AF0B8B" w:rsidRPr="00AF0B8B" w:rsidTr="00D27FF4">
        <w:trPr>
          <w:trHeight w:val="75"/>
        </w:trPr>
        <w:tc>
          <w:tcPr>
            <w:tcW w:w="1447"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right"/>
              <w:rPr>
                <w:rFonts w:ascii="Arial" w:eastAsia="Times New Roman" w:hAnsi="Arial" w:cs="Arial"/>
                <w:color w:val="000000"/>
                <w:sz w:val="16"/>
                <w:szCs w:val="16"/>
                <w:lang w:eastAsia="ru-RU"/>
              </w:rPr>
            </w:pPr>
          </w:p>
        </w:tc>
        <w:tc>
          <w:tcPr>
            <w:tcW w:w="2123"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4486" w:type="dxa"/>
            <w:gridSpan w:val="4"/>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1299"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r>
      <w:tr w:rsidR="00AF0B8B" w:rsidRPr="00AF0B8B" w:rsidTr="00D27FF4">
        <w:trPr>
          <w:trHeight w:val="615"/>
        </w:trPr>
        <w:tc>
          <w:tcPr>
            <w:tcW w:w="8056" w:type="dxa"/>
            <w:gridSpan w:val="7"/>
            <w:tcBorders>
              <w:top w:val="nil"/>
              <w:left w:val="nil"/>
              <w:bottom w:val="nil"/>
              <w:right w:val="nil"/>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Источники  финансирования дефицита бюджета на 2020 год</w:t>
            </w:r>
          </w:p>
        </w:tc>
        <w:tc>
          <w:tcPr>
            <w:tcW w:w="1299"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p>
        </w:tc>
      </w:tr>
      <w:tr w:rsidR="00AF0B8B" w:rsidRPr="00AF0B8B" w:rsidTr="00D27FF4">
        <w:trPr>
          <w:trHeight w:val="315"/>
        </w:trPr>
        <w:tc>
          <w:tcPr>
            <w:tcW w:w="3570" w:type="dxa"/>
            <w:gridSpan w:val="3"/>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таблица 1</w:t>
            </w:r>
          </w:p>
        </w:tc>
        <w:tc>
          <w:tcPr>
            <w:tcW w:w="4486" w:type="dxa"/>
            <w:gridSpan w:val="4"/>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color w:val="000000"/>
                <w:sz w:val="16"/>
                <w:szCs w:val="16"/>
                <w:lang w:eastAsia="ru-RU"/>
              </w:rPr>
            </w:pPr>
          </w:p>
        </w:tc>
        <w:tc>
          <w:tcPr>
            <w:tcW w:w="1299"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right"/>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рублей</w:t>
            </w:r>
          </w:p>
        </w:tc>
      </w:tr>
      <w:tr w:rsidR="00AF0B8B" w:rsidRPr="00AF0B8B" w:rsidTr="00D27FF4">
        <w:trPr>
          <w:trHeight w:val="915"/>
        </w:trPr>
        <w:tc>
          <w:tcPr>
            <w:tcW w:w="357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Код бюджетной классификации Российской Федерации</w:t>
            </w:r>
          </w:p>
        </w:tc>
        <w:tc>
          <w:tcPr>
            <w:tcW w:w="4486" w:type="dxa"/>
            <w:gridSpan w:val="4"/>
            <w:vMerge w:val="restart"/>
            <w:tcBorders>
              <w:top w:val="single" w:sz="8" w:space="0" w:color="auto"/>
              <w:left w:val="single" w:sz="8" w:space="0" w:color="auto"/>
              <w:bottom w:val="single" w:sz="8" w:space="0" w:color="000000"/>
              <w:right w:val="nil"/>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Наименование источников внутреннего финансирования дефицита бюджета</w:t>
            </w:r>
          </w:p>
        </w:tc>
        <w:tc>
          <w:tcPr>
            <w:tcW w:w="1299"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Сумма</w:t>
            </w:r>
          </w:p>
        </w:tc>
      </w:tr>
      <w:tr w:rsidR="00AF0B8B" w:rsidRPr="00AF0B8B" w:rsidTr="00D27FF4">
        <w:trPr>
          <w:trHeight w:val="1590"/>
        </w:trPr>
        <w:tc>
          <w:tcPr>
            <w:tcW w:w="1447" w:type="dxa"/>
            <w:gridSpan w:val="2"/>
            <w:tcBorders>
              <w:top w:val="nil"/>
              <w:left w:val="single" w:sz="8" w:space="0" w:color="auto"/>
              <w:bottom w:val="single" w:sz="8"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главный администратор ИФДБ</w:t>
            </w:r>
          </w:p>
        </w:tc>
        <w:tc>
          <w:tcPr>
            <w:tcW w:w="2123" w:type="dxa"/>
            <w:tcBorders>
              <w:top w:val="nil"/>
              <w:left w:val="nil"/>
              <w:bottom w:val="single" w:sz="8"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источники финансирования дефицита бюджета (ИФДБ)</w:t>
            </w:r>
          </w:p>
        </w:tc>
        <w:tc>
          <w:tcPr>
            <w:tcW w:w="4486" w:type="dxa"/>
            <w:gridSpan w:val="4"/>
            <w:vMerge/>
            <w:tcBorders>
              <w:top w:val="single" w:sz="8" w:space="0" w:color="auto"/>
              <w:left w:val="single" w:sz="8" w:space="0" w:color="auto"/>
              <w:bottom w:val="single" w:sz="8" w:space="0" w:color="000000"/>
              <w:right w:val="nil"/>
            </w:tcBorders>
            <w:vAlign w:val="center"/>
            <w:hideMark/>
          </w:tcPr>
          <w:p w:rsidR="00AF0B8B" w:rsidRPr="00AF0B8B" w:rsidRDefault="00AF0B8B" w:rsidP="00AF0B8B">
            <w:pPr>
              <w:spacing w:after="0" w:line="240" w:lineRule="auto"/>
              <w:rPr>
                <w:rFonts w:ascii="Arial" w:eastAsia="Times New Roman" w:hAnsi="Arial" w:cs="Arial"/>
                <w:b/>
                <w:bCs/>
                <w:color w:val="000000"/>
                <w:sz w:val="16"/>
                <w:szCs w:val="16"/>
                <w:lang w:eastAsia="ru-RU"/>
              </w:rPr>
            </w:pPr>
          </w:p>
        </w:tc>
        <w:tc>
          <w:tcPr>
            <w:tcW w:w="1299" w:type="dxa"/>
            <w:gridSpan w:val="2"/>
            <w:vMerge/>
            <w:tcBorders>
              <w:top w:val="single" w:sz="8" w:space="0" w:color="auto"/>
              <w:left w:val="single" w:sz="8" w:space="0" w:color="auto"/>
              <w:bottom w:val="single" w:sz="8" w:space="0" w:color="000000"/>
              <w:right w:val="single" w:sz="8" w:space="0" w:color="auto"/>
            </w:tcBorders>
            <w:vAlign w:val="center"/>
            <w:hideMark/>
          </w:tcPr>
          <w:p w:rsidR="00AF0B8B" w:rsidRPr="00AF0B8B" w:rsidRDefault="00AF0B8B" w:rsidP="00AF0B8B">
            <w:pPr>
              <w:spacing w:after="0" w:line="240" w:lineRule="auto"/>
              <w:rPr>
                <w:rFonts w:ascii="Arial" w:eastAsia="Times New Roman" w:hAnsi="Arial" w:cs="Arial"/>
                <w:color w:val="000000"/>
                <w:sz w:val="16"/>
                <w:szCs w:val="16"/>
                <w:lang w:eastAsia="ru-RU"/>
              </w:rPr>
            </w:pPr>
          </w:p>
        </w:tc>
      </w:tr>
      <w:tr w:rsidR="00AF0B8B" w:rsidRPr="00AF0B8B" w:rsidTr="00D27FF4">
        <w:trPr>
          <w:trHeight w:val="315"/>
        </w:trPr>
        <w:tc>
          <w:tcPr>
            <w:tcW w:w="1447" w:type="dxa"/>
            <w:gridSpan w:val="2"/>
            <w:tcBorders>
              <w:top w:val="nil"/>
              <w:left w:val="single" w:sz="8" w:space="0" w:color="auto"/>
              <w:bottom w:val="single" w:sz="8"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1</w:t>
            </w:r>
          </w:p>
        </w:tc>
        <w:tc>
          <w:tcPr>
            <w:tcW w:w="2123" w:type="dxa"/>
            <w:tcBorders>
              <w:top w:val="nil"/>
              <w:left w:val="nil"/>
              <w:bottom w:val="single" w:sz="8"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2</w:t>
            </w:r>
          </w:p>
        </w:tc>
        <w:tc>
          <w:tcPr>
            <w:tcW w:w="4486" w:type="dxa"/>
            <w:gridSpan w:val="4"/>
            <w:tcBorders>
              <w:top w:val="nil"/>
              <w:left w:val="nil"/>
              <w:bottom w:val="single" w:sz="8" w:space="0" w:color="auto"/>
              <w:right w:val="single" w:sz="8" w:space="0" w:color="auto"/>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3</w:t>
            </w:r>
          </w:p>
        </w:tc>
        <w:tc>
          <w:tcPr>
            <w:tcW w:w="1299" w:type="dxa"/>
            <w:gridSpan w:val="2"/>
            <w:tcBorders>
              <w:top w:val="nil"/>
              <w:left w:val="nil"/>
              <w:bottom w:val="single" w:sz="8" w:space="0" w:color="auto"/>
              <w:right w:val="single" w:sz="8"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4</w:t>
            </w:r>
          </w:p>
        </w:tc>
      </w:tr>
      <w:tr w:rsidR="00AF0B8B" w:rsidRPr="00AF0B8B" w:rsidTr="00D27FF4">
        <w:trPr>
          <w:trHeight w:val="600"/>
        </w:trPr>
        <w:tc>
          <w:tcPr>
            <w:tcW w:w="1447" w:type="dxa"/>
            <w:gridSpan w:val="2"/>
            <w:tcBorders>
              <w:top w:val="nil"/>
              <w:left w:val="single" w:sz="8" w:space="0" w:color="auto"/>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346</w:t>
            </w:r>
          </w:p>
        </w:tc>
        <w:tc>
          <w:tcPr>
            <w:tcW w:w="2123" w:type="dxa"/>
            <w:tcBorders>
              <w:top w:val="nil"/>
              <w:left w:val="nil"/>
              <w:bottom w:val="single" w:sz="4" w:space="0" w:color="auto"/>
              <w:right w:val="single" w:sz="8"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01 00 00 00 00 0000 000</w:t>
            </w:r>
          </w:p>
        </w:tc>
        <w:tc>
          <w:tcPr>
            <w:tcW w:w="4486" w:type="dxa"/>
            <w:gridSpan w:val="4"/>
            <w:tcBorders>
              <w:top w:val="nil"/>
              <w:left w:val="nil"/>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ИСТОЧНИКИ  ВНУТРЕННЕГО  ФИНАНСИРОВАНИЯ ДЕФИЦИТА  БЮДЖЕТА</w:t>
            </w:r>
          </w:p>
        </w:tc>
        <w:tc>
          <w:tcPr>
            <w:tcW w:w="1299" w:type="dxa"/>
            <w:gridSpan w:val="2"/>
            <w:tcBorders>
              <w:top w:val="nil"/>
              <w:left w:val="nil"/>
              <w:bottom w:val="single" w:sz="4" w:space="0" w:color="auto"/>
              <w:right w:val="single" w:sz="8"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0</w:t>
            </w:r>
          </w:p>
        </w:tc>
      </w:tr>
      <w:tr w:rsidR="00AF0B8B" w:rsidRPr="00AF0B8B" w:rsidTr="00D27FF4">
        <w:trPr>
          <w:trHeight w:val="900"/>
        </w:trPr>
        <w:tc>
          <w:tcPr>
            <w:tcW w:w="1447" w:type="dxa"/>
            <w:gridSpan w:val="2"/>
            <w:tcBorders>
              <w:top w:val="nil"/>
              <w:left w:val="single" w:sz="8" w:space="0" w:color="auto"/>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346</w:t>
            </w:r>
          </w:p>
        </w:tc>
        <w:tc>
          <w:tcPr>
            <w:tcW w:w="2123" w:type="dxa"/>
            <w:tcBorders>
              <w:top w:val="nil"/>
              <w:left w:val="nil"/>
              <w:bottom w:val="single" w:sz="4" w:space="0" w:color="auto"/>
              <w:right w:val="single" w:sz="8"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01 03 00 00 00 0000 000</w:t>
            </w:r>
          </w:p>
        </w:tc>
        <w:tc>
          <w:tcPr>
            <w:tcW w:w="4486" w:type="dxa"/>
            <w:gridSpan w:val="4"/>
            <w:tcBorders>
              <w:top w:val="nil"/>
              <w:left w:val="nil"/>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БЮДЖЕТНЫЕ КРЕДИТЫ ОТ ДРУГИХ БЮДЖЕТОВ БЮДЖЕТНОЙ СИСТЕМЫ РОССИЙСКОЙ ФЕДЕРАЦИИ</w:t>
            </w:r>
          </w:p>
        </w:tc>
        <w:tc>
          <w:tcPr>
            <w:tcW w:w="1299" w:type="dxa"/>
            <w:gridSpan w:val="2"/>
            <w:tcBorders>
              <w:top w:val="nil"/>
              <w:left w:val="nil"/>
              <w:bottom w:val="single" w:sz="4" w:space="0" w:color="auto"/>
              <w:right w:val="single" w:sz="8"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0</w:t>
            </w:r>
          </w:p>
        </w:tc>
      </w:tr>
      <w:tr w:rsidR="00AF0B8B" w:rsidRPr="00AF0B8B" w:rsidTr="00D27FF4">
        <w:trPr>
          <w:trHeight w:val="900"/>
        </w:trPr>
        <w:tc>
          <w:tcPr>
            <w:tcW w:w="1447" w:type="dxa"/>
            <w:gridSpan w:val="2"/>
            <w:tcBorders>
              <w:top w:val="nil"/>
              <w:left w:val="single" w:sz="8" w:space="0" w:color="auto"/>
              <w:bottom w:val="single" w:sz="4" w:space="0" w:color="auto"/>
              <w:right w:val="single" w:sz="8"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346</w:t>
            </w:r>
          </w:p>
        </w:tc>
        <w:tc>
          <w:tcPr>
            <w:tcW w:w="2123" w:type="dxa"/>
            <w:tcBorders>
              <w:top w:val="nil"/>
              <w:left w:val="nil"/>
              <w:bottom w:val="single" w:sz="4" w:space="0" w:color="auto"/>
              <w:right w:val="single" w:sz="8"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01 03 01 00 10 0000 710</w:t>
            </w:r>
          </w:p>
        </w:tc>
        <w:tc>
          <w:tcPr>
            <w:tcW w:w="4486" w:type="dxa"/>
            <w:gridSpan w:val="4"/>
            <w:tcBorders>
              <w:top w:val="nil"/>
              <w:left w:val="nil"/>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Получение кредитов от других бюджетов бюджетной системы РФ бюджетами субъектов РФ в валюте РФ</w:t>
            </w:r>
          </w:p>
        </w:tc>
        <w:tc>
          <w:tcPr>
            <w:tcW w:w="1299" w:type="dxa"/>
            <w:gridSpan w:val="2"/>
            <w:tcBorders>
              <w:top w:val="nil"/>
              <w:left w:val="nil"/>
              <w:bottom w:val="single" w:sz="4" w:space="0" w:color="auto"/>
              <w:right w:val="single" w:sz="8"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0</w:t>
            </w:r>
          </w:p>
        </w:tc>
      </w:tr>
      <w:tr w:rsidR="00AF0B8B" w:rsidRPr="00AF0B8B" w:rsidTr="00D27FF4">
        <w:trPr>
          <w:trHeight w:val="900"/>
        </w:trPr>
        <w:tc>
          <w:tcPr>
            <w:tcW w:w="1447" w:type="dxa"/>
            <w:gridSpan w:val="2"/>
            <w:tcBorders>
              <w:top w:val="nil"/>
              <w:left w:val="single" w:sz="8" w:space="0" w:color="auto"/>
              <w:bottom w:val="single" w:sz="4" w:space="0" w:color="auto"/>
              <w:right w:val="single" w:sz="8"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lastRenderedPageBreak/>
              <w:t>346</w:t>
            </w:r>
          </w:p>
        </w:tc>
        <w:tc>
          <w:tcPr>
            <w:tcW w:w="2123" w:type="dxa"/>
            <w:tcBorders>
              <w:top w:val="nil"/>
              <w:left w:val="nil"/>
              <w:bottom w:val="single" w:sz="4" w:space="0" w:color="auto"/>
              <w:right w:val="single" w:sz="8"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01 03 01 00 10 0000 810</w:t>
            </w:r>
          </w:p>
        </w:tc>
        <w:tc>
          <w:tcPr>
            <w:tcW w:w="4486" w:type="dxa"/>
            <w:gridSpan w:val="4"/>
            <w:tcBorders>
              <w:top w:val="nil"/>
              <w:left w:val="nil"/>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Погашение бюджетами субъектов РФ кредитов от других бюджетов бюджетной системы РФ в валюте РФ</w:t>
            </w:r>
          </w:p>
        </w:tc>
        <w:tc>
          <w:tcPr>
            <w:tcW w:w="1299" w:type="dxa"/>
            <w:gridSpan w:val="2"/>
            <w:tcBorders>
              <w:top w:val="nil"/>
              <w:left w:val="nil"/>
              <w:bottom w:val="single" w:sz="4" w:space="0" w:color="auto"/>
              <w:right w:val="single" w:sz="8"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0</w:t>
            </w:r>
          </w:p>
        </w:tc>
      </w:tr>
      <w:tr w:rsidR="00AF0B8B" w:rsidRPr="00AF0B8B" w:rsidTr="00D27FF4">
        <w:trPr>
          <w:trHeight w:val="300"/>
        </w:trPr>
        <w:tc>
          <w:tcPr>
            <w:tcW w:w="1447" w:type="dxa"/>
            <w:gridSpan w:val="2"/>
            <w:tcBorders>
              <w:top w:val="nil"/>
              <w:left w:val="single" w:sz="8" w:space="0" w:color="auto"/>
              <w:bottom w:val="single" w:sz="4" w:space="0" w:color="auto"/>
              <w:right w:val="single" w:sz="8"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346</w:t>
            </w:r>
          </w:p>
        </w:tc>
        <w:tc>
          <w:tcPr>
            <w:tcW w:w="2123" w:type="dxa"/>
            <w:tcBorders>
              <w:top w:val="nil"/>
              <w:left w:val="nil"/>
              <w:bottom w:val="single" w:sz="4" w:space="0" w:color="auto"/>
              <w:right w:val="single" w:sz="8"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01 05 00 00 00 0000 000</w:t>
            </w:r>
          </w:p>
        </w:tc>
        <w:tc>
          <w:tcPr>
            <w:tcW w:w="4486" w:type="dxa"/>
            <w:gridSpan w:val="4"/>
            <w:tcBorders>
              <w:top w:val="nil"/>
              <w:left w:val="nil"/>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ОСТАТКИ  СРЕДСТВ БЮДЖЕТА</w:t>
            </w:r>
          </w:p>
        </w:tc>
        <w:tc>
          <w:tcPr>
            <w:tcW w:w="1299" w:type="dxa"/>
            <w:gridSpan w:val="2"/>
            <w:tcBorders>
              <w:top w:val="nil"/>
              <w:left w:val="nil"/>
              <w:bottom w:val="single" w:sz="4" w:space="0" w:color="auto"/>
              <w:right w:val="single" w:sz="8"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0</w:t>
            </w:r>
          </w:p>
        </w:tc>
      </w:tr>
      <w:tr w:rsidR="00AF0B8B" w:rsidRPr="00AF0B8B" w:rsidTr="00D27FF4">
        <w:trPr>
          <w:trHeight w:val="615"/>
        </w:trPr>
        <w:tc>
          <w:tcPr>
            <w:tcW w:w="1447" w:type="dxa"/>
            <w:gridSpan w:val="2"/>
            <w:tcBorders>
              <w:top w:val="nil"/>
              <w:left w:val="single" w:sz="8" w:space="0" w:color="auto"/>
              <w:bottom w:val="single" w:sz="8" w:space="0" w:color="auto"/>
              <w:right w:val="single" w:sz="8"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346</w:t>
            </w:r>
          </w:p>
        </w:tc>
        <w:tc>
          <w:tcPr>
            <w:tcW w:w="2123" w:type="dxa"/>
            <w:tcBorders>
              <w:top w:val="nil"/>
              <w:left w:val="nil"/>
              <w:bottom w:val="single" w:sz="4" w:space="0" w:color="auto"/>
              <w:right w:val="single" w:sz="8"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01 05 02 01 10 0000 510</w:t>
            </w:r>
          </w:p>
        </w:tc>
        <w:tc>
          <w:tcPr>
            <w:tcW w:w="4486" w:type="dxa"/>
            <w:gridSpan w:val="4"/>
            <w:tcBorders>
              <w:top w:val="nil"/>
              <w:left w:val="nil"/>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Увеличение прочих остатков денежных средств бюджетов поселений</w:t>
            </w:r>
          </w:p>
        </w:tc>
        <w:tc>
          <w:tcPr>
            <w:tcW w:w="1299" w:type="dxa"/>
            <w:gridSpan w:val="2"/>
            <w:tcBorders>
              <w:top w:val="nil"/>
              <w:left w:val="nil"/>
              <w:bottom w:val="single" w:sz="4" w:space="0" w:color="auto"/>
              <w:right w:val="single" w:sz="8"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-7 487 841,00</w:t>
            </w:r>
          </w:p>
        </w:tc>
      </w:tr>
      <w:tr w:rsidR="00AF0B8B" w:rsidRPr="00AF0B8B" w:rsidTr="00D27FF4">
        <w:trPr>
          <w:trHeight w:val="615"/>
        </w:trPr>
        <w:tc>
          <w:tcPr>
            <w:tcW w:w="1447" w:type="dxa"/>
            <w:gridSpan w:val="2"/>
            <w:tcBorders>
              <w:top w:val="nil"/>
              <w:left w:val="single" w:sz="8" w:space="0" w:color="auto"/>
              <w:bottom w:val="single" w:sz="8" w:space="0" w:color="auto"/>
              <w:right w:val="single" w:sz="8"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346</w:t>
            </w:r>
          </w:p>
        </w:tc>
        <w:tc>
          <w:tcPr>
            <w:tcW w:w="2123" w:type="dxa"/>
            <w:tcBorders>
              <w:top w:val="nil"/>
              <w:left w:val="nil"/>
              <w:bottom w:val="single" w:sz="8" w:space="0" w:color="auto"/>
              <w:right w:val="single" w:sz="8"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01 05 02 01 10 0000 610</w:t>
            </w:r>
          </w:p>
        </w:tc>
        <w:tc>
          <w:tcPr>
            <w:tcW w:w="4486" w:type="dxa"/>
            <w:gridSpan w:val="4"/>
            <w:tcBorders>
              <w:top w:val="nil"/>
              <w:left w:val="nil"/>
              <w:bottom w:val="single" w:sz="8" w:space="0" w:color="auto"/>
              <w:right w:val="single" w:sz="8" w:space="0" w:color="auto"/>
            </w:tcBorders>
            <w:shd w:val="clear" w:color="auto" w:fill="auto"/>
            <w:vAlign w:val="center"/>
            <w:hideMark/>
          </w:tcPr>
          <w:p w:rsidR="00AF0B8B" w:rsidRPr="00AF0B8B" w:rsidRDefault="00AF0B8B" w:rsidP="00AF0B8B">
            <w:pPr>
              <w:spacing w:after="0" w:line="240" w:lineRule="auto"/>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Уменьшение прочих остатков денежных средств бюджетов поселений</w:t>
            </w:r>
          </w:p>
        </w:tc>
        <w:tc>
          <w:tcPr>
            <w:tcW w:w="1299" w:type="dxa"/>
            <w:gridSpan w:val="2"/>
            <w:tcBorders>
              <w:top w:val="nil"/>
              <w:left w:val="nil"/>
              <w:bottom w:val="single" w:sz="4" w:space="0" w:color="auto"/>
              <w:right w:val="single" w:sz="8"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7 487 841,00</w:t>
            </w:r>
          </w:p>
        </w:tc>
      </w:tr>
    </w:tbl>
    <w:p w:rsidR="00AF0B8B" w:rsidRPr="00AF0B8B" w:rsidRDefault="00AF0B8B" w:rsidP="00AF0B8B">
      <w:pPr>
        <w:rPr>
          <w:rFonts w:ascii="Arial" w:hAnsi="Arial" w:cs="Arial"/>
          <w:sz w:val="16"/>
          <w:szCs w:val="16"/>
        </w:rPr>
      </w:pPr>
    </w:p>
    <w:tbl>
      <w:tblPr>
        <w:tblW w:w="9264" w:type="dxa"/>
        <w:tblLook w:val="04A0" w:firstRow="1" w:lastRow="0" w:firstColumn="1" w:lastColumn="0" w:noHBand="0" w:noVBand="1"/>
      </w:tblPr>
      <w:tblGrid>
        <w:gridCol w:w="700"/>
        <w:gridCol w:w="2224"/>
        <w:gridCol w:w="3760"/>
        <w:gridCol w:w="1300"/>
        <w:gridCol w:w="1280"/>
      </w:tblGrid>
      <w:tr w:rsidR="00AF0B8B" w:rsidRPr="00AF0B8B" w:rsidTr="00D27FF4">
        <w:trPr>
          <w:trHeight w:val="300"/>
        </w:trPr>
        <w:tc>
          <w:tcPr>
            <w:tcW w:w="70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2224"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6340" w:type="dxa"/>
            <w:gridSpan w:val="3"/>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 xml:space="preserve">                                                             Приложение №8</w:t>
            </w:r>
          </w:p>
        </w:tc>
      </w:tr>
      <w:tr w:rsidR="00AF0B8B" w:rsidRPr="00AF0B8B" w:rsidTr="00D27FF4">
        <w:trPr>
          <w:trHeight w:val="1065"/>
        </w:trPr>
        <w:tc>
          <w:tcPr>
            <w:tcW w:w="70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right"/>
              <w:rPr>
                <w:rFonts w:ascii="Arial" w:eastAsia="Times New Roman" w:hAnsi="Arial" w:cs="Arial"/>
                <w:color w:val="000000"/>
                <w:sz w:val="16"/>
                <w:szCs w:val="16"/>
                <w:lang w:eastAsia="ru-RU"/>
              </w:rPr>
            </w:pPr>
          </w:p>
        </w:tc>
        <w:tc>
          <w:tcPr>
            <w:tcW w:w="2224"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6340" w:type="dxa"/>
            <w:gridSpan w:val="3"/>
            <w:tcBorders>
              <w:top w:val="nil"/>
              <w:left w:val="nil"/>
              <w:bottom w:val="nil"/>
              <w:right w:val="nil"/>
            </w:tcBorders>
            <w:shd w:val="clear" w:color="auto" w:fill="auto"/>
            <w:vAlign w:val="center"/>
            <w:hideMark/>
          </w:tcPr>
          <w:p w:rsidR="00AF0B8B" w:rsidRPr="00AF0B8B" w:rsidRDefault="00AF0B8B" w:rsidP="00AF0B8B">
            <w:pPr>
              <w:spacing w:after="0" w:line="240" w:lineRule="auto"/>
              <w:jc w:val="right"/>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 xml:space="preserve">к решению 52-ой сессии Совета депутатов </w:t>
            </w:r>
            <w:proofErr w:type="spellStart"/>
            <w:r w:rsidRPr="00AF0B8B">
              <w:rPr>
                <w:rFonts w:ascii="Arial" w:eastAsia="Times New Roman" w:hAnsi="Arial" w:cs="Arial"/>
                <w:color w:val="000000"/>
                <w:sz w:val="16"/>
                <w:szCs w:val="16"/>
                <w:lang w:eastAsia="ru-RU"/>
              </w:rPr>
              <w:t>Гжатского</w:t>
            </w:r>
            <w:proofErr w:type="spellEnd"/>
            <w:r w:rsidRPr="00AF0B8B">
              <w:rPr>
                <w:rFonts w:ascii="Arial" w:eastAsia="Times New Roman" w:hAnsi="Arial" w:cs="Arial"/>
                <w:color w:val="000000"/>
                <w:sz w:val="16"/>
                <w:szCs w:val="16"/>
                <w:lang w:eastAsia="ru-RU"/>
              </w:rPr>
              <w:t xml:space="preserve"> сельсовета Куйбышевского района Новосибирской области  от 23.12.2019г. № 4</w:t>
            </w:r>
          </w:p>
        </w:tc>
      </w:tr>
      <w:tr w:rsidR="00AF0B8B" w:rsidRPr="00AF0B8B" w:rsidTr="00D27FF4">
        <w:trPr>
          <w:trHeight w:val="105"/>
        </w:trPr>
        <w:tc>
          <w:tcPr>
            <w:tcW w:w="70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right"/>
              <w:rPr>
                <w:rFonts w:ascii="Arial" w:eastAsia="Times New Roman" w:hAnsi="Arial" w:cs="Arial"/>
                <w:color w:val="000000"/>
                <w:sz w:val="16"/>
                <w:szCs w:val="16"/>
                <w:lang w:eastAsia="ru-RU"/>
              </w:rPr>
            </w:pPr>
          </w:p>
        </w:tc>
        <w:tc>
          <w:tcPr>
            <w:tcW w:w="2224"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376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130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128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r>
      <w:tr w:rsidR="00AF0B8B" w:rsidRPr="00AF0B8B" w:rsidTr="00D27FF4">
        <w:trPr>
          <w:trHeight w:val="615"/>
        </w:trPr>
        <w:tc>
          <w:tcPr>
            <w:tcW w:w="6684" w:type="dxa"/>
            <w:gridSpan w:val="3"/>
            <w:tcBorders>
              <w:top w:val="nil"/>
              <w:left w:val="nil"/>
              <w:bottom w:val="nil"/>
              <w:right w:val="nil"/>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Источники  финансирования дефицита бюджета на плановый период 2021 и 2022 г.</w:t>
            </w:r>
          </w:p>
        </w:tc>
        <w:tc>
          <w:tcPr>
            <w:tcW w:w="130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p>
        </w:tc>
        <w:tc>
          <w:tcPr>
            <w:tcW w:w="128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r>
      <w:tr w:rsidR="00AF0B8B" w:rsidRPr="00AF0B8B" w:rsidTr="00D27FF4">
        <w:trPr>
          <w:trHeight w:val="315"/>
        </w:trPr>
        <w:tc>
          <w:tcPr>
            <w:tcW w:w="2924"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таблица 2</w:t>
            </w:r>
          </w:p>
        </w:tc>
        <w:tc>
          <w:tcPr>
            <w:tcW w:w="376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color w:val="000000"/>
                <w:sz w:val="16"/>
                <w:szCs w:val="16"/>
                <w:lang w:eastAsia="ru-RU"/>
              </w:rPr>
            </w:pPr>
          </w:p>
        </w:tc>
        <w:tc>
          <w:tcPr>
            <w:tcW w:w="130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right"/>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рублей</w:t>
            </w:r>
          </w:p>
        </w:tc>
        <w:tc>
          <w:tcPr>
            <w:tcW w:w="128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right"/>
              <w:rPr>
                <w:rFonts w:ascii="Arial" w:eastAsia="Times New Roman" w:hAnsi="Arial" w:cs="Arial"/>
                <w:color w:val="000000"/>
                <w:sz w:val="16"/>
                <w:szCs w:val="16"/>
                <w:lang w:eastAsia="ru-RU"/>
              </w:rPr>
            </w:pPr>
          </w:p>
        </w:tc>
      </w:tr>
      <w:tr w:rsidR="00AF0B8B" w:rsidRPr="00AF0B8B" w:rsidTr="00D27FF4">
        <w:trPr>
          <w:trHeight w:val="915"/>
        </w:trPr>
        <w:tc>
          <w:tcPr>
            <w:tcW w:w="292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Код бюджетной классификации Российской Федерации</w:t>
            </w:r>
          </w:p>
        </w:tc>
        <w:tc>
          <w:tcPr>
            <w:tcW w:w="3760" w:type="dxa"/>
            <w:vMerge w:val="restart"/>
            <w:tcBorders>
              <w:top w:val="single" w:sz="8" w:space="0" w:color="auto"/>
              <w:left w:val="single" w:sz="8" w:space="0" w:color="auto"/>
              <w:bottom w:val="single" w:sz="8" w:space="0" w:color="000000"/>
              <w:right w:val="nil"/>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Наименование источников внутреннего финансирования дефицита бюджета</w:t>
            </w:r>
          </w:p>
        </w:tc>
        <w:tc>
          <w:tcPr>
            <w:tcW w:w="25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Сумма</w:t>
            </w:r>
          </w:p>
        </w:tc>
      </w:tr>
      <w:tr w:rsidR="00AF0B8B" w:rsidRPr="00AF0B8B" w:rsidTr="00D27FF4">
        <w:trPr>
          <w:trHeight w:val="1440"/>
        </w:trPr>
        <w:tc>
          <w:tcPr>
            <w:tcW w:w="700" w:type="dxa"/>
            <w:tcBorders>
              <w:top w:val="nil"/>
              <w:left w:val="single" w:sz="8" w:space="0" w:color="auto"/>
              <w:bottom w:val="single" w:sz="8" w:space="0" w:color="auto"/>
              <w:right w:val="single" w:sz="8" w:space="0" w:color="auto"/>
            </w:tcBorders>
            <w:shd w:val="clear" w:color="auto" w:fill="auto"/>
            <w:textDirection w:val="btLr"/>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главный администратор ИФДБ</w:t>
            </w:r>
          </w:p>
        </w:tc>
        <w:tc>
          <w:tcPr>
            <w:tcW w:w="2224" w:type="dxa"/>
            <w:tcBorders>
              <w:top w:val="nil"/>
              <w:left w:val="nil"/>
              <w:bottom w:val="single" w:sz="8"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источники финансирования дефицита бюджета (ИФДБ)</w:t>
            </w:r>
          </w:p>
        </w:tc>
        <w:tc>
          <w:tcPr>
            <w:tcW w:w="3760" w:type="dxa"/>
            <w:vMerge/>
            <w:tcBorders>
              <w:top w:val="single" w:sz="8" w:space="0" w:color="auto"/>
              <w:left w:val="single" w:sz="8" w:space="0" w:color="auto"/>
              <w:bottom w:val="single" w:sz="8" w:space="0" w:color="000000"/>
              <w:right w:val="nil"/>
            </w:tcBorders>
            <w:vAlign w:val="center"/>
            <w:hideMark/>
          </w:tcPr>
          <w:p w:rsidR="00AF0B8B" w:rsidRPr="00AF0B8B" w:rsidRDefault="00AF0B8B" w:rsidP="00AF0B8B">
            <w:pPr>
              <w:spacing w:after="0" w:line="240" w:lineRule="auto"/>
              <w:rPr>
                <w:rFonts w:ascii="Arial" w:eastAsia="Times New Roman" w:hAnsi="Arial" w:cs="Arial"/>
                <w:color w:val="000000"/>
                <w:sz w:val="16"/>
                <w:szCs w:val="16"/>
                <w:lang w:eastAsia="ru-RU"/>
              </w:rPr>
            </w:pPr>
          </w:p>
        </w:tc>
        <w:tc>
          <w:tcPr>
            <w:tcW w:w="1300" w:type="dxa"/>
            <w:tcBorders>
              <w:top w:val="nil"/>
              <w:left w:val="single" w:sz="8" w:space="0" w:color="auto"/>
              <w:bottom w:val="single" w:sz="8"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2020</w:t>
            </w:r>
          </w:p>
        </w:tc>
        <w:tc>
          <w:tcPr>
            <w:tcW w:w="1280" w:type="dxa"/>
            <w:tcBorders>
              <w:top w:val="nil"/>
              <w:left w:val="nil"/>
              <w:bottom w:val="single" w:sz="8" w:space="0" w:color="auto"/>
              <w:right w:val="single" w:sz="8"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2021</w:t>
            </w:r>
          </w:p>
        </w:tc>
      </w:tr>
      <w:tr w:rsidR="00AF0B8B" w:rsidRPr="00AF0B8B" w:rsidTr="00D27FF4">
        <w:trPr>
          <w:trHeight w:val="315"/>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1</w:t>
            </w:r>
          </w:p>
        </w:tc>
        <w:tc>
          <w:tcPr>
            <w:tcW w:w="2224" w:type="dxa"/>
            <w:tcBorders>
              <w:top w:val="nil"/>
              <w:left w:val="nil"/>
              <w:bottom w:val="single" w:sz="8"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2</w:t>
            </w:r>
          </w:p>
        </w:tc>
        <w:tc>
          <w:tcPr>
            <w:tcW w:w="3760" w:type="dxa"/>
            <w:tcBorders>
              <w:top w:val="nil"/>
              <w:left w:val="nil"/>
              <w:bottom w:val="single" w:sz="8" w:space="0" w:color="auto"/>
              <w:right w:val="single" w:sz="8" w:space="0" w:color="auto"/>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3</w:t>
            </w:r>
          </w:p>
        </w:tc>
        <w:tc>
          <w:tcPr>
            <w:tcW w:w="1300" w:type="dxa"/>
            <w:tcBorders>
              <w:top w:val="nil"/>
              <w:left w:val="nil"/>
              <w:bottom w:val="single" w:sz="8" w:space="0" w:color="auto"/>
              <w:right w:val="nil"/>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4</w:t>
            </w:r>
          </w:p>
        </w:tc>
        <w:tc>
          <w:tcPr>
            <w:tcW w:w="1280" w:type="dxa"/>
            <w:tcBorders>
              <w:top w:val="nil"/>
              <w:left w:val="single" w:sz="8" w:space="0" w:color="auto"/>
              <w:bottom w:val="single" w:sz="8"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5</w:t>
            </w:r>
          </w:p>
        </w:tc>
      </w:tr>
      <w:tr w:rsidR="00AF0B8B" w:rsidRPr="00AF0B8B" w:rsidTr="00D27FF4">
        <w:trPr>
          <w:trHeight w:val="900"/>
        </w:trPr>
        <w:tc>
          <w:tcPr>
            <w:tcW w:w="700" w:type="dxa"/>
            <w:tcBorders>
              <w:top w:val="nil"/>
              <w:left w:val="single" w:sz="8" w:space="0" w:color="auto"/>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346</w:t>
            </w:r>
          </w:p>
        </w:tc>
        <w:tc>
          <w:tcPr>
            <w:tcW w:w="2224" w:type="dxa"/>
            <w:tcBorders>
              <w:top w:val="nil"/>
              <w:left w:val="nil"/>
              <w:bottom w:val="single" w:sz="4" w:space="0" w:color="auto"/>
              <w:right w:val="single" w:sz="8"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01 00 00 00 00 0000 000</w:t>
            </w:r>
          </w:p>
        </w:tc>
        <w:tc>
          <w:tcPr>
            <w:tcW w:w="3760" w:type="dxa"/>
            <w:tcBorders>
              <w:top w:val="nil"/>
              <w:left w:val="nil"/>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ИСТОЧНИКИ  ВНУТРЕННЕГО  ФИНАНСИРОВАНИЯ ДЕФИЦИТА  БЮДЖЕТА</w:t>
            </w:r>
          </w:p>
        </w:tc>
        <w:tc>
          <w:tcPr>
            <w:tcW w:w="1300" w:type="dxa"/>
            <w:tcBorders>
              <w:top w:val="nil"/>
              <w:left w:val="nil"/>
              <w:bottom w:val="single" w:sz="4" w:space="0" w:color="auto"/>
              <w:right w:val="nil"/>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0</w:t>
            </w:r>
          </w:p>
        </w:tc>
        <w:tc>
          <w:tcPr>
            <w:tcW w:w="1280" w:type="dxa"/>
            <w:tcBorders>
              <w:top w:val="nil"/>
              <w:left w:val="single" w:sz="8" w:space="0" w:color="auto"/>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0</w:t>
            </w:r>
          </w:p>
        </w:tc>
      </w:tr>
      <w:tr w:rsidR="00AF0B8B" w:rsidRPr="00AF0B8B" w:rsidTr="00D27FF4">
        <w:trPr>
          <w:trHeight w:val="900"/>
        </w:trPr>
        <w:tc>
          <w:tcPr>
            <w:tcW w:w="700" w:type="dxa"/>
            <w:tcBorders>
              <w:top w:val="nil"/>
              <w:left w:val="single" w:sz="8" w:space="0" w:color="auto"/>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346</w:t>
            </w:r>
          </w:p>
        </w:tc>
        <w:tc>
          <w:tcPr>
            <w:tcW w:w="2224" w:type="dxa"/>
            <w:tcBorders>
              <w:top w:val="nil"/>
              <w:left w:val="nil"/>
              <w:bottom w:val="single" w:sz="4" w:space="0" w:color="auto"/>
              <w:right w:val="single" w:sz="8"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01 03 00 00 00 0000 000</w:t>
            </w:r>
          </w:p>
        </w:tc>
        <w:tc>
          <w:tcPr>
            <w:tcW w:w="3760" w:type="dxa"/>
            <w:tcBorders>
              <w:top w:val="nil"/>
              <w:left w:val="nil"/>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БЮДЖЕТНЫЕ КРЕДИТЫ ОТ ДРУГИХ БЮДЖЕТОВ БЮДЖЕТНОЙ СИСТЕМЫ РОССИЙСКОЙ ФЕДЕРАЦИИ</w:t>
            </w:r>
          </w:p>
        </w:tc>
        <w:tc>
          <w:tcPr>
            <w:tcW w:w="1300" w:type="dxa"/>
            <w:tcBorders>
              <w:top w:val="nil"/>
              <w:left w:val="nil"/>
              <w:bottom w:val="single" w:sz="4" w:space="0" w:color="auto"/>
              <w:right w:val="nil"/>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0</w:t>
            </w:r>
          </w:p>
        </w:tc>
        <w:tc>
          <w:tcPr>
            <w:tcW w:w="1280" w:type="dxa"/>
            <w:tcBorders>
              <w:top w:val="nil"/>
              <w:left w:val="single" w:sz="8" w:space="0" w:color="auto"/>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0</w:t>
            </w:r>
          </w:p>
        </w:tc>
      </w:tr>
      <w:tr w:rsidR="00AF0B8B" w:rsidRPr="00AF0B8B" w:rsidTr="00D27FF4">
        <w:trPr>
          <w:trHeight w:val="1200"/>
        </w:trPr>
        <w:tc>
          <w:tcPr>
            <w:tcW w:w="700" w:type="dxa"/>
            <w:tcBorders>
              <w:top w:val="nil"/>
              <w:left w:val="single" w:sz="8" w:space="0" w:color="auto"/>
              <w:bottom w:val="single" w:sz="4" w:space="0" w:color="auto"/>
              <w:right w:val="single" w:sz="8"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346</w:t>
            </w:r>
          </w:p>
        </w:tc>
        <w:tc>
          <w:tcPr>
            <w:tcW w:w="2224" w:type="dxa"/>
            <w:tcBorders>
              <w:top w:val="nil"/>
              <w:left w:val="nil"/>
              <w:bottom w:val="single" w:sz="4" w:space="0" w:color="auto"/>
              <w:right w:val="single" w:sz="8"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01 03 01 00 10 0000 710</w:t>
            </w:r>
          </w:p>
        </w:tc>
        <w:tc>
          <w:tcPr>
            <w:tcW w:w="3760" w:type="dxa"/>
            <w:tcBorders>
              <w:top w:val="nil"/>
              <w:left w:val="nil"/>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Получение кредитов от других бюджетов бюджетной системы РФ бюджетами субъектов РФ в валюте РФ</w:t>
            </w:r>
          </w:p>
        </w:tc>
        <w:tc>
          <w:tcPr>
            <w:tcW w:w="1300" w:type="dxa"/>
            <w:tcBorders>
              <w:top w:val="nil"/>
              <w:left w:val="nil"/>
              <w:bottom w:val="single" w:sz="4" w:space="0" w:color="auto"/>
              <w:right w:val="nil"/>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0</w:t>
            </w:r>
          </w:p>
        </w:tc>
        <w:tc>
          <w:tcPr>
            <w:tcW w:w="1280" w:type="dxa"/>
            <w:tcBorders>
              <w:top w:val="nil"/>
              <w:left w:val="single" w:sz="8" w:space="0" w:color="auto"/>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0</w:t>
            </w:r>
          </w:p>
        </w:tc>
      </w:tr>
      <w:tr w:rsidR="00AF0B8B" w:rsidRPr="00AF0B8B" w:rsidTr="00D27FF4">
        <w:trPr>
          <w:trHeight w:val="900"/>
        </w:trPr>
        <w:tc>
          <w:tcPr>
            <w:tcW w:w="700" w:type="dxa"/>
            <w:tcBorders>
              <w:top w:val="nil"/>
              <w:left w:val="single" w:sz="8" w:space="0" w:color="auto"/>
              <w:bottom w:val="single" w:sz="4" w:space="0" w:color="auto"/>
              <w:right w:val="single" w:sz="8"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346</w:t>
            </w:r>
          </w:p>
        </w:tc>
        <w:tc>
          <w:tcPr>
            <w:tcW w:w="2224" w:type="dxa"/>
            <w:tcBorders>
              <w:top w:val="nil"/>
              <w:left w:val="nil"/>
              <w:bottom w:val="single" w:sz="4" w:space="0" w:color="auto"/>
              <w:right w:val="single" w:sz="8"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01 03 01 00 10 0000 810</w:t>
            </w:r>
          </w:p>
        </w:tc>
        <w:tc>
          <w:tcPr>
            <w:tcW w:w="3760" w:type="dxa"/>
            <w:tcBorders>
              <w:top w:val="nil"/>
              <w:left w:val="nil"/>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Погашение бюджетами субъектов РФ кредитов от других бюджетов бюджетной системы РФ в валюте РФ</w:t>
            </w:r>
          </w:p>
        </w:tc>
        <w:tc>
          <w:tcPr>
            <w:tcW w:w="1300" w:type="dxa"/>
            <w:tcBorders>
              <w:top w:val="nil"/>
              <w:left w:val="nil"/>
              <w:bottom w:val="single" w:sz="4" w:space="0" w:color="auto"/>
              <w:right w:val="nil"/>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0</w:t>
            </w:r>
          </w:p>
        </w:tc>
        <w:tc>
          <w:tcPr>
            <w:tcW w:w="1280" w:type="dxa"/>
            <w:tcBorders>
              <w:top w:val="nil"/>
              <w:left w:val="single" w:sz="8" w:space="0" w:color="auto"/>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0</w:t>
            </w:r>
          </w:p>
        </w:tc>
      </w:tr>
      <w:tr w:rsidR="00AF0B8B" w:rsidRPr="00AF0B8B" w:rsidTr="00D27FF4">
        <w:trPr>
          <w:trHeight w:val="300"/>
        </w:trPr>
        <w:tc>
          <w:tcPr>
            <w:tcW w:w="700" w:type="dxa"/>
            <w:tcBorders>
              <w:top w:val="nil"/>
              <w:left w:val="single" w:sz="8" w:space="0" w:color="auto"/>
              <w:bottom w:val="single" w:sz="4" w:space="0" w:color="auto"/>
              <w:right w:val="single" w:sz="8"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346</w:t>
            </w:r>
          </w:p>
        </w:tc>
        <w:tc>
          <w:tcPr>
            <w:tcW w:w="2224" w:type="dxa"/>
            <w:tcBorders>
              <w:top w:val="nil"/>
              <w:left w:val="nil"/>
              <w:bottom w:val="single" w:sz="4" w:space="0" w:color="auto"/>
              <w:right w:val="single" w:sz="8"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01 05 00 00 00 0000 000</w:t>
            </w:r>
          </w:p>
        </w:tc>
        <w:tc>
          <w:tcPr>
            <w:tcW w:w="3760" w:type="dxa"/>
            <w:tcBorders>
              <w:top w:val="nil"/>
              <w:left w:val="nil"/>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ОСТАТКИ  СРЕДСТВ БЮДЖЕТА</w:t>
            </w:r>
          </w:p>
        </w:tc>
        <w:tc>
          <w:tcPr>
            <w:tcW w:w="1300" w:type="dxa"/>
            <w:tcBorders>
              <w:top w:val="nil"/>
              <w:left w:val="nil"/>
              <w:bottom w:val="single" w:sz="4" w:space="0" w:color="auto"/>
              <w:right w:val="nil"/>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0</w:t>
            </w:r>
          </w:p>
        </w:tc>
        <w:tc>
          <w:tcPr>
            <w:tcW w:w="1280" w:type="dxa"/>
            <w:tcBorders>
              <w:top w:val="nil"/>
              <w:left w:val="single" w:sz="8" w:space="0" w:color="auto"/>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0</w:t>
            </w:r>
          </w:p>
        </w:tc>
      </w:tr>
      <w:tr w:rsidR="00AF0B8B" w:rsidRPr="00AF0B8B" w:rsidTr="00D27FF4">
        <w:trPr>
          <w:trHeight w:val="810"/>
        </w:trPr>
        <w:tc>
          <w:tcPr>
            <w:tcW w:w="700" w:type="dxa"/>
            <w:tcBorders>
              <w:top w:val="nil"/>
              <w:left w:val="single" w:sz="8" w:space="0" w:color="auto"/>
              <w:bottom w:val="single" w:sz="8" w:space="0" w:color="auto"/>
              <w:right w:val="single" w:sz="8"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346</w:t>
            </w:r>
          </w:p>
        </w:tc>
        <w:tc>
          <w:tcPr>
            <w:tcW w:w="2224" w:type="dxa"/>
            <w:tcBorders>
              <w:top w:val="nil"/>
              <w:left w:val="nil"/>
              <w:bottom w:val="single" w:sz="4" w:space="0" w:color="auto"/>
              <w:right w:val="single" w:sz="8"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01 05 02 01 10 0000 510</w:t>
            </w:r>
          </w:p>
        </w:tc>
        <w:tc>
          <w:tcPr>
            <w:tcW w:w="3760" w:type="dxa"/>
            <w:tcBorders>
              <w:top w:val="nil"/>
              <w:left w:val="nil"/>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Увеличение прочих остатков денежных средств бюджетов поселений</w:t>
            </w:r>
          </w:p>
        </w:tc>
        <w:tc>
          <w:tcPr>
            <w:tcW w:w="1300" w:type="dxa"/>
            <w:tcBorders>
              <w:top w:val="nil"/>
              <w:left w:val="nil"/>
              <w:bottom w:val="single" w:sz="4" w:space="0" w:color="auto"/>
              <w:right w:val="nil"/>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-5 231 848,00</w:t>
            </w:r>
          </w:p>
        </w:tc>
        <w:tc>
          <w:tcPr>
            <w:tcW w:w="1280" w:type="dxa"/>
            <w:tcBorders>
              <w:top w:val="nil"/>
              <w:left w:val="single" w:sz="8" w:space="0" w:color="auto"/>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-5 461 528,00</w:t>
            </w:r>
          </w:p>
        </w:tc>
      </w:tr>
      <w:tr w:rsidR="00AF0B8B" w:rsidRPr="00AF0B8B" w:rsidTr="00D27FF4">
        <w:trPr>
          <w:trHeight w:val="960"/>
        </w:trPr>
        <w:tc>
          <w:tcPr>
            <w:tcW w:w="700" w:type="dxa"/>
            <w:tcBorders>
              <w:top w:val="nil"/>
              <w:left w:val="single" w:sz="8" w:space="0" w:color="auto"/>
              <w:bottom w:val="single" w:sz="8" w:space="0" w:color="auto"/>
              <w:right w:val="single" w:sz="8"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346</w:t>
            </w:r>
          </w:p>
        </w:tc>
        <w:tc>
          <w:tcPr>
            <w:tcW w:w="2224" w:type="dxa"/>
            <w:tcBorders>
              <w:top w:val="nil"/>
              <w:left w:val="nil"/>
              <w:bottom w:val="single" w:sz="8" w:space="0" w:color="auto"/>
              <w:right w:val="single" w:sz="8"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01 05 02 01 10 0000 610</w:t>
            </w:r>
          </w:p>
        </w:tc>
        <w:tc>
          <w:tcPr>
            <w:tcW w:w="3760" w:type="dxa"/>
            <w:tcBorders>
              <w:top w:val="nil"/>
              <w:left w:val="nil"/>
              <w:bottom w:val="single" w:sz="8" w:space="0" w:color="auto"/>
              <w:right w:val="single" w:sz="8" w:space="0" w:color="auto"/>
            </w:tcBorders>
            <w:shd w:val="clear" w:color="auto" w:fill="auto"/>
            <w:vAlign w:val="center"/>
            <w:hideMark/>
          </w:tcPr>
          <w:p w:rsidR="00AF0B8B" w:rsidRPr="00AF0B8B" w:rsidRDefault="00AF0B8B" w:rsidP="00AF0B8B">
            <w:pPr>
              <w:spacing w:after="0" w:line="240" w:lineRule="auto"/>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Уменьшение прочих остатков денежных средств бюджетов поселений</w:t>
            </w:r>
          </w:p>
        </w:tc>
        <w:tc>
          <w:tcPr>
            <w:tcW w:w="1300" w:type="dxa"/>
            <w:tcBorders>
              <w:top w:val="nil"/>
              <w:left w:val="nil"/>
              <w:bottom w:val="single" w:sz="4" w:space="0" w:color="auto"/>
              <w:right w:val="nil"/>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5 231 848,00</w:t>
            </w:r>
          </w:p>
        </w:tc>
        <w:tc>
          <w:tcPr>
            <w:tcW w:w="1280" w:type="dxa"/>
            <w:tcBorders>
              <w:top w:val="nil"/>
              <w:left w:val="single" w:sz="8" w:space="0" w:color="auto"/>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5 461 528,00</w:t>
            </w:r>
          </w:p>
        </w:tc>
      </w:tr>
    </w:tbl>
    <w:p w:rsidR="00AF0B8B" w:rsidRPr="00AF0B8B" w:rsidRDefault="00AF0B8B" w:rsidP="00AF0B8B">
      <w:pPr>
        <w:rPr>
          <w:rFonts w:ascii="Arial" w:hAnsi="Arial" w:cs="Arial"/>
          <w:sz w:val="16"/>
          <w:szCs w:val="16"/>
        </w:rPr>
      </w:pPr>
    </w:p>
    <w:p w:rsidR="00AF0B8B" w:rsidRPr="00AF0B8B" w:rsidRDefault="00AF0B8B" w:rsidP="00AF0B8B">
      <w:pPr>
        <w:rPr>
          <w:rFonts w:ascii="Arial" w:hAnsi="Arial" w:cs="Arial"/>
          <w:sz w:val="16"/>
          <w:szCs w:val="16"/>
        </w:rPr>
      </w:pPr>
    </w:p>
    <w:tbl>
      <w:tblPr>
        <w:tblW w:w="9560" w:type="dxa"/>
        <w:tblLook w:val="04A0" w:firstRow="1" w:lastRow="0" w:firstColumn="1" w:lastColumn="0" w:noHBand="0" w:noVBand="1"/>
      </w:tblPr>
      <w:tblGrid>
        <w:gridCol w:w="640"/>
        <w:gridCol w:w="2540"/>
        <w:gridCol w:w="1820"/>
        <w:gridCol w:w="2640"/>
        <w:gridCol w:w="960"/>
        <w:gridCol w:w="960"/>
      </w:tblGrid>
      <w:tr w:rsidR="00AF0B8B" w:rsidRPr="00AF0B8B" w:rsidTr="00D27FF4">
        <w:trPr>
          <w:trHeight w:val="495"/>
        </w:trPr>
        <w:tc>
          <w:tcPr>
            <w:tcW w:w="64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254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6380" w:type="dxa"/>
            <w:gridSpan w:val="4"/>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color w:val="000000"/>
                <w:sz w:val="16"/>
                <w:szCs w:val="16"/>
                <w:lang w:eastAsia="ru-RU"/>
              </w:rPr>
            </w:pPr>
          </w:p>
          <w:p w:rsidR="00AF0B8B" w:rsidRPr="00AF0B8B" w:rsidRDefault="00AF0B8B" w:rsidP="00AF0B8B">
            <w:pPr>
              <w:spacing w:after="0" w:line="240" w:lineRule="auto"/>
              <w:rPr>
                <w:rFonts w:ascii="Arial" w:eastAsia="Times New Roman" w:hAnsi="Arial" w:cs="Arial"/>
                <w:color w:val="000000"/>
                <w:sz w:val="16"/>
                <w:szCs w:val="16"/>
                <w:lang w:eastAsia="ru-RU"/>
              </w:rPr>
            </w:pPr>
          </w:p>
          <w:p w:rsidR="00AF0B8B" w:rsidRPr="00AF0B8B" w:rsidRDefault="00AF0B8B" w:rsidP="00AF0B8B">
            <w:pPr>
              <w:spacing w:after="0" w:line="240" w:lineRule="auto"/>
              <w:rPr>
                <w:rFonts w:ascii="Arial" w:eastAsia="Times New Roman" w:hAnsi="Arial" w:cs="Arial"/>
                <w:color w:val="000000"/>
                <w:sz w:val="16"/>
                <w:szCs w:val="16"/>
                <w:lang w:eastAsia="ru-RU"/>
              </w:rPr>
            </w:pPr>
          </w:p>
          <w:p w:rsidR="00AF0B8B" w:rsidRPr="00AF0B8B" w:rsidRDefault="00AF0B8B" w:rsidP="00AF0B8B">
            <w:pPr>
              <w:spacing w:after="0" w:line="240" w:lineRule="auto"/>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 xml:space="preserve">                                                          Приложение № 9</w:t>
            </w:r>
          </w:p>
        </w:tc>
      </w:tr>
      <w:tr w:rsidR="00AF0B8B" w:rsidRPr="00AF0B8B" w:rsidTr="00D27FF4">
        <w:trPr>
          <w:trHeight w:val="1095"/>
        </w:trPr>
        <w:tc>
          <w:tcPr>
            <w:tcW w:w="64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right"/>
              <w:rPr>
                <w:rFonts w:ascii="Arial" w:eastAsia="Times New Roman" w:hAnsi="Arial" w:cs="Arial"/>
                <w:color w:val="000000"/>
                <w:sz w:val="16"/>
                <w:szCs w:val="16"/>
                <w:lang w:eastAsia="ru-RU"/>
              </w:rPr>
            </w:pPr>
          </w:p>
        </w:tc>
        <w:tc>
          <w:tcPr>
            <w:tcW w:w="254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6380" w:type="dxa"/>
            <w:gridSpan w:val="4"/>
            <w:tcBorders>
              <w:top w:val="nil"/>
              <w:left w:val="nil"/>
              <w:bottom w:val="nil"/>
              <w:right w:val="nil"/>
            </w:tcBorders>
            <w:shd w:val="clear" w:color="auto" w:fill="auto"/>
            <w:vAlign w:val="center"/>
            <w:hideMark/>
          </w:tcPr>
          <w:p w:rsidR="00AF0B8B" w:rsidRPr="00AF0B8B" w:rsidRDefault="00AF0B8B" w:rsidP="00AF0B8B">
            <w:pPr>
              <w:spacing w:after="0" w:line="240" w:lineRule="auto"/>
              <w:jc w:val="right"/>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 xml:space="preserve">к решению 52-ой сессии Совета депутатов </w:t>
            </w:r>
            <w:proofErr w:type="spellStart"/>
            <w:r w:rsidRPr="00AF0B8B">
              <w:rPr>
                <w:rFonts w:ascii="Arial" w:eastAsia="Times New Roman" w:hAnsi="Arial" w:cs="Arial"/>
                <w:color w:val="000000"/>
                <w:sz w:val="16"/>
                <w:szCs w:val="16"/>
                <w:lang w:eastAsia="ru-RU"/>
              </w:rPr>
              <w:t>Гжатского</w:t>
            </w:r>
            <w:proofErr w:type="spellEnd"/>
            <w:r w:rsidRPr="00AF0B8B">
              <w:rPr>
                <w:rFonts w:ascii="Arial" w:eastAsia="Times New Roman" w:hAnsi="Arial" w:cs="Arial"/>
                <w:color w:val="000000"/>
                <w:sz w:val="16"/>
                <w:szCs w:val="16"/>
                <w:lang w:eastAsia="ru-RU"/>
              </w:rPr>
              <w:t xml:space="preserve"> сельсовета Куйбышевского района Новосибирской области  от  23.12.2019г. № 4</w:t>
            </w:r>
          </w:p>
        </w:tc>
      </w:tr>
      <w:tr w:rsidR="00AF0B8B" w:rsidRPr="00AF0B8B" w:rsidTr="00D27FF4">
        <w:trPr>
          <w:trHeight w:val="90"/>
        </w:trPr>
        <w:tc>
          <w:tcPr>
            <w:tcW w:w="64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right"/>
              <w:rPr>
                <w:rFonts w:ascii="Arial" w:eastAsia="Times New Roman" w:hAnsi="Arial" w:cs="Arial"/>
                <w:color w:val="000000"/>
                <w:sz w:val="16"/>
                <w:szCs w:val="16"/>
                <w:lang w:eastAsia="ru-RU"/>
              </w:rPr>
            </w:pPr>
          </w:p>
        </w:tc>
        <w:tc>
          <w:tcPr>
            <w:tcW w:w="254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182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264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96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96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r>
      <w:tr w:rsidR="00AF0B8B" w:rsidRPr="00AF0B8B" w:rsidTr="00D27FF4">
        <w:trPr>
          <w:trHeight w:val="615"/>
        </w:trPr>
        <w:tc>
          <w:tcPr>
            <w:tcW w:w="7640" w:type="dxa"/>
            <w:gridSpan w:val="4"/>
            <w:tcBorders>
              <w:top w:val="nil"/>
              <w:left w:val="nil"/>
              <w:bottom w:val="nil"/>
              <w:right w:val="nil"/>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 xml:space="preserve">Программа муниципальных внутренних заимствований                                                                               </w:t>
            </w:r>
            <w:proofErr w:type="spellStart"/>
            <w:r w:rsidRPr="00AF0B8B">
              <w:rPr>
                <w:rFonts w:ascii="Arial" w:eastAsia="Times New Roman" w:hAnsi="Arial" w:cs="Arial"/>
                <w:color w:val="000000"/>
                <w:sz w:val="16"/>
                <w:szCs w:val="16"/>
                <w:lang w:eastAsia="ru-RU"/>
              </w:rPr>
              <w:t>Гжатского</w:t>
            </w:r>
            <w:proofErr w:type="spellEnd"/>
            <w:r w:rsidRPr="00AF0B8B">
              <w:rPr>
                <w:rFonts w:ascii="Arial" w:eastAsia="Times New Roman" w:hAnsi="Arial" w:cs="Arial"/>
                <w:color w:val="000000"/>
                <w:sz w:val="16"/>
                <w:szCs w:val="16"/>
                <w:lang w:eastAsia="ru-RU"/>
              </w:rPr>
              <w:t xml:space="preserve"> сельсовета на 2020 год</w:t>
            </w:r>
          </w:p>
        </w:tc>
        <w:tc>
          <w:tcPr>
            <w:tcW w:w="96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p>
        </w:tc>
        <w:tc>
          <w:tcPr>
            <w:tcW w:w="96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r>
      <w:tr w:rsidR="00AF0B8B" w:rsidRPr="00AF0B8B" w:rsidTr="00D27FF4">
        <w:trPr>
          <w:trHeight w:val="315"/>
        </w:trPr>
        <w:tc>
          <w:tcPr>
            <w:tcW w:w="3180"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таблица 1</w:t>
            </w:r>
          </w:p>
        </w:tc>
        <w:tc>
          <w:tcPr>
            <w:tcW w:w="182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color w:val="000000"/>
                <w:sz w:val="16"/>
                <w:szCs w:val="16"/>
                <w:lang w:eastAsia="ru-RU"/>
              </w:rPr>
            </w:pPr>
          </w:p>
        </w:tc>
        <w:tc>
          <w:tcPr>
            <w:tcW w:w="264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right"/>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рублей</w:t>
            </w:r>
          </w:p>
        </w:tc>
        <w:tc>
          <w:tcPr>
            <w:tcW w:w="96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right"/>
              <w:rPr>
                <w:rFonts w:ascii="Arial" w:eastAsia="Times New Roman" w:hAnsi="Arial" w:cs="Arial"/>
                <w:color w:val="000000"/>
                <w:sz w:val="16"/>
                <w:szCs w:val="16"/>
                <w:lang w:eastAsia="ru-RU"/>
              </w:rPr>
            </w:pPr>
          </w:p>
        </w:tc>
        <w:tc>
          <w:tcPr>
            <w:tcW w:w="96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r>
      <w:tr w:rsidR="00AF0B8B" w:rsidRPr="00AF0B8B" w:rsidTr="00D27FF4">
        <w:trPr>
          <w:trHeight w:val="900"/>
        </w:trPr>
        <w:tc>
          <w:tcPr>
            <w:tcW w:w="64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F0B8B" w:rsidRPr="00AF0B8B" w:rsidRDefault="00AF0B8B" w:rsidP="00AF0B8B">
            <w:pPr>
              <w:spacing w:after="0" w:line="240" w:lineRule="auto"/>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  п/п</w:t>
            </w:r>
          </w:p>
        </w:tc>
        <w:tc>
          <w:tcPr>
            <w:tcW w:w="2540" w:type="dxa"/>
            <w:tcBorders>
              <w:top w:val="single" w:sz="8" w:space="0" w:color="auto"/>
              <w:left w:val="nil"/>
              <w:bottom w:val="single" w:sz="8"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Наименование</w:t>
            </w:r>
          </w:p>
        </w:tc>
        <w:tc>
          <w:tcPr>
            <w:tcW w:w="1820" w:type="dxa"/>
            <w:tcBorders>
              <w:top w:val="single" w:sz="8" w:space="0" w:color="auto"/>
              <w:left w:val="nil"/>
              <w:bottom w:val="single" w:sz="8"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Объем привлечения</w:t>
            </w:r>
          </w:p>
        </w:tc>
        <w:tc>
          <w:tcPr>
            <w:tcW w:w="2640" w:type="dxa"/>
            <w:tcBorders>
              <w:top w:val="single" w:sz="8" w:space="0" w:color="auto"/>
              <w:left w:val="nil"/>
              <w:bottom w:val="single" w:sz="8"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Объем средств, направляемых на погашение</w:t>
            </w:r>
          </w:p>
        </w:tc>
        <w:tc>
          <w:tcPr>
            <w:tcW w:w="96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p>
        </w:tc>
        <w:tc>
          <w:tcPr>
            <w:tcW w:w="96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r>
      <w:tr w:rsidR="00AF0B8B" w:rsidRPr="00AF0B8B" w:rsidTr="00D27FF4">
        <w:trPr>
          <w:trHeight w:val="900"/>
        </w:trPr>
        <w:tc>
          <w:tcPr>
            <w:tcW w:w="640" w:type="dxa"/>
            <w:tcBorders>
              <w:top w:val="nil"/>
              <w:left w:val="single" w:sz="8" w:space="0" w:color="auto"/>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1</w:t>
            </w:r>
          </w:p>
        </w:tc>
        <w:tc>
          <w:tcPr>
            <w:tcW w:w="2540" w:type="dxa"/>
            <w:tcBorders>
              <w:top w:val="nil"/>
              <w:left w:val="nil"/>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Кредиты, привлекаемые от кредитных организаций</w:t>
            </w:r>
          </w:p>
        </w:tc>
        <w:tc>
          <w:tcPr>
            <w:tcW w:w="1820" w:type="dxa"/>
            <w:tcBorders>
              <w:top w:val="nil"/>
              <w:left w:val="nil"/>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0</w:t>
            </w:r>
          </w:p>
        </w:tc>
        <w:tc>
          <w:tcPr>
            <w:tcW w:w="2640" w:type="dxa"/>
            <w:tcBorders>
              <w:top w:val="nil"/>
              <w:left w:val="nil"/>
              <w:bottom w:val="single" w:sz="4" w:space="0" w:color="auto"/>
              <w:right w:val="single" w:sz="8"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0</w:t>
            </w:r>
          </w:p>
        </w:tc>
        <w:tc>
          <w:tcPr>
            <w:tcW w:w="96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p>
        </w:tc>
        <w:tc>
          <w:tcPr>
            <w:tcW w:w="96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r>
      <w:tr w:rsidR="00AF0B8B" w:rsidRPr="00AF0B8B" w:rsidTr="00D27FF4">
        <w:trPr>
          <w:trHeight w:val="1305"/>
        </w:trPr>
        <w:tc>
          <w:tcPr>
            <w:tcW w:w="640" w:type="dxa"/>
            <w:tcBorders>
              <w:top w:val="nil"/>
              <w:left w:val="single" w:sz="8" w:space="0" w:color="auto"/>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2</w:t>
            </w:r>
          </w:p>
        </w:tc>
        <w:tc>
          <w:tcPr>
            <w:tcW w:w="2540" w:type="dxa"/>
            <w:tcBorders>
              <w:top w:val="nil"/>
              <w:left w:val="nil"/>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Кредиты, привлекаемые от других бюджетов бюджетной системы Российской Федерации</w:t>
            </w:r>
          </w:p>
        </w:tc>
        <w:tc>
          <w:tcPr>
            <w:tcW w:w="1820" w:type="dxa"/>
            <w:tcBorders>
              <w:top w:val="nil"/>
              <w:left w:val="nil"/>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0</w:t>
            </w:r>
          </w:p>
        </w:tc>
        <w:tc>
          <w:tcPr>
            <w:tcW w:w="2640" w:type="dxa"/>
            <w:tcBorders>
              <w:top w:val="nil"/>
              <w:left w:val="nil"/>
              <w:bottom w:val="single" w:sz="4" w:space="0" w:color="auto"/>
              <w:right w:val="single" w:sz="8"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0</w:t>
            </w:r>
          </w:p>
        </w:tc>
        <w:tc>
          <w:tcPr>
            <w:tcW w:w="96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p>
        </w:tc>
        <w:tc>
          <w:tcPr>
            <w:tcW w:w="96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r>
      <w:tr w:rsidR="00AF0B8B" w:rsidRPr="00AF0B8B" w:rsidTr="00D27FF4">
        <w:trPr>
          <w:trHeight w:val="300"/>
        </w:trPr>
        <w:tc>
          <w:tcPr>
            <w:tcW w:w="64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254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182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264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96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96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r>
      <w:tr w:rsidR="00AF0B8B" w:rsidRPr="00AF0B8B" w:rsidTr="00D27FF4">
        <w:trPr>
          <w:trHeight w:val="885"/>
        </w:trPr>
        <w:tc>
          <w:tcPr>
            <w:tcW w:w="9560" w:type="dxa"/>
            <w:gridSpan w:val="6"/>
            <w:tcBorders>
              <w:top w:val="nil"/>
              <w:left w:val="nil"/>
              <w:bottom w:val="nil"/>
              <w:right w:val="nil"/>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 xml:space="preserve">Программа муниципальных внутренних заимствований </w:t>
            </w:r>
            <w:proofErr w:type="spellStart"/>
            <w:r w:rsidRPr="00AF0B8B">
              <w:rPr>
                <w:rFonts w:ascii="Arial" w:eastAsia="Times New Roman" w:hAnsi="Arial" w:cs="Arial"/>
                <w:color w:val="000000"/>
                <w:sz w:val="16"/>
                <w:szCs w:val="16"/>
                <w:lang w:eastAsia="ru-RU"/>
              </w:rPr>
              <w:t>Гжатского</w:t>
            </w:r>
            <w:proofErr w:type="spellEnd"/>
            <w:r w:rsidRPr="00AF0B8B">
              <w:rPr>
                <w:rFonts w:ascii="Arial" w:eastAsia="Times New Roman" w:hAnsi="Arial" w:cs="Arial"/>
                <w:color w:val="000000"/>
                <w:sz w:val="16"/>
                <w:szCs w:val="16"/>
                <w:lang w:eastAsia="ru-RU"/>
              </w:rPr>
              <w:t xml:space="preserve"> сельсовета на плановый период  2021 и 2022 годов</w:t>
            </w:r>
          </w:p>
        </w:tc>
      </w:tr>
      <w:tr w:rsidR="00AF0B8B" w:rsidRPr="00AF0B8B" w:rsidTr="00D27FF4">
        <w:trPr>
          <w:trHeight w:val="315"/>
        </w:trPr>
        <w:tc>
          <w:tcPr>
            <w:tcW w:w="3180" w:type="dxa"/>
            <w:gridSpan w:val="2"/>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таблица 2</w:t>
            </w:r>
          </w:p>
        </w:tc>
        <w:tc>
          <w:tcPr>
            <w:tcW w:w="182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color w:val="000000"/>
                <w:sz w:val="16"/>
                <w:szCs w:val="16"/>
                <w:lang w:eastAsia="ru-RU"/>
              </w:rPr>
            </w:pPr>
          </w:p>
        </w:tc>
        <w:tc>
          <w:tcPr>
            <w:tcW w:w="264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96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rPr>
                <w:rFonts w:ascii="Arial" w:eastAsia="Times New Roman" w:hAnsi="Arial" w:cs="Arial"/>
                <w:sz w:val="16"/>
                <w:szCs w:val="16"/>
                <w:lang w:eastAsia="ru-RU"/>
              </w:rPr>
            </w:pPr>
          </w:p>
        </w:tc>
        <w:tc>
          <w:tcPr>
            <w:tcW w:w="960" w:type="dxa"/>
            <w:tcBorders>
              <w:top w:val="nil"/>
              <w:left w:val="nil"/>
              <w:bottom w:val="nil"/>
              <w:right w:val="nil"/>
            </w:tcBorders>
            <w:shd w:val="clear" w:color="auto" w:fill="auto"/>
            <w:noWrap/>
            <w:vAlign w:val="bottom"/>
            <w:hideMark/>
          </w:tcPr>
          <w:p w:rsidR="00AF0B8B" w:rsidRPr="00AF0B8B" w:rsidRDefault="00AF0B8B" w:rsidP="00AF0B8B">
            <w:pPr>
              <w:spacing w:after="0" w:line="240" w:lineRule="auto"/>
              <w:jc w:val="right"/>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рублей</w:t>
            </w:r>
          </w:p>
        </w:tc>
      </w:tr>
      <w:tr w:rsidR="00AF0B8B" w:rsidRPr="00AF0B8B" w:rsidTr="00D27FF4">
        <w:trPr>
          <w:trHeight w:val="315"/>
        </w:trPr>
        <w:tc>
          <w:tcPr>
            <w:tcW w:w="6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  п/п</w:t>
            </w:r>
          </w:p>
        </w:tc>
        <w:tc>
          <w:tcPr>
            <w:tcW w:w="25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Наименование</w:t>
            </w:r>
          </w:p>
        </w:tc>
        <w:tc>
          <w:tcPr>
            <w:tcW w:w="4460" w:type="dxa"/>
            <w:gridSpan w:val="2"/>
            <w:tcBorders>
              <w:top w:val="single" w:sz="8" w:space="0" w:color="auto"/>
              <w:left w:val="nil"/>
              <w:bottom w:val="single" w:sz="8" w:space="0" w:color="auto"/>
              <w:right w:val="single" w:sz="8" w:space="0" w:color="000000"/>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Объем привлечения</w:t>
            </w:r>
          </w:p>
        </w:tc>
        <w:tc>
          <w:tcPr>
            <w:tcW w:w="1920" w:type="dxa"/>
            <w:gridSpan w:val="2"/>
            <w:tcBorders>
              <w:top w:val="single" w:sz="8" w:space="0" w:color="auto"/>
              <w:left w:val="nil"/>
              <w:bottom w:val="single" w:sz="8" w:space="0" w:color="auto"/>
              <w:right w:val="single" w:sz="8" w:space="0" w:color="000000"/>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Объем средств, направляемых на погашение</w:t>
            </w:r>
          </w:p>
        </w:tc>
      </w:tr>
      <w:tr w:rsidR="00AF0B8B" w:rsidRPr="00AF0B8B" w:rsidTr="00D27FF4">
        <w:trPr>
          <w:trHeight w:val="315"/>
        </w:trPr>
        <w:tc>
          <w:tcPr>
            <w:tcW w:w="640" w:type="dxa"/>
            <w:vMerge/>
            <w:tcBorders>
              <w:top w:val="single" w:sz="8" w:space="0" w:color="auto"/>
              <w:left w:val="single" w:sz="8" w:space="0" w:color="auto"/>
              <w:bottom w:val="single" w:sz="8" w:space="0" w:color="000000"/>
              <w:right w:val="single" w:sz="8" w:space="0" w:color="auto"/>
            </w:tcBorders>
            <w:vAlign w:val="center"/>
            <w:hideMark/>
          </w:tcPr>
          <w:p w:rsidR="00AF0B8B" w:rsidRPr="00AF0B8B" w:rsidRDefault="00AF0B8B" w:rsidP="00AF0B8B">
            <w:pPr>
              <w:spacing w:after="0" w:line="240" w:lineRule="auto"/>
              <w:rPr>
                <w:rFonts w:ascii="Arial" w:eastAsia="Times New Roman" w:hAnsi="Arial" w:cs="Arial"/>
                <w:b/>
                <w:bCs/>
                <w:color w:val="000000"/>
                <w:sz w:val="16"/>
                <w:szCs w:val="16"/>
                <w:lang w:eastAsia="ru-RU"/>
              </w:rPr>
            </w:pPr>
          </w:p>
        </w:tc>
        <w:tc>
          <w:tcPr>
            <w:tcW w:w="2540" w:type="dxa"/>
            <w:vMerge/>
            <w:tcBorders>
              <w:top w:val="single" w:sz="8" w:space="0" w:color="auto"/>
              <w:left w:val="single" w:sz="8" w:space="0" w:color="auto"/>
              <w:bottom w:val="single" w:sz="8" w:space="0" w:color="000000"/>
              <w:right w:val="single" w:sz="8" w:space="0" w:color="auto"/>
            </w:tcBorders>
            <w:vAlign w:val="center"/>
            <w:hideMark/>
          </w:tcPr>
          <w:p w:rsidR="00AF0B8B" w:rsidRPr="00AF0B8B" w:rsidRDefault="00AF0B8B" w:rsidP="00AF0B8B">
            <w:pPr>
              <w:spacing w:after="0" w:line="240" w:lineRule="auto"/>
              <w:rPr>
                <w:rFonts w:ascii="Arial" w:eastAsia="Times New Roman" w:hAnsi="Arial" w:cs="Arial"/>
                <w:b/>
                <w:bCs/>
                <w:color w:val="000000"/>
                <w:sz w:val="16"/>
                <w:szCs w:val="16"/>
                <w:lang w:eastAsia="ru-RU"/>
              </w:rPr>
            </w:pPr>
          </w:p>
        </w:tc>
        <w:tc>
          <w:tcPr>
            <w:tcW w:w="1820" w:type="dxa"/>
            <w:tcBorders>
              <w:top w:val="nil"/>
              <w:left w:val="nil"/>
              <w:bottom w:val="single" w:sz="8"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2021</w:t>
            </w:r>
          </w:p>
        </w:tc>
        <w:tc>
          <w:tcPr>
            <w:tcW w:w="2640" w:type="dxa"/>
            <w:tcBorders>
              <w:top w:val="nil"/>
              <w:left w:val="nil"/>
              <w:bottom w:val="single" w:sz="8"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2022</w:t>
            </w:r>
          </w:p>
        </w:tc>
        <w:tc>
          <w:tcPr>
            <w:tcW w:w="960" w:type="dxa"/>
            <w:tcBorders>
              <w:top w:val="nil"/>
              <w:left w:val="nil"/>
              <w:bottom w:val="single" w:sz="8"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2021</w:t>
            </w:r>
          </w:p>
        </w:tc>
        <w:tc>
          <w:tcPr>
            <w:tcW w:w="960" w:type="dxa"/>
            <w:tcBorders>
              <w:top w:val="nil"/>
              <w:left w:val="nil"/>
              <w:bottom w:val="single" w:sz="8"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2022</w:t>
            </w:r>
          </w:p>
        </w:tc>
      </w:tr>
      <w:tr w:rsidR="00AF0B8B" w:rsidRPr="00AF0B8B" w:rsidTr="00D27FF4">
        <w:trPr>
          <w:trHeight w:val="900"/>
        </w:trPr>
        <w:tc>
          <w:tcPr>
            <w:tcW w:w="640" w:type="dxa"/>
            <w:tcBorders>
              <w:top w:val="nil"/>
              <w:left w:val="single" w:sz="8" w:space="0" w:color="auto"/>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1</w:t>
            </w:r>
          </w:p>
        </w:tc>
        <w:tc>
          <w:tcPr>
            <w:tcW w:w="2540" w:type="dxa"/>
            <w:tcBorders>
              <w:top w:val="nil"/>
              <w:left w:val="nil"/>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Кредиты, привлекаемые от кредитных организаций</w:t>
            </w:r>
          </w:p>
        </w:tc>
        <w:tc>
          <w:tcPr>
            <w:tcW w:w="1820" w:type="dxa"/>
            <w:tcBorders>
              <w:top w:val="nil"/>
              <w:left w:val="nil"/>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0</w:t>
            </w:r>
          </w:p>
        </w:tc>
        <w:tc>
          <w:tcPr>
            <w:tcW w:w="2640" w:type="dxa"/>
            <w:tcBorders>
              <w:top w:val="nil"/>
              <w:left w:val="nil"/>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0</w:t>
            </w:r>
          </w:p>
        </w:tc>
        <w:tc>
          <w:tcPr>
            <w:tcW w:w="960" w:type="dxa"/>
            <w:tcBorders>
              <w:top w:val="nil"/>
              <w:left w:val="nil"/>
              <w:bottom w:val="single" w:sz="4" w:space="0" w:color="auto"/>
              <w:right w:val="single" w:sz="8"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0</w:t>
            </w:r>
          </w:p>
        </w:tc>
      </w:tr>
      <w:tr w:rsidR="00AF0B8B" w:rsidRPr="00AF0B8B" w:rsidTr="00D27FF4">
        <w:trPr>
          <w:trHeight w:val="1500"/>
        </w:trPr>
        <w:tc>
          <w:tcPr>
            <w:tcW w:w="640" w:type="dxa"/>
            <w:tcBorders>
              <w:top w:val="nil"/>
              <w:left w:val="single" w:sz="8" w:space="0" w:color="auto"/>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2</w:t>
            </w:r>
          </w:p>
        </w:tc>
        <w:tc>
          <w:tcPr>
            <w:tcW w:w="2540" w:type="dxa"/>
            <w:tcBorders>
              <w:top w:val="nil"/>
              <w:left w:val="nil"/>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Кредиты, привлекаемые от других бюджетов бюджетной системы Российской Федерации</w:t>
            </w:r>
          </w:p>
        </w:tc>
        <w:tc>
          <w:tcPr>
            <w:tcW w:w="1820" w:type="dxa"/>
            <w:tcBorders>
              <w:top w:val="nil"/>
              <w:left w:val="nil"/>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0</w:t>
            </w:r>
          </w:p>
        </w:tc>
        <w:tc>
          <w:tcPr>
            <w:tcW w:w="2640" w:type="dxa"/>
            <w:tcBorders>
              <w:top w:val="nil"/>
              <w:left w:val="nil"/>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rsidR="00AF0B8B" w:rsidRPr="00AF0B8B" w:rsidRDefault="00AF0B8B" w:rsidP="00AF0B8B">
            <w:pPr>
              <w:spacing w:after="0" w:line="240" w:lineRule="auto"/>
              <w:jc w:val="center"/>
              <w:rPr>
                <w:rFonts w:ascii="Arial" w:eastAsia="Times New Roman" w:hAnsi="Arial" w:cs="Arial"/>
                <w:b/>
                <w:bCs/>
                <w:color w:val="000000"/>
                <w:sz w:val="16"/>
                <w:szCs w:val="16"/>
                <w:lang w:eastAsia="ru-RU"/>
              </w:rPr>
            </w:pPr>
            <w:r w:rsidRPr="00AF0B8B">
              <w:rPr>
                <w:rFonts w:ascii="Arial" w:eastAsia="Times New Roman" w:hAnsi="Arial" w:cs="Arial"/>
                <w:b/>
                <w:bCs/>
                <w:color w:val="000000"/>
                <w:sz w:val="16"/>
                <w:szCs w:val="16"/>
                <w:lang w:eastAsia="ru-RU"/>
              </w:rPr>
              <w:t>0</w:t>
            </w:r>
          </w:p>
        </w:tc>
        <w:tc>
          <w:tcPr>
            <w:tcW w:w="960" w:type="dxa"/>
            <w:tcBorders>
              <w:top w:val="nil"/>
              <w:left w:val="nil"/>
              <w:bottom w:val="single" w:sz="4" w:space="0" w:color="auto"/>
              <w:right w:val="single" w:sz="8" w:space="0" w:color="auto"/>
            </w:tcBorders>
            <w:shd w:val="clear" w:color="auto" w:fill="auto"/>
            <w:noWrap/>
            <w:vAlign w:val="center"/>
            <w:hideMark/>
          </w:tcPr>
          <w:p w:rsidR="00AF0B8B" w:rsidRPr="00AF0B8B" w:rsidRDefault="00AF0B8B" w:rsidP="00AF0B8B">
            <w:pPr>
              <w:spacing w:after="0" w:line="240" w:lineRule="auto"/>
              <w:jc w:val="center"/>
              <w:rPr>
                <w:rFonts w:ascii="Arial" w:eastAsia="Times New Roman" w:hAnsi="Arial" w:cs="Arial"/>
                <w:color w:val="000000"/>
                <w:sz w:val="16"/>
                <w:szCs w:val="16"/>
                <w:lang w:eastAsia="ru-RU"/>
              </w:rPr>
            </w:pPr>
            <w:r w:rsidRPr="00AF0B8B">
              <w:rPr>
                <w:rFonts w:ascii="Arial" w:eastAsia="Times New Roman" w:hAnsi="Arial" w:cs="Arial"/>
                <w:color w:val="000000"/>
                <w:sz w:val="16"/>
                <w:szCs w:val="16"/>
                <w:lang w:eastAsia="ru-RU"/>
              </w:rPr>
              <w:t>0</w:t>
            </w:r>
          </w:p>
        </w:tc>
      </w:tr>
    </w:tbl>
    <w:p w:rsidR="00AF0B8B" w:rsidRPr="00AF0B8B" w:rsidRDefault="00AF0B8B" w:rsidP="00AF0B8B">
      <w:pPr>
        <w:rPr>
          <w:rFonts w:ascii="Arial" w:hAnsi="Arial" w:cs="Arial"/>
          <w:sz w:val="16"/>
          <w:szCs w:val="16"/>
        </w:rPr>
      </w:pPr>
    </w:p>
    <w:p w:rsidR="00AF0B8B" w:rsidRPr="00AF0B8B" w:rsidRDefault="00AF0B8B" w:rsidP="00AF0B8B">
      <w:pPr>
        <w:rPr>
          <w:rFonts w:ascii="Arial" w:hAnsi="Arial" w:cs="Arial"/>
          <w:sz w:val="16"/>
          <w:szCs w:val="16"/>
        </w:rPr>
      </w:pPr>
    </w:p>
    <w:p w:rsidR="00AF0B8B" w:rsidRPr="00AF0B8B" w:rsidRDefault="00AF0B8B" w:rsidP="00AF0B8B">
      <w:pPr>
        <w:rPr>
          <w:rFonts w:ascii="Arial" w:hAnsi="Arial" w:cs="Arial"/>
          <w:sz w:val="16"/>
          <w:szCs w:val="16"/>
        </w:rPr>
      </w:pPr>
    </w:p>
    <w:p w:rsidR="00AF0B8B" w:rsidRPr="00AF0B8B" w:rsidRDefault="00AF0B8B" w:rsidP="00AF0B8B">
      <w:pPr>
        <w:rPr>
          <w:rFonts w:ascii="Arial" w:hAnsi="Arial" w:cs="Arial"/>
          <w:sz w:val="16"/>
          <w:szCs w:val="16"/>
        </w:rPr>
      </w:pPr>
    </w:p>
    <w:p w:rsidR="00AF0B8B" w:rsidRPr="00AF0B8B" w:rsidRDefault="00AF0B8B" w:rsidP="00AF0B8B">
      <w:pPr>
        <w:rPr>
          <w:rFonts w:ascii="Arial" w:hAnsi="Arial" w:cs="Arial"/>
          <w:sz w:val="16"/>
          <w:szCs w:val="16"/>
        </w:rPr>
      </w:pPr>
    </w:p>
    <w:p w:rsidR="00AF0B8B" w:rsidRPr="00AF0B8B" w:rsidRDefault="00AF0B8B" w:rsidP="00AF0B8B">
      <w:pPr>
        <w:rPr>
          <w:rFonts w:ascii="Arial" w:hAnsi="Arial" w:cs="Arial"/>
          <w:sz w:val="16"/>
          <w:szCs w:val="16"/>
        </w:rPr>
      </w:pPr>
    </w:p>
    <w:p w:rsidR="00AF0B8B" w:rsidRPr="00AF0B8B" w:rsidRDefault="00AF0B8B" w:rsidP="00AF0B8B">
      <w:pPr>
        <w:rPr>
          <w:rFonts w:ascii="Arial" w:hAnsi="Arial" w:cs="Arial"/>
          <w:sz w:val="16"/>
          <w:szCs w:val="16"/>
        </w:rPr>
      </w:pPr>
    </w:p>
    <w:p w:rsidR="00AF0B8B" w:rsidRPr="00AF0B8B" w:rsidRDefault="00AF0B8B" w:rsidP="00AF0B8B">
      <w:pPr>
        <w:rPr>
          <w:rFonts w:ascii="Arial" w:hAnsi="Arial" w:cs="Arial"/>
          <w:sz w:val="16"/>
          <w:szCs w:val="16"/>
        </w:rPr>
      </w:pPr>
    </w:p>
    <w:p w:rsidR="00AF0B8B" w:rsidRPr="00AF0B8B" w:rsidRDefault="00AF0B8B" w:rsidP="00AF0B8B">
      <w:pPr>
        <w:rPr>
          <w:rFonts w:ascii="Arial" w:hAnsi="Arial" w:cs="Arial"/>
          <w:sz w:val="16"/>
          <w:szCs w:val="16"/>
        </w:rPr>
      </w:pPr>
    </w:p>
    <w:p w:rsidR="00AF0B8B" w:rsidRPr="00AF0B8B" w:rsidRDefault="00AF0B8B" w:rsidP="00AF0B8B">
      <w:pPr>
        <w:rPr>
          <w:rFonts w:ascii="Arial" w:hAnsi="Arial" w:cs="Arial"/>
          <w:sz w:val="16"/>
          <w:szCs w:val="16"/>
        </w:rPr>
      </w:pPr>
    </w:p>
    <w:p w:rsidR="00AF0B8B" w:rsidRPr="00AF0B8B" w:rsidRDefault="00AF0B8B" w:rsidP="00AF0B8B">
      <w:pPr>
        <w:rPr>
          <w:rFonts w:ascii="Arial" w:hAnsi="Arial" w:cs="Arial"/>
          <w:sz w:val="16"/>
          <w:szCs w:val="16"/>
        </w:rPr>
      </w:pPr>
    </w:p>
    <w:p w:rsidR="00AF0B8B" w:rsidRPr="00AF0B8B" w:rsidRDefault="00AF0B8B" w:rsidP="00AF0B8B">
      <w:pPr>
        <w:rPr>
          <w:rFonts w:ascii="Arial" w:hAnsi="Arial" w:cs="Arial"/>
          <w:sz w:val="16"/>
          <w:szCs w:val="16"/>
        </w:rPr>
      </w:pPr>
    </w:p>
    <w:tbl>
      <w:tblPr>
        <w:tblStyle w:val="a9"/>
        <w:tblW w:w="0" w:type="auto"/>
        <w:tblLook w:val="04A0" w:firstRow="1" w:lastRow="0" w:firstColumn="1" w:lastColumn="0" w:noHBand="0" w:noVBand="1"/>
      </w:tblPr>
      <w:tblGrid>
        <w:gridCol w:w="465"/>
        <w:gridCol w:w="1562"/>
        <w:gridCol w:w="3209"/>
        <w:gridCol w:w="1550"/>
        <w:gridCol w:w="1550"/>
        <w:gridCol w:w="1518"/>
      </w:tblGrid>
      <w:tr w:rsidR="00AF0B8B" w:rsidRPr="00AF0B8B" w:rsidTr="00D27FF4">
        <w:trPr>
          <w:trHeight w:val="300"/>
        </w:trPr>
        <w:tc>
          <w:tcPr>
            <w:tcW w:w="520" w:type="dxa"/>
            <w:noWrap/>
            <w:hideMark/>
          </w:tcPr>
          <w:p w:rsidR="00AF0B8B" w:rsidRPr="00AF0B8B" w:rsidRDefault="00AF0B8B" w:rsidP="00AF0B8B">
            <w:pPr>
              <w:rPr>
                <w:rFonts w:ascii="Arial" w:hAnsi="Arial" w:cs="Arial"/>
                <w:sz w:val="16"/>
                <w:szCs w:val="16"/>
              </w:rPr>
            </w:pPr>
          </w:p>
        </w:tc>
        <w:tc>
          <w:tcPr>
            <w:tcW w:w="2080" w:type="dxa"/>
            <w:noWrap/>
            <w:hideMark/>
          </w:tcPr>
          <w:p w:rsidR="00AF0B8B" w:rsidRPr="00AF0B8B" w:rsidRDefault="00AF0B8B" w:rsidP="00AF0B8B">
            <w:pPr>
              <w:rPr>
                <w:rFonts w:ascii="Arial" w:hAnsi="Arial" w:cs="Arial"/>
                <w:sz w:val="16"/>
                <w:szCs w:val="16"/>
              </w:rPr>
            </w:pPr>
          </w:p>
        </w:tc>
        <w:tc>
          <w:tcPr>
            <w:tcW w:w="4360" w:type="dxa"/>
            <w:noWrap/>
            <w:hideMark/>
          </w:tcPr>
          <w:p w:rsidR="00AF0B8B" w:rsidRPr="00AF0B8B" w:rsidRDefault="00AF0B8B" w:rsidP="00AF0B8B">
            <w:pPr>
              <w:rPr>
                <w:rFonts w:ascii="Arial" w:hAnsi="Arial" w:cs="Arial"/>
                <w:sz w:val="16"/>
                <w:szCs w:val="16"/>
              </w:rPr>
            </w:pPr>
          </w:p>
        </w:tc>
        <w:tc>
          <w:tcPr>
            <w:tcW w:w="5240" w:type="dxa"/>
            <w:gridSpan w:val="3"/>
            <w:noWrap/>
            <w:hideMark/>
          </w:tcPr>
          <w:p w:rsidR="00AF0B8B" w:rsidRPr="00AF0B8B" w:rsidRDefault="00AF0B8B" w:rsidP="00AF0B8B">
            <w:pPr>
              <w:rPr>
                <w:rFonts w:ascii="Arial" w:hAnsi="Arial" w:cs="Arial"/>
                <w:sz w:val="16"/>
                <w:szCs w:val="16"/>
              </w:rPr>
            </w:pPr>
            <w:r w:rsidRPr="00AF0B8B">
              <w:rPr>
                <w:rFonts w:ascii="Arial" w:hAnsi="Arial" w:cs="Arial"/>
                <w:sz w:val="16"/>
                <w:szCs w:val="16"/>
              </w:rPr>
              <w:t>Приложение № 10</w:t>
            </w:r>
          </w:p>
        </w:tc>
      </w:tr>
      <w:tr w:rsidR="00AF0B8B" w:rsidRPr="00AF0B8B" w:rsidTr="00D27FF4">
        <w:trPr>
          <w:trHeight w:val="1110"/>
        </w:trPr>
        <w:tc>
          <w:tcPr>
            <w:tcW w:w="520" w:type="dxa"/>
            <w:noWrap/>
            <w:hideMark/>
          </w:tcPr>
          <w:p w:rsidR="00AF0B8B" w:rsidRPr="00AF0B8B" w:rsidRDefault="00AF0B8B" w:rsidP="00AF0B8B">
            <w:pPr>
              <w:rPr>
                <w:rFonts w:ascii="Arial" w:hAnsi="Arial" w:cs="Arial"/>
                <w:sz w:val="16"/>
                <w:szCs w:val="16"/>
              </w:rPr>
            </w:pPr>
          </w:p>
        </w:tc>
        <w:tc>
          <w:tcPr>
            <w:tcW w:w="2080" w:type="dxa"/>
            <w:noWrap/>
            <w:hideMark/>
          </w:tcPr>
          <w:p w:rsidR="00AF0B8B" w:rsidRPr="00AF0B8B" w:rsidRDefault="00AF0B8B" w:rsidP="00AF0B8B">
            <w:pPr>
              <w:rPr>
                <w:rFonts w:ascii="Arial" w:hAnsi="Arial" w:cs="Arial"/>
                <w:sz w:val="16"/>
                <w:szCs w:val="16"/>
              </w:rPr>
            </w:pPr>
          </w:p>
        </w:tc>
        <w:tc>
          <w:tcPr>
            <w:tcW w:w="4360" w:type="dxa"/>
            <w:hideMark/>
          </w:tcPr>
          <w:p w:rsidR="00AF0B8B" w:rsidRPr="00AF0B8B" w:rsidRDefault="00AF0B8B" w:rsidP="00AF0B8B">
            <w:pPr>
              <w:rPr>
                <w:rFonts w:ascii="Arial" w:hAnsi="Arial" w:cs="Arial"/>
                <w:sz w:val="16"/>
                <w:szCs w:val="16"/>
              </w:rPr>
            </w:pPr>
          </w:p>
        </w:tc>
        <w:tc>
          <w:tcPr>
            <w:tcW w:w="5240" w:type="dxa"/>
            <w:gridSpan w:val="3"/>
            <w:hideMark/>
          </w:tcPr>
          <w:p w:rsidR="00AF0B8B" w:rsidRPr="00AF0B8B" w:rsidRDefault="00AF0B8B" w:rsidP="00AF0B8B">
            <w:pPr>
              <w:rPr>
                <w:rFonts w:ascii="Arial" w:hAnsi="Arial" w:cs="Arial"/>
                <w:sz w:val="16"/>
                <w:szCs w:val="16"/>
              </w:rPr>
            </w:pPr>
            <w:r w:rsidRPr="00AF0B8B">
              <w:rPr>
                <w:rFonts w:ascii="Arial" w:hAnsi="Arial" w:cs="Arial"/>
                <w:sz w:val="16"/>
                <w:szCs w:val="16"/>
              </w:rPr>
              <w:t xml:space="preserve">к решению 52-ой сессии Совета депутатов </w:t>
            </w:r>
            <w:proofErr w:type="spellStart"/>
            <w:r w:rsidRPr="00AF0B8B">
              <w:rPr>
                <w:rFonts w:ascii="Arial" w:hAnsi="Arial" w:cs="Arial"/>
                <w:sz w:val="16"/>
                <w:szCs w:val="16"/>
              </w:rPr>
              <w:t>Гжатского</w:t>
            </w:r>
            <w:proofErr w:type="spellEnd"/>
            <w:r w:rsidRPr="00AF0B8B">
              <w:rPr>
                <w:rFonts w:ascii="Arial" w:hAnsi="Arial" w:cs="Arial"/>
                <w:sz w:val="16"/>
                <w:szCs w:val="16"/>
              </w:rPr>
              <w:t xml:space="preserve"> сельсовета Куйбышевского района Новосибирской области  от 23.12.2019г. № 4</w:t>
            </w:r>
          </w:p>
        </w:tc>
      </w:tr>
      <w:tr w:rsidR="00AF0B8B" w:rsidRPr="00AF0B8B" w:rsidTr="00D27FF4">
        <w:trPr>
          <w:trHeight w:val="300"/>
        </w:trPr>
        <w:tc>
          <w:tcPr>
            <w:tcW w:w="520" w:type="dxa"/>
            <w:noWrap/>
            <w:hideMark/>
          </w:tcPr>
          <w:p w:rsidR="00AF0B8B" w:rsidRPr="00AF0B8B" w:rsidRDefault="00AF0B8B" w:rsidP="00AF0B8B">
            <w:pPr>
              <w:rPr>
                <w:rFonts w:ascii="Arial" w:hAnsi="Arial" w:cs="Arial"/>
                <w:sz w:val="16"/>
                <w:szCs w:val="16"/>
              </w:rPr>
            </w:pPr>
          </w:p>
        </w:tc>
        <w:tc>
          <w:tcPr>
            <w:tcW w:w="2080" w:type="dxa"/>
            <w:noWrap/>
            <w:hideMark/>
          </w:tcPr>
          <w:p w:rsidR="00AF0B8B" w:rsidRPr="00AF0B8B" w:rsidRDefault="00AF0B8B" w:rsidP="00AF0B8B">
            <w:pPr>
              <w:rPr>
                <w:rFonts w:ascii="Arial" w:hAnsi="Arial" w:cs="Arial"/>
                <w:sz w:val="16"/>
                <w:szCs w:val="16"/>
              </w:rPr>
            </w:pPr>
          </w:p>
        </w:tc>
        <w:tc>
          <w:tcPr>
            <w:tcW w:w="4360" w:type="dxa"/>
            <w:noWrap/>
            <w:hideMark/>
          </w:tcPr>
          <w:p w:rsidR="00AF0B8B" w:rsidRPr="00AF0B8B" w:rsidRDefault="00AF0B8B" w:rsidP="00AF0B8B">
            <w:pPr>
              <w:rPr>
                <w:rFonts w:ascii="Arial" w:hAnsi="Arial" w:cs="Arial"/>
                <w:sz w:val="16"/>
                <w:szCs w:val="16"/>
              </w:rPr>
            </w:pPr>
          </w:p>
        </w:tc>
        <w:tc>
          <w:tcPr>
            <w:tcW w:w="1720" w:type="dxa"/>
            <w:noWrap/>
            <w:hideMark/>
          </w:tcPr>
          <w:p w:rsidR="00AF0B8B" w:rsidRPr="00AF0B8B" w:rsidRDefault="00AF0B8B" w:rsidP="00AF0B8B">
            <w:pPr>
              <w:rPr>
                <w:rFonts w:ascii="Arial" w:hAnsi="Arial" w:cs="Arial"/>
                <w:sz w:val="16"/>
                <w:szCs w:val="16"/>
              </w:rPr>
            </w:pPr>
          </w:p>
        </w:tc>
        <w:tc>
          <w:tcPr>
            <w:tcW w:w="1660" w:type="dxa"/>
            <w:noWrap/>
            <w:hideMark/>
          </w:tcPr>
          <w:p w:rsidR="00AF0B8B" w:rsidRPr="00AF0B8B" w:rsidRDefault="00AF0B8B" w:rsidP="00AF0B8B">
            <w:pPr>
              <w:rPr>
                <w:rFonts w:ascii="Arial" w:hAnsi="Arial" w:cs="Arial"/>
                <w:sz w:val="16"/>
                <w:szCs w:val="16"/>
              </w:rPr>
            </w:pPr>
          </w:p>
        </w:tc>
        <w:tc>
          <w:tcPr>
            <w:tcW w:w="1860" w:type="dxa"/>
            <w:noWrap/>
            <w:hideMark/>
          </w:tcPr>
          <w:p w:rsidR="00AF0B8B" w:rsidRPr="00AF0B8B" w:rsidRDefault="00AF0B8B" w:rsidP="00AF0B8B">
            <w:pPr>
              <w:rPr>
                <w:rFonts w:ascii="Arial" w:hAnsi="Arial" w:cs="Arial"/>
                <w:sz w:val="16"/>
                <w:szCs w:val="16"/>
              </w:rPr>
            </w:pPr>
          </w:p>
        </w:tc>
      </w:tr>
      <w:tr w:rsidR="00AF0B8B" w:rsidRPr="00AF0B8B" w:rsidTr="00D27FF4">
        <w:trPr>
          <w:trHeight w:val="585"/>
        </w:trPr>
        <w:tc>
          <w:tcPr>
            <w:tcW w:w="520" w:type="dxa"/>
            <w:noWrap/>
            <w:hideMark/>
          </w:tcPr>
          <w:p w:rsidR="00AF0B8B" w:rsidRPr="00AF0B8B" w:rsidRDefault="00AF0B8B" w:rsidP="00AF0B8B">
            <w:pPr>
              <w:rPr>
                <w:rFonts w:ascii="Arial" w:hAnsi="Arial" w:cs="Arial"/>
                <w:sz w:val="16"/>
                <w:szCs w:val="16"/>
              </w:rPr>
            </w:pPr>
          </w:p>
        </w:tc>
        <w:tc>
          <w:tcPr>
            <w:tcW w:w="11680" w:type="dxa"/>
            <w:gridSpan w:val="5"/>
            <w:hideMark/>
          </w:tcPr>
          <w:p w:rsidR="00AF0B8B" w:rsidRPr="00AF0B8B" w:rsidRDefault="00AF0B8B" w:rsidP="00AF0B8B">
            <w:pPr>
              <w:rPr>
                <w:rFonts w:ascii="Arial" w:hAnsi="Arial" w:cs="Arial"/>
                <w:sz w:val="16"/>
                <w:szCs w:val="16"/>
              </w:rPr>
            </w:pPr>
            <w:r w:rsidRPr="00AF0B8B">
              <w:rPr>
                <w:rFonts w:ascii="Arial" w:hAnsi="Arial" w:cs="Arial"/>
                <w:sz w:val="16"/>
                <w:szCs w:val="16"/>
              </w:rPr>
              <w:t xml:space="preserve">Программа муниципальных гарантий </w:t>
            </w:r>
            <w:proofErr w:type="spellStart"/>
            <w:r w:rsidRPr="00AF0B8B">
              <w:rPr>
                <w:rFonts w:ascii="Arial" w:hAnsi="Arial" w:cs="Arial"/>
                <w:sz w:val="16"/>
                <w:szCs w:val="16"/>
              </w:rPr>
              <w:t>Гжатского</w:t>
            </w:r>
            <w:proofErr w:type="spellEnd"/>
            <w:r w:rsidRPr="00AF0B8B">
              <w:rPr>
                <w:rFonts w:ascii="Arial" w:hAnsi="Arial" w:cs="Arial"/>
                <w:sz w:val="16"/>
                <w:szCs w:val="16"/>
              </w:rPr>
              <w:t xml:space="preserve"> сельсовета Куйбышевского района в валюте                           Российской Федерации на 2020 год и плановый период 2021 и 2022 годов</w:t>
            </w:r>
          </w:p>
        </w:tc>
      </w:tr>
      <w:tr w:rsidR="00AF0B8B" w:rsidRPr="00AF0B8B" w:rsidTr="00D27FF4">
        <w:trPr>
          <w:trHeight w:val="285"/>
        </w:trPr>
        <w:tc>
          <w:tcPr>
            <w:tcW w:w="520" w:type="dxa"/>
            <w:noWrap/>
            <w:hideMark/>
          </w:tcPr>
          <w:p w:rsidR="00AF0B8B" w:rsidRPr="00AF0B8B" w:rsidRDefault="00AF0B8B" w:rsidP="00AF0B8B">
            <w:pPr>
              <w:rPr>
                <w:rFonts w:ascii="Arial" w:hAnsi="Arial" w:cs="Arial"/>
                <w:sz w:val="16"/>
                <w:szCs w:val="16"/>
              </w:rPr>
            </w:pPr>
          </w:p>
        </w:tc>
        <w:tc>
          <w:tcPr>
            <w:tcW w:w="2080" w:type="dxa"/>
            <w:hideMark/>
          </w:tcPr>
          <w:p w:rsidR="00AF0B8B" w:rsidRPr="00AF0B8B" w:rsidRDefault="00AF0B8B" w:rsidP="00AF0B8B">
            <w:pPr>
              <w:rPr>
                <w:rFonts w:ascii="Arial" w:hAnsi="Arial" w:cs="Arial"/>
                <w:sz w:val="16"/>
                <w:szCs w:val="16"/>
              </w:rPr>
            </w:pPr>
          </w:p>
        </w:tc>
        <w:tc>
          <w:tcPr>
            <w:tcW w:w="4360" w:type="dxa"/>
            <w:hideMark/>
          </w:tcPr>
          <w:p w:rsidR="00AF0B8B" w:rsidRPr="00AF0B8B" w:rsidRDefault="00AF0B8B" w:rsidP="00AF0B8B">
            <w:pPr>
              <w:rPr>
                <w:rFonts w:ascii="Arial" w:hAnsi="Arial" w:cs="Arial"/>
                <w:sz w:val="16"/>
                <w:szCs w:val="16"/>
              </w:rPr>
            </w:pPr>
          </w:p>
        </w:tc>
        <w:tc>
          <w:tcPr>
            <w:tcW w:w="1720" w:type="dxa"/>
            <w:hideMark/>
          </w:tcPr>
          <w:p w:rsidR="00AF0B8B" w:rsidRPr="00AF0B8B" w:rsidRDefault="00AF0B8B" w:rsidP="00AF0B8B">
            <w:pPr>
              <w:rPr>
                <w:rFonts w:ascii="Arial" w:hAnsi="Arial" w:cs="Arial"/>
                <w:sz w:val="16"/>
                <w:szCs w:val="16"/>
              </w:rPr>
            </w:pPr>
          </w:p>
        </w:tc>
        <w:tc>
          <w:tcPr>
            <w:tcW w:w="1660" w:type="dxa"/>
            <w:hideMark/>
          </w:tcPr>
          <w:p w:rsidR="00AF0B8B" w:rsidRPr="00AF0B8B" w:rsidRDefault="00AF0B8B" w:rsidP="00AF0B8B">
            <w:pPr>
              <w:rPr>
                <w:rFonts w:ascii="Arial" w:hAnsi="Arial" w:cs="Arial"/>
                <w:sz w:val="16"/>
                <w:szCs w:val="16"/>
              </w:rPr>
            </w:pPr>
          </w:p>
        </w:tc>
        <w:tc>
          <w:tcPr>
            <w:tcW w:w="1860" w:type="dxa"/>
            <w:hideMark/>
          </w:tcPr>
          <w:p w:rsidR="00AF0B8B" w:rsidRPr="00AF0B8B" w:rsidRDefault="00AF0B8B" w:rsidP="00AF0B8B">
            <w:pPr>
              <w:rPr>
                <w:rFonts w:ascii="Arial" w:hAnsi="Arial" w:cs="Arial"/>
                <w:sz w:val="16"/>
                <w:szCs w:val="16"/>
              </w:rPr>
            </w:pPr>
          </w:p>
        </w:tc>
      </w:tr>
      <w:tr w:rsidR="00AF0B8B" w:rsidRPr="00AF0B8B" w:rsidTr="00D27FF4">
        <w:trPr>
          <w:trHeight w:val="315"/>
        </w:trPr>
        <w:tc>
          <w:tcPr>
            <w:tcW w:w="12200" w:type="dxa"/>
            <w:gridSpan w:val="6"/>
            <w:noWrap/>
            <w:hideMark/>
          </w:tcPr>
          <w:p w:rsidR="00AF0B8B" w:rsidRPr="00AF0B8B" w:rsidRDefault="00AF0B8B" w:rsidP="00AF0B8B">
            <w:pPr>
              <w:rPr>
                <w:rFonts w:ascii="Arial" w:hAnsi="Arial" w:cs="Arial"/>
                <w:sz w:val="16"/>
                <w:szCs w:val="16"/>
              </w:rPr>
            </w:pPr>
            <w:r w:rsidRPr="00AF0B8B">
              <w:rPr>
                <w:rFonts w:ascii="Arial" w:hAnsi="Arial" w:cs="Arial"/>
                <w:sz w:val="16"/>
                <w:szCs w:val="16"/>
              </w:rPr>
              <w:t xml:space="preserve">общий объем межбюджетных </w:t>
            </w:r>
            <w:proofErr w:type="spellStart"/>
            <w:r w:rsidRPr="00AF0B8B">
              <w:rPr>
                <w:rFonts w:ascii="Arial" w:hAnsi="Arial" w:cs="Arial"/>
                <w:sz w:val="16"/>
                <w:szCs w:val="16"/>
              </w:rPr>
              <w:t>ассигонований</w:t>
            </w:r>
            <w:proofErr w:type="spellEnd"/>
            <w:r w:rsidRPr="00AF0B8B">
              <w:rPr>
                <w:rFonts w:ascii="Arial" w:hAnsi="Arial" w:cs="Arial"/>
                <w:sz w:val="16"/>
                <w:szCs w:val="16"/>
              </w:rPr>
              <w:t>, предусмотренных на исполнение муниципальных гарантий</w:t>
            </w:r>
          </w:p>
        </w:tc>
      </w:tr>
      <w:tr w:rsidR="00AF0B8B" w:rsidRPr="00AF0B8B" w:rsidTr="00D27FF4">
        <w:trPr>
          <w:trHeight w:val="315"/>
        </w:trPr>
        <w:tc>
          <w:tcPr>
            <w:tcW w:w="520" w:type="dxa"/>
            <w:noWrap/>
            <w:hideMark/>
          </w:tcPr>
          <w:p w:rsidR="00AF0B8B" w:rsidRPr="00AF0B8B" w:rsidRDefault="00AF0B8B" w:rsidP="00AF0B8B">
            <w:pPr>
              <w:rPr>
                <w:rFonts w:ascii="Arial" w:hAnsi="Arial" w:cs="Arial"/>
                <w:sz w:val="16"/>
                <w:szCs w:val="16"/>
              </w:rPr>
            </w:pPr>
          </w:p>
        </w:tc>
        <w:tc>
          <w:tcPr>
            <w:tcW w:w="2080" w:type="dxa"/>
            <w:noWrap/>
            <w:hideMark/>
          </w:tcPr>
          <w:p w:rsidR="00AF0B8B" w:rsidRPr="00AF0B8B" w:rsidRDefault="00AF0B8B" w:rsidP="00AF0B8B">
            <w:pPr>
              <w:rPr>
                <w:rFonts w:ascii="Arial" w:hAnsi="Arial" w:cs="Arial"/>
                <w:sz w:val="16"/>
                <w:szCs w:val="16"/>
              </w:rPr>
            </w:pPr>
          </w:p>
        </w:tc>
        <w:tc>
          <w:tcPr>
            <w:tcW w:w="4360" w:type="dxa"/>
            <w:noWrap/>
            <w:hideMark/>
          </w:tcPr>
          <w:p w:rsidR="00AF0B8B" w:rsidRPr="00AF0B8B" w:rsidRDefault="00AF0B8B" w:rsidP="00AF0B8B">
            <w:pPr>
              <w:rPr>
                <w:rFonts w:ascii="Arial" w:hAnsi="Arial" w:cs="Arial"/>
                <w:sz w:val="16"/>
                <w:szCs w:val="16"/>
              </w:rPr>
            </w:pPr>
          </w:p>
        </w:tc>
        <w:tc>
          <w:tcPr>
            <w:tcW w:w="1720" w:type="dxa"/>
            <w:noWrap/>
            <w:hideMark/>
          </w:tcPr>
          <w:p w:rsidR="00AF0B8B" w:rsidRPr="00AF0B8B" w:rsidRDefault="00AF0B8B" w:rsidP="00AF0B8B">
            <w:pPr>
              <w:rPr>
                <w:rFonts w:ascii="Arial" w:hAnsi="Arial" w:cs="Arial"/>
                <w:sz w:val="16"/>
                <w:szCs w:val="16"/>
              </w:rPr>
            </w:pPr>
          </w:p>
        </w:tc>
        <w:tc>
          <w:tcPr>
            <w:tcW w:w="1660" w:type="dxa"/>
            <w:noWrap/>
            <w:hideMark/>
          </w:tcPr>
          <w:p w:rsidR="00AF0B8B" w:rsidRPr="00AF0B8B" w:rsidRDefault="00AF0B8B" w:rsidP="00AF0B8B">
            <w:pPr>
              <w:rPr>
                <w:rFonts w:ascii="Arial" w:hAnsi="Arial" w:cs="Arial"/>
                <w:sz w:val="16"/>
                <w:szCs w:val="16"/>
              </w:rPr>
            </w:pPr>
          </w:p>
        </w:tc>
        <w:tc>
          <w:tcPr>
            <w:tcW w:w="1860" w:type="dxa"/>
            <w:noWrap/>
            <w:hideMark/>
          </w:tcPr>
          <w:p w:rsidR="00AF0B8B" w:rsidRPr="00AF0B8B" w:rsidRDefault="00AF0B8B" w:rsidP="00AF0B8B">
            <w:pPr>
              <w:rPr>
                <w:rFonts w:ascii="Arial" w:hAnsi="Arial" w:cs="Arial"/>
                <w:sz w:val="16"/>
                <w:szCs w:val="16"/>
              </w:rPr>
            </w:pPr>
          </w:p>
        </w:tc>
      </w:tr>
      <w:tr w:rsidR="00AF0B8B" w:rsidRPr="00AF0B8B" w:rsidTr="00D27FF4">
        <w:trPr>
          <w:trHeight w:val="1515"/>
        </w:trPr>
        <w:tc>
          <w:tcPr>
            <w:tcW w:w="5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п/п</w:t>
            </w:r>
          </w:p>
        </w:tc>
        <w:tc>
          <w:tcPr>
            <w:tcW w:w="208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Цель гарантирования</w:t>
            </w:r>
          </w:p>
        </w:tc>
        <w:tc>
          <w:tcPr>
            <w:tcW w:w="43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Наименование принципала</w:t>
            </w:r>
          </w:p>
        </w:tc>
        <w:tc>
          <w:tcPr>
            <w:tcW w:w="172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xml:space="preserve">Сумма гарантирования,     </w:t>
            </w:r>
            <w:proofErr w:type="spellStart"/>
            <w:r w:rsidRPr="00AF0B8B">
              <w:rPr>
                <w:rFonts w:ascii="Arial" w:hAnsi="Arial" w:cs="Arial"/>
                <w:b/>
                <w:bCs/>
                <w:sz w:val="16"/>
                <w:szCs w:val="16"/>
              </w:rPr>
              <w:t>тыс.руб</w:t>
            </w:r>
            <w:proofErr w:type="spellEnd"/>
          </w:p>
        </w:tc>
        <w:tc>
          <w:tcPr>
            <w:tcW w:w="16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 xml:space="preserve">Сумма гарантирования,     </w:t>
            </w:r>
            <w:proofErr w:type="spellStart"/>
            <w:r w:rsidRPr="00AF0B8B">
              <w:rPr>
                <w:rFonts w:ascii="Arial" w:hAnsi="Arial" w:cs="Arial"/>
                <w:b/>
                <w:bCs/>
                <w:sz w:val="16"/>
                <w:szCs w:val="16"/>
              </w:rPr>
              <w:t>тыс.руб</w:t>
            </w:r>
            <w:proofErr w:type="spellEnd"/>
          </w:p>
        </w:tc>
        <w:tc>
          <w:tcPr>
            <w:tcW w:w="1860" w:type="dxa"/>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Иные условия предоставления муниципальных гарантий</w:t>
            </w:r>
          </w:p>
        </w:tc>
      </w:tr>
      <w:tr w:rsidR="00AF0B8B" w:rsidRPr="00AF0B8B" w:rsidTr="00D27FF4">
        <w:trPr>
          <w:trHeight w:val="315"/>
        </w:trPr>
        <w:tc>
          <w:tcPr>
            <w:tcW w:w="520" w:type="dxa"/>
            <w:noWrap/>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1</w:t>
            </w:r>
          </w:p>
        </w:tc>
        <w:tc>
          <w:tcPr>
            <w:tcW w:w="2080" w:type="dxa"/>
            <w:noWrap/>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2</w:t>
            </w:r>
          </w:p>
        </w:tc>
        <w:tc>
          <w:tcPr>
            <w:tcW w:w="4360" w:type="dxa"/>
            <w:noWrap/>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3</w:t>
            </w:r>
          </w:p>
        </w:tc>
        <w:tc>
          <w:tcPr>
            <w:tcW w:w="1720" w:type="dxa"/>
            <w:noWrap/>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4</w:t>
            </w:r>
          </w:p>
        </w:tc>
        <w:tc>
          <w:tcPr>
            <w:tcW w:w="1660" w:type="dxa"/>
            <w:noWrap/>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5</w:t>
            </w:r>
          </w:p>
        </w:tc>
        <w:tc>
          <w:tcPr>
            <w:tcW w:w="1860" w:type="dxa"/>
            <w:noWrap/>
            <w:hideMark/>
          </w:tcPr>
          <w:p w:rsidR="00AF0B8B" w:rsidRPr="00AF0B8B" w:rsidRDefault="00AF0B8B" w:rsidP="00AF0B8B">
            <w:pPr>
              <w:rPr>
                <w:rFonts w:ascii="Arial" w:hAnsi="Arial" w:cs="Arial"/>
                <w:b/>
                <w:bCs/>
                <w:sz w:val="16"/>
                <w:szCs w:val="16"/>
              </w:rPr>
            </w:pPr>
            <w:r w:rsidRPr="00AF0B8B">
              <w:rPr>
                <w:rFonts w:ascii="Arial" w:hAnsi="Arial" w:cs="Arial"/>
                <w:b/>
                <w:bCs/>
                <w:sz w:val="16"/>
                <w:szCs w:val="16"/>
              </w:rPr>
              <w:t>6</w:t>
            </w:r>
          </w:p>
        </w:tc>
      </w:tr>
      <w:tr w:rsidR="00AF0B8B" w:rsidRPr="00AF0B8B" w:rsidTr="00D27FF4">
        <w:trPr>
          <w:trHeight w:val="315"/>
        </w:trPr>
        <w:tc>
          <w:tcPr>
            <w:tcW w:w="52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 </w:t>
            </w:r>
          </w:p>
        </w:tc>
        <w:tc>
          <w:tcPr>
            <w:tcW w:w="2080" w:type="dxa"/>
            <w:hideMark/>
          </w:tcPr>
          <w:p w:rsidR="00AF0B8B" w:rsidRPr="00AF0B8B" w:rsidRDefault="00AF0B8B" w:rsidP="00AF0B8B">
            <w:pPr>
              <w:rPr>
                <w:rFonts w:ascii="Arial" w:hAnsi="Arial" w:cs="Arial"/>
                <w:sz w:val="16"/>
                <w:szCs w:val="16"/>
              </w:rPr>
            </w:pPr>
            <w:r w:rsidRPr="00AF0B8B">
              <w:rPr>
                <w:rFonts w:ascii="Arial" w:hAnsi="Arial" w:cs="Arial"/>
                <w:sz w:val="16"/>
                <w:szCs w:val="16"/>
              </w:rPr>
              <w:t>итого</w:t>
            </w:r>
          </w:p>
        </w:tc>
        <w:tc>
          <w:tcPr>
            <w:tcW w:w="4360" w:type="dxa"/>
            <w:noWrap/>
            <w:hideMark/>
          </w:tcPr>
          <w:p w:rsidR="00AF0B8B" w:rsidRPr="00AF0B8B" w:rsidRDefault="00AF0B8B" w:rsidP="00AF0B8B">
            <w:pPr>
              <w:rPr>
                <w:rFonts w:ascii="Arial" w:hAnsi="Arial" w:cs="Arial"/>
                <w:sz w:val="16"/>
                <w:szCs w:val="16"/>
              </w:rPr>
            </w:pPr>
            <w:r w:rsidRPr="00AF0B8B">
              <w:rPr>
                <w:rFonts w:ascii="Arial" w:hAnsi="Arial" w:cs="Arial"/>
                <w:sz w:val="16"/>
                <w:szCs w:val="16"/>
              </w:rPr>
              <w:t> </w:t>
            </w:r>
          </w:p>
        </w:tc>
        <w:tc>
          <w:tcPr>
            <w:tcW w:w="1720" w:type="dxa"/>
            <w:noWrap/>
            <w:hideMark/>
          </w:tcPr>
          <w:p w:rsidR="00AF0B8B" w:rsidRPr="00AF0B8B" w:rsidRDefault="00AF0B8B" w:rsidP="00AF0B8B">
            <w:pPr>
              <w:rPr>
                <w:rFonts w:ascii="Arial" w:hAnsi="Arial" w:cs="Arial"/>
                <w:sz w:val="16"/>
                <w:szCs w:val="16"/>
              </w:rPr>
            </w:pPr>
            <w:r w:rsidRPr="00AF0B8B">
              <w:rPr>
                <w:rFonts w:ascii="Arial" w:hAnsi="Arial" w:cs="Arial"/>
                <w:sz w:val="16"/>
                <w:szCs w:val="16"/>
              </w:rPr>
              <w:t>0,00</w:t>
            </w:r>
          </w:p>
        </w:tc>
        <w:tc>
          <w:tcPr>
            <w:tcW w:w="1660" w:type="dxa"/>
            <w:noWrap/>
            <w:hideMark/>
          </w:tcPr>
          <w:p w:rsidR="00AF0B8B" w:rsidRPr="00AF0B8B" w:rsidRDefault="00AF0B8B" w:rsidP="00AF0B8B">
            <w:pPr>
              <w:rPr>
                <w:rFonts w:ascii="Arial" w:hAnsi="Arial" w:cs="Arial"/>
                <w:sz w:val="16"/>
                <w:szCs w:val="16"/>
              </w:rPr>
            </w:pPr>
            <w:r w:rsidRPr="00AF0B8B">
              <w:rPr>
                <w:rFonts w:ascii="Arial" w:hAnsi="Arial" w:cs="Arial"/>
                <w:sz w:val="16"/>
                <w:szCs w:val="16"/>
              </w:rPr>
              <w:t> </w:t>
            </w:r>
          </w:p>
        </w:tc>
        <w:tc>
          <w:tcPr>
            <w:tcW w:w="1860" w:type="dxa"/>
            <w:noWrap/>
            <w:hideMark/>
          </w:tcPr>
          <w:p w:rsidR="00AF0B8B" w:rsidRPr="00AF0B8B" w:rsidRDefault="00AF0B8B" w:rsidP="00AF0B8B">
            <w:pPr>
              <w:rPr>
                <w:rFonts w:ascii="Arial" w:hAnsi="Arial" w:cs="Arial"/>
                <w:sz w:val="16"/>
                <w:szCs w:val="16"/>
              </w:rPr>
            </w:pPr>
            <w:r w:rsidRPr="00AF0B8B">
              <w:rPr>
                <w:rFonts w:ascii="Arial" w:hAnsi="Arial" w:cs="Arial"/>
                <w:sz w:val="16"/>
                <w:szCs w:val="16"/>
              </w:rPr>
              <w:t> </w:t>
            </w:r>
          </w:p>
        </w:tc>
      </w:tr>
      <w:tr w:rsidR="00AF0B8B" w:rsidRPr="00AF0B8B" w:rsidTr="00D27FF4">
        <w:trPr>
          <w:trHeight w:val="300"/>
        </w:trPr>
        <w:tc>
          <w:tcPr>
            <w:tcW w:w="520" w:type="dxa"/>
            <w:noWrap/>
            <w:hideMark/>
          </w:tcPr>
          <w:p w:rsidR="00AF0B8B" w:rsidRPr="00AF0B8B" w:rsidRDefault="00AF0B8B" w:rsidP="00AF0B8B">
            <w:pPr>
              <w:rPr>
                <w:rFonts w:ascii="Arial" w:hAnsi="Arial" w:cs="Arial"/>
                <w:sz w:val="16"/>
                <w:szCs w:val="16"/>
              </w:rPr>
            </w:pPr>
          </w:p>
        </w:tc>
        <w:tc>
          <w:tcPr>
            <w:tcW w:w="2080" w:type="dxa"/>
            <w:noWrap/>
            <w:hideMark/>
          </w:tcPr>
          <w:p w:rsidR="00AF0B8B" w:rsidRPr="00AF0B8B" w:rsidRDefault="00AF0B8B" w:rsidP="00AF0B8B">
            <w:pPr>
              <w:rPr>
                <w:rFonts w:ascii="Arial" w:hAnsi="Arial" w:cs="Arial"/>
                <w:sz w:val="16"/>
                <w:szCs w:val="16"/>
              </w:rPr>
            </w:pPr>
          </w:p>
        </w:tc>
        <w:tc>
          <w:tcPr>
            <w:tcW w:w="4360" w:type="dxa"/>
            <w:noWrap/>
            <w:hideMark/>
          </w:tcPr>
          <w:p w:rsidR="00AF0B8B" w:rsidRPr="00AF0B8B" w:rsidRDefault="00AF0B8B" w:rsidP="00AF0B8B">
            <w:pPr>
              <w:rPr>
                <w:rFonts w:ascii="Arial" w:hAnsi="Arial" w:cs="Arial"/>
                <w:sz w:val="16"/>
                <w:szCs w:val="16"/>
              </w:rPr>
            </w:pPr>
          </w:p>
        </w:tc>
        <w:tc>
          <w:tcPr>
            <w:tcW w:w="1720" w:type="dxa"/>
            <w:noWrap/>
            <w:hideMark/>
          </w:tcPr>
          <w:p w:rsidR="00AF0B8B" w:rsidRPr="00AF0B8B" w:rsidRDefault="00AF0B8B" w:rsidP="00AF0B8B">
            <w:pPr>
              <w:rPr>
                <w:rFonts w:ascii="Arial" w:hAnsi="Arial" w:cs="Arial"/>
                <w:sz w:val="16"/>
                <w:szCs w:val="16"/>
              </w:rPr>
            </w:pPr>
          </w:p>
        </w:tc>
        <w:tc>
          <w:tcPr>
            <w:tcW w:w="1660" w:type="dxa"/>
            <w:noWrap/>
            <w:hideMark/>
          </w:tcPr>
          <w:p w:rsidR="00AF0B8B" w:rsidRPr="00AF0B8B" w:rsidRDefault="00AF0B8B" w:rsidP="00AF0B8B">
            <w:pPr>
              <w:rPr>
                <w:rFonts w:ascii="Arial" w:hAnsi="Arial" w:cs="Arial"/>
                <w:sz w:val="16"/>
                <w:szCs w:val="16"/>
              </w:rPr>
            </w:pPr>
          </w:p>
        </w:tc>
        <w:tc>
          <w:tcPr>
            <w:tcW w:w="1860" w:type="dxa"/>
            <w:noWrap/>
            <w:hideMark/>
          </w:tcPr>
          <w:p w:rsidR="00AF0B8B" w:rsidRPr="00AF0B8B" w:rsidRDefault="00AF0B8B" w:rsidP="00AF0B8B">
            <w:pPr>
              <w:rPr>
                <w:rFonts w:ascii="Arial" w:hAnsi="Arial" w:cs="Arial"/>
                <w:sz w:val="16"/>
                <w:szCs w:val="16"/>
              </w:rPr>
            </w:pPr>
          </w:p>
        </w:tc>
      </w:tr>
      <w:tr w:rsidR="00AF0B8B" w:rsidRPr="00AF0B8B" w:rsidTr="00D27FF4">
        <w:trPr>
          <w:trHeight w:val="300"/>
        </w:trPr>
        <w:tc>
          <w:tcPr>
            <w:tcW w:w="520" w:type="dxa"/>
            <w:noWrap/>
            <w:hideMark/>
          </w:tcPr>
          <w:p w:rsidR="00AF0B8B" w:rsidRPr="00AF0B8B" w:rsidRDefault="00AF0B8B" w:rsidP="00AF0B8B">
            <w:pPr>
              <w:rPr>
                <w:rFonts w:ascii="Arial" w:hAnsi="Arial" w:cs="Arial"/>
                <w:sz w:val="16"/>
                <w:szCs w:val="16"/>
              </w:rPr>
            </w:pPr>
          </w:p>
        </w:tc>
        <w:tc>
          <w:tcPr>
            <w:tcW w:w="2080" w:type="dxa"/>
            <w:noWrap/>
            <w:hideMark/>
          </w:tcPr>
          <w:p w:rsidR="00AF0B8B" w:rsidRPr="00AF0B8B" w:rsidRDefault="00AF0B8B" w:rsidP="00AF0B8B">
            <w:pPr>
              <w:rPr>
                <w:rFonts w:ascii="Arial" w:hAnsi="Arial" w:cs="Arial"/>
                <w:sz w:val="16"/>
                <w:szCs w:val="16"/>
              </w:rPr>
            </w:pPr>
          </w:p>
        </w:tc>
        <w:tc>
          <w:tcPr>
            <w:tcW w:w="4360" w:type="dxa"/>
            <w:noWrap/>
            <w:hideMark/>
          </w:tcPr>
          <w:p w:rsidR="00AF0B8B" w:rsidRPr="00AF0B8B" w:rsidRDefault="00AF0B8B" w:rsidP="00AF0B8B">
            <w:pPr>
              <w:rPr>
                <w:rFonts w:ascii="Arial" w:hAnsi="Arial" w:cs="Arial"/>
                <w:sz w:val="16"/>
                <w:szCs w:val="16"/>
              </w:rPr>
            </w:pPr>
          </w:p>
        </w:tc>
        <w:tc>
          <w:tcPr>
            <w:tcW w:w="1720" w:type="dxa"/>
            <w:noWrap/>
            <w:hideMark/>
          </w:tcPr>
          <w:p w:rsidR="00AF0B8B" w:rsidRPr="00AF0B8B" w:rsidRDefault="00AF0B8B" w:rsidP="00AF0B8B">
            <w:pPr>
              <w:rPr>
                <w:rFonts w:ascii="Arial" w:hAnsi="Arial" w:cs="Arial"/>
                <w:sz w:val="16"/>
                <w:szCs w:val="16"/>
              </w:rPr>
            </w:pPr>
          </w:p>
        </w:tc>
        <w:tc>
          <w:tcPr>
            <w:tcW w:w="1660" w:type="dxa"/>
            <w:noWrap/>
            <w:hideMark/>
          </w:tcPr>
          <w:p w:rsidR="00AF0B8B" w:rsidRPr="00AF0B8B" w:rsidRDefault="00AF0B8B" w:rsidP="00AF0B8B">
            <w:pPr>
              <w:rPr>
                <w:rFonts w:ascii="Arial" w:hAnsi="Arial" w:cs="Arial"/>
                <w:sz w:val="16"/>
                <w:szCs w:val="16"/>
              </w:rPr>
            </w:pPr>
          </w:p>
        </w:tc>
        <w:tc>
          <w:tcPr>
            <w:tcW w:w="1860" w:type="dxa"/>
            <w:noWrap/>
            <w:hideMark/>
          </w:tcPr>
          <w:p w:rsidR="00AF0B8B" w:rsidRPr="00AF0B8B" w:rsidRDefault="00AF0B8B" w:rsidP="00AF0B8B">
            <w:pPr>
              <w:rPr>
                <w:rFonts w:ascii="Arial" w:hAnsi="Arial" w:cs="Arial"/>
                <w:sz w:val="16"/>
                <w:szCs w:val="16"/>
              </w:rPr>
            </w:pPr>
          </w:p>
        </w:tc>
      </w:tr>
      <w:tr w:rsidR="00AF0B8B" w:rsidRPr="00D27FF4" w:rsidTr="00D27FF4">
        <w:trPr>
          <w:trHeight w:val="525"/>
        </w:trPr>
        <w:tc>
          <w:tcPr>
            <w:tcW w:w="520" w:type="dxa"/>
            <w:noWrap/>
            <w:hideMark/>
          </w:tcPr>
          <w:p w:rsidR="00AF0B8B" w:rsidRPr="00D27FF4" w:rsidRDefault="00AF0B8B" w:rsidP="00AF0B8B">
            <w:pPr>
              <w:rPr>
                <w:rFonts w:ascii="Times New Roman" w:hAnsi="Times New Roman" w:cs="Times New Roman"/>
                <w:sz w:val="24"/>
                <w:szCs w:val="24"/>
              </w:rPr>
            </w:pPr>
          </w:p>
        </w:tc>
        <w:tc>
          <w:tcPr>
            <w:tcW w:w="11680" w:type="dxa"/>
            <w:gridSpan w:val="5"/>
            <w:hideMark/>
          </w:tcPr>
          <w:p w:rsidR="00AF0B8B" w:rsidRPr="00D27FF4" w:rsidRDefault="00AF0B8B" w:rsidP="00AF0B8B">
            <w:pPr>
              <w:rPr>
                <w:rFonts w:ascii="Times New Roman" w:hAnsi="Times New Roman" w:cs="Times New Roman"/>
                <w:sz w:val="24"/>
                <w:szCs w:val="24"/>
              </w:rPr>
            </w:pPr>
            <w:r w:rsidRPr="00D27FF4">
              <w:rPr>
                <w:rFonts w:ascii="Times New Roman" w:hAnsi="Times New Roman" w:cs="Times New Roman"/>
                <w:sz w:val="24"/>
                <w:szCs w:val="24"/>
              </w:rPr>
              <w:t>Перечень подлежащих исполнению муниципальных гарантий в 2020 году                                                             и плановый период 2021 и 2022 годов</w:t>
            </w:r>
          </w:p>
        </w:tc>
      </w:tr>
      <w:tr w:rsidR="00AF0B8B" w:rsidRPr="00D27FF4" w:rsidTr="00D27FF4">
        <w:trPr>
          <w:trHeight w:val="315"/>
        </w:trPr>
        <w:tc>
          <w:tcPr>
            <w:tcW w:w="2600" w:type="dxa"/>
            <w:gridSpan w:val="2"/>
            <w:noWrap/>
            <w:hideMark/>
          </w:tcPr>
          <w:p w:rsidR="00AF0B8B" w:rsidRPr="00D27FF4" w:rsidRDefault="00AF0B8B" w:rsidP="00AF0B8B">
            <w:pPr>
              <w:rPr>
                <w:rFonts w:ascii="Times New Roman" w:hAnsi="Times New Roman" w:cs="Times New Roman"/>
                <w:sz w:val="24"/>
                <w:szCs w:val="24"/>
              </w:rPr>
            </w:pPr>
            <w:r w:rsidRPr="00D27FF4">
              <w:rPr>
                <w:rFonts w:ascii="Times New Roman" w:hAnsi="Times New Roman" w:cs="Times New Roman"/>
                <w:sz w:val="24"/>
                <w:szCs w:val="24"/>
              </w:rPr>
              <w:t> </w:t>
            </w:r>
          </w:p>
        </w:tc>
        <w:tc>
          <w:tcPr>
            <w:tcW w:w="4360" w:type="dxa"/>
            <w:noWrap/>
            <w:hideMark/>
          </w:tcPr>
          <w:p w:rsidR="00AF0B8B" w:rsidRPr="00D27FF4" w:rsidRDefault="00AF0B8B" w:rsidP="00AF0B8B">
            <w:pPr>
              <w:rPr>
                <w:rFonts w:ascii="Times New Roman" w:hAnsi="Times New Roman" w:cs="Times New Roman"/>
                <w:sz w:val="24"/>
                <w:szCs w:val="24"/>
              </w:rPr>
            </w:pPr>
          </w:p>
        </w:tc>
        <w:tc>
          <w:tcPr>
            <w:tcW w:w="1720" w:type="dxa"/>
            <w:noWrap/>
            <w:hideMark/>
          </w:tcPr>
          <w:p w:rsidR="00AF0B8B" w:rsidRPr="00D27FF4" w:rsidRDefault="00AF0B8B" w:rsidP="00AF0B8B">
            <w:pPr>
              <w:rPr>
                <w:rFonts w:ascii="Times New Roman" w:hAnsi="Times New Roman" w:cs="Times New Roman"/>
                <w:sz w:val="24"/>
                <w:szCs w:val="24"/>
              </w:rPr>
            </w:pPr>
          </w:p>
        </w:tc>
        <w:tc>
          <w:tcPr>
            <w:tcW w:w="1660" w:type="dxa"/>
            <w:noWrap/>
            <w:hideMark/>
          </w:tcPr>
          <w:p w:rsidR="00AF0B8B" w:rsidRPr="00D27FF4" w:rsidRDefault="00AF0B8B" w:rsidP="00AF0B8B">
            <w:pPr>
              <w:rPr>
                <w:rFonts w:ascii="Times New Roman" w:hAnsi="Times New Roman" w:cs="Times New Roman"/>
                <w:sz w:val="24"/>
                <w:szCs w:val="24"/>
              </w:rPr>
            </w:pPr>
          </w:p>
        </w:tc>
        <w:tc>
          <w:tcPr>
            <w:tcW w:w="1860" w:type="dxa"/>
            <w:noWrap/>
            <w:hideMark/>
          </w:tcPr>
          <w:p w:rsidR="00AF0B8B" w:rsidRPr="00D27FF4" w:rsidRDefault="00AF0B8B" w:rsidP="00AF0B8B">
            <w:pPr>
              <w:rPr>
                <w:rFonts w:ascii="Times New Roman" w:hAnsi="Times New Roman" w:cs="Times New Roman"/>
                <w:sz w:val="24"/>
                <w:szCs w:val="24"/>
              </w:rPr>
            </w:pPr>
          </w:p>
        </w:tc>
      </w:tr>
      <w:tr w:rsidR="00AF0B8B" w:rsidRPr="00D27FF4" w:rsidTr="00D27FF4">
        <w:trPr>
          <w:trHeight w:val="1200"/>
        </w:trPr>
        <w:tc>
          <w:tcPr>
            <w:tcW w:w="520" w:type="dxa"/>
            <w:hideMark/>
          </w:tcPr>
          <w:p w:rsidR="00AF0B8B" w:rsidRPr="00D27FF4" w:rsidRDefault="00AF0B8B" w:rsidP="00AF0B8B">
            <w:pPr>
              <w:rPr>
                <w:rFonts w:ascii="Times New Roman" w:hAnsi="Times New Roman" w:cs="Times New Roman"/>
                <w:b/>
                <w:bCs/>
                <w:sz w:val="24"/>
                <w:szCs w:val="24"/>
              </w:rPr>
            </w:pPr>
            <w:r w:rsidRPr="00D27FF4">
              <w:rPr>
                <w:rFonts w:ascii="Times New Roman" w:hAnsi="Times New Roman" w:cs="Times New Roman"/>
                <w:b/>
                <w:bCs/>
                <w:sz w:val="24"/>
                <w:szCs w:val="24"/>
              </w:rPr>
              <w:t xml:space="preserve">№  </w:t>
            </w:r>
            <w:proofErr w:type="gramStart"/>
            <w:r w:rsidRPr="00D27FF4">
              <w:rPr>
                <w:rFonts w:ascii="Times New Roman" w:hAnsi="Times New Roman" w:cs="Times New Roman"/>
                <w:b/>
                <w:bCs/>
                <w:sz w:val="24"/>
                <w:szCs w:val="24"/>
              </w:rPr>
              <w:t>п</w:t>
            </w:r>
            <w:proofErr w:type="gramEnd"/>
            <w:r w:rsidRPr="00D27FF4">
              <w:rPr>
                <w:rFonts w:ascii="Times New Roman" w:hAnsi="Times New Roman" w:cs="Times New Roman"/>
                <w:b/>
                <w:bCs/>
                <w:sz w:val="24"/>
                <w:szCs w:val="24"/>
              </w:rPr>
              <w:t>/п</w:t>
            </w:r>
          </w:p>
        </w:tc>
        <w:tc>
          <w:tcPr>
            <w:tcW w:w="2080" w:type="dxa"/>
            <w:hideMark/>
          </w:tcPr>
          <w:p w:rsidR="00AF0B8B" w:rsidRPr="00D27FF4" w:rsidRDefault="00AF0B8B" w:rsidP="00AF0B8B">
            <w:pPr>
              <w:rPr>
                <w:rFonts w:ascii="Times New Roman" w:hAnsi="Times New Roman" w:cs="Times New Roman"/>
                <w:b/>
                <w:bCs/>
                <w:sz w:val="24"/>
                <w:szCs w:val="24"/>
              </w:rPr>
            </w:pPr>
            <w:r w:rsidRPr="00D27FF4">
              <w:rPr>
                <w:rFonts w:ascii="Times New Roman" w:hAnsi="Times New Roman" w:cs="Times New Roman"/>
                <w:b/>
                <w:bCs/>
                <w:sz w:val="24"/>
                <w:szCs w:val="24"/>
              </w:rPr>
              <w:t>Цель гарантирования</w:t>
            </w:r>
          </w:p>
        </w:tc>
        <w:tc>
          <w:tcPr>
            <w:tcW w:w="4360" w:type="dxa"/>
            <w:hideMark/>
          </w:tcPr>
          <w:p w:rsidR="00AF0B8B" w:rsidRPr="00D27FF4" w:rsidRDefault="00AF0B8B" w:rsidP="00AF0B8B">
            <w:pPr>
              <w:rPr>
                <w:rFonts w:ascii="Times New Roman" w:hAnsi="Times New Roman" w:cs="Times New Roman"/>
                <w:b/>
                <w:bCs/>
                <w:sz w:val="24"/>
                <w:szCs w:val="24"/>
              </w:rPr>
            </w:pPr>
            <w:r w:rsidRPr="00D27FF4">
              <w:rPr>
                <w:rFonts w:ascii="Times New Roman" w:hAnsi="Times New Roman" w:cs="Times New Roman"/>
                <w:b/>
                <w:bCs/>
                <w:sz w:val="24"/>
                <w:szCs w:val="24"/>
              </w:rPr>
              <w:t>Наименование принципала</w:t>
            </w:r>
          </w:p>
        </w:tc>
        <w:tc>
          <w:tcPr>
            <w:tcW w:w="1720" w:type="dxa"/>
            <w:hideMark/>
          </w:tcPr>
          <w:p w:rsidR="00AF0B8B" w:rsidRPr="00D27FF4" w:rsidRDefault="00AF0B8B" w:rsidP="00AF0B8B">
            <w:pPr>
              <w:rPr>
                <w:rFonts w:ascii="Times New Roman" w:hAnsi="Times New Roman" w:cs="Times New Roman"/>
                <w:b/>
                <w:bCs/>
                <w:sz w:val="24"/>
                <w:szCs w:val="24"/>
              </w:rPr>
            </w:pPr>
            <w:r w:rsidRPr="00D27FF4">
              <w:rPr>
                <w:rFonts w:ascii="Times New Roman" w:hAnsi="Times New Roman" w:cs="Times New Roman"/>
                <w:b/>
                <w:bCs/>
                <w:sz w:val="24"/>
                <w:szCs w:val="24"/>
              </w:rPr>
              <w:t xml:space="preserve">Сумма гарантирования,     </w:t>
            </w:r>
            <w:proofErr w:type="spellStart"/>
            <w:r w:rsidRPr="00D27FF4">
              <w:rPr>
                <w:rFonts w:ascii="Times New Roman" w:hAnsi="Times New Roman" w:cs="Times New Roman"/>
                <w:b/>
                <w:bCs/>
                <w:sz w:val="24"/>
                <w:szCs w:val="24"/>
              </w:rPr>
              <w:t>тыс</w:t>
            </w:r>
            <w:proofErr w:type="gramStart"/>
            <w:r w:rsidRPr="00D27FF4">
              <w:rPr>
                <w:rFonts w:ascii="Times New Roman" w:hAnsi="Times New Roman" w:cs="Times New Roman"/>
                <w:b/>
                <w:bCs/>
                <w:sz w:val="24"/>
                <w:szCs w:val="24"/>
              </w:rPr>
              <w:t>.р</w:t>
            </w:r>
            <w:proofErr w:type="gramEnd"/>
            <w:r w:rsidRPr="00D27FF4">
              <w:rPr>
                <w:rFonts w:ascii="Times New Roman" w:hAnsi="Times New Roman" w:cs="Times New Roman"/>
                <w:b/>
                <w:bCs/>
                <w:sz w:val="24"/>
                <w:szCs w:val="24"/>
              </w:rPr>
              <w:t>уб</w:t>
            </w:r>
            <w:proofErr w:type="spellEnd"/>
          </w:p>
        </w:tc>
        <w:tc>
          <w:tcPr>
            <w:tcW w:w="1660" w:type="dxa"/>
            <w:hideMark/>
          </w:tcPr>
          <w:p w:rsidR="00AF0B8B" w:rsidRPr="00D27FF4" w:rsidRDefault="00AF0B8B" w:rsidP="00AF0B8B">
            <w:pPr>
              <w:rPr>
                <w:rFonts w:ascii="Times New Roman" w:hAnsi="Times New Roman" w:cs="Times New Roman"/>
                <w:b/>
                <w:bCs/>
                <w:sz w:val="24"/>
                <w:szCs w:val="24"/>
              </w:rPr>
            </w:pPr>
            <w:r w:rsidRPr="00D27FF4">
              <w:rPr>
                <w:rFonts w:ascii="Times New Roman" w:hAnsi="Times New Roman" w:cs="Times New Roman"/>
                <w:b/>
                <w:bCs/>
                <w:sz w:val="24"/>
                <w:szCs w:val="24"/>
              </w:rPr>
              <w:t xml:space="preserve">Сумма гарантирования,     </w:t>
            </w:r>
            <w:proofErr w:type="spellStart"/>
            <w:r w:rsidRPr="00D27FF4">
              <w:rPr>
                <w:rFonts w:ascii="Times New Roman" w:hAnsi="Times New Roman" w:cs="Times New Roman"/>
                <w:b/>
                <w:bCs/>
                <w:sz w:val="24"/>
                <w:szCs w:val="24"/>
              </w:rPr>
              <w:t>тыс</w:t>
            </w:r>
            <w:proofErr w:type="gramStart"/>
            <w:r w:rsidRPr="00D27FF4">
              <w:rPr>
                <w:rFonts w:ascii="Times New Roman" w:hAnsi="Times New Roman" w:cs="Times New Roman"/>
                <w:b/>
                <w:bCs/>
                <w:sz w:val="24"/>
                <w:szCs w:val="24"/>
              </w:rPr>
              <w:t>.р</w:t>
            </w:r>
            <w:proofErr w:type="gramEnd"/>
            <w:r w:rsidRPr="00D27FF4">
              <w:rPr>
                <w:rFonts w:ascii="Times New Roman" w:hAnsi="Times New Roman" w:cs="Times New Roman"/>
                <w:b/>
                <w:bCs/>
                <w:sz w:val="24"/>
                <w:szCs w:val="24"/>
              </w:rPr>
              <w:t>уб</w:t>
            </w:r>
            <w:proofErr w:type="spellEnd"/>
          </w:p>
        </w:tc>
        <w:tc>
          <w:tcPr>
            <w:tcW w:w="1860" w:type="dxa"/>
            <w:hideMark/>
          </w:tcPr>
          <w:p w:rsidR="00AF0B8B" w:rsidRPr="00D27FF4" w:rsidRDefault="00AF0B8B" w:rsidP="00AF0B8B">
            <w:pPr>
              <w:rPr>
                <w:rFonts w:ascii="Times New Roman" w:hAnsi="Times New Roman" w:cs="Times New Roman"/>
                <w:b/>
                <w:bCs/>
                <w:sz w:val="24"/>
                <w:szCs w:val="24"/>
              </w:rPr>
            </w:pPr>
            <w:r w:rsidRPr="00D27FF4">
              <w:rPr>
                <w:rFonts w:ascii="Times New Roman" w:hAnsi="Times New Roman" w:cs="Times New Roman"/>
                <w:b/>
                <w:bCs/>
                <w:sz w:val="24"/>
                <w:szCs w:val="24"/>
              </w:rPr>
              <w:t>Иные условия предоставления муниципальных гарантий</w:t>
            </w:r>
          </w:p>
        </w:tc>
      </w:tr>
      <w:tr w:rsidR="00AF0B8B" w:rsidRPr="00D27FF4" w:rsidTr="00D27FF4">
        <w:trPr>
          <w:trHeight w:val="300"/>
        </w:trPr>
        <w:tc>
          <w:tcPr>
            <w:tcW w:w="520" w:type="dxa"/>
            <w:hideMark/>
          </w:tcPr>
          <w:p w:rsidR="00AF0B8B" w:rsidRPr="00D27FF4" w:rsidRDefault="00AF0B8B" w:rsidP="00AF0B8B">
            <w:pPr>
              <w:rPr>
                <w:rFonts w:ascii="Times New Roman" w:hAnsi="Times New Roman" w:cs="Times New Roman"/>
                <w:b/>
                <w:bCs/>
                <w:sz w:val="24"/>
                <w:szCs w:val="24"/>
              </w:rPr>
            </w:pPr>
            <w:r w:rsidRPr="00D27FF4">
              <w:rPr>
                <w:rFonts w:ascii="Times New Roman" w:hAnsi="Times New Roman" w:cs="Times New Roman"/>
                <w:b/>
                <w:bCs/>
                <w:sz w:val="24"/>
                <w:szCs w:val="24"/>
              </w:rPr>
              <w:t>1</w:t>
            </w:r>
          </w:p>
        </w:tc>
        <w:tc>
          <w:tcPr>
            <w:tcW w:w="2080" w:type="dxa"/>
            <w:hideMark/>
          </w:tcPr>
          <w:p w:rsidR="00AF0B8B" w:rsidRPr="00D27FF4" w:rsidRDefault="00AF0B8B" w:rsidP="00AF0B8B">
            <w:pPr>
              <w:rPr>
                <w:rFonts w:ascii="Times New Roman" w:hAnsi="Times New Roman" w:cs="Times New Roman"/>
                <w:b/>
                <w:bCs/>
                <w:sz w:val="24"/>
                <w:szCs w:val="24"/>
              </w:rPr>
            </w:pPr>
            <w:r w:rsidRPr="00D27FF4">
              <w:rPr>
                <w:rFonts w:ascii="Times New Roman" w:hAnsi="Times New Roman" w:cs="Times New Roman"/>
                <w:b/>
                <w:bCs/>
                <w:sz w:val="24"/>
                <w:szCs w:val="24"/>
              </w:rPr>
              <w:t>2</w:t>
            </w:r>
          </w:p>
        </w:tc>
        <w:tc>
          <w:tcPr>
            <w:tcW w:w="4360" w:type="dxa"/>
            <w:hideMark/>
          </w:tcPr>
          <w:p w:rsidR="00AF0B8B" w:rsidRPr="00D27FF4" w:rsidRDefault="00AF0B8B" w:rsidP="00AF0B8B">
            <w:pPr>
              <w:rPr>
                <w:rFonts w:ascii="Times New Roman" w:hAnsi="Times New Roman" w:cs="Times New Roman"/>
                <w:b/>
                <w:bCs/>
                <w:sz w:val="24"/>
                <w:szCs w:val="24"/>
              </w:rPr>
            </w:pPr>
            <w:r w:rsidRPr="00D27FF4">
              <w:rPr>
                <w:rFonts w:ascii="Times New Roman" w:hAnsi="Times New Roman" w:cs="Times New Roman"/>
                <w:b/>
                <w:bCs/>
                <w:sz w:val="24"/>
                <w:szCs w:val="24"/>
              </w:rPr>
              <w:t>3</w:t>
            </w:r>
          </w:p>
        </w:tc>
        <w:tc>
          <w:tcPr>
            <w:tcW w:w="1720" w:type="dxa"/>
            <w:hideMark/>
          </w:tcPr>
          <w:p w:rsidR="00AF0B8B" w:rsidRPr="00D27FF4" w:rsidRDefault="00AF0B8B" w:rsidP="00AF0B8B">
            <w:pPr>
              <w:rPr>
                <w:rFonts w:ascii="Times New Roman" w:hAnsi="Times New Roman" w:cs="Times New Roman"/>
                <w:b/>
                <w:bCs/>
                <w:sz w:val="24"/>
                <w:szCs w:val="24"/>
              </w:rPr>
            </w:pPr>
            <w:r w:rsidRPr="00D27FF4">
              <w:rPr>
                <w:rFonts w:ascii="Times New Roman" w:hAnsi="Times New Roman" w:cs="Times New Roman"/>
                <w:b/>
                <w:bCs/>
                <w:sz w:val="24"/>
                <w:szCs w:val="24"/>
              </w:rPr>
              <w:t>4</w:t>
            </w:r>
          </w:p>
        </w:tc>
        <w:tc>
          <w:tcPr>
            <w:tcW w:w="1660" w:type="dxa"/>
            <w:hideMark/>
          </w:tcPr>
          <w:p w:rsidR="00AF0B8B" w:rsidRPr="00D27FF4" w:rsidRDefault="00AF0B8B" w:rsidP="00AF0B8B">
            <w:pPr>
              <w:rPr>
                <w:rFonts w:ascii="Times New Roman" w:hAnsi="Times New Roman" w:cs="Times New Roman"/>
                <w:b/>
                <w:bCs/>
                <w:sz w:val="24"/>
                <w:szCs w:val="24"/>
              </w:rPr>
            </w:pPr>
            <w:r w:rsidRPr="00D27FF4">
              <w:rPr>
                <w:rFonts w:ascii="Times New Roman" w:hAnsi="Times New Roman" w:cs="Times New Roman"/>
                <w:b/>
                <w:bCs/>
                <w:sz w:val="24"/>
                <w:szCs w:val="24"/>
              </w:rPr>
              <w:t>5</w:t>
            </w:r>
          </w:p>
        </w:tc>
        <w:tc>
          <w:tcPr>
            <w:tcW w:w="1860" w:type="dxa"/>
            <w:hideMark/>
          </w:tcPr>
          <w:p w:rsidR="00AF0B8B" w:rsidRPr="00D27FF4" w:rsidRDefault="00AF0B8B" w:rsidP="00AF0B8B">
            <w:pPr>
              <w:rPr>
                <w:rFonts w:ascii="Times New Roman" w:hAnsi="Times New Roman" w:cs="Times New Roman"/>
                <w:b/>
                <w:bCs/>
                <w:sz w:val="24"/>
                <w:szCs w:val="24"/>
              </w:rPr>
            </w:pPr>
            <w:r w:rsidRPr="00D27FF4">
              <w:rPr>
                <w:rFonts w:ascii="Times New Roman" w:hAnsi="Times New Roman" w:cs="Times New Roman"/>
                <w:b/>
                <w:bCs/>
                <w:sz w:val="24"/>
                <w:szCs w:val="24"/>
              </w:rPr>
              <w:t>6</w:t>
            </w:r>
          </w:p>
        </w:tc>
      </w:tr>
      <w:tr w:rsidR="00AF0B8B" w:rsidRPr="00D27FF4" w:rsidTr="00D27FF4">
        <w:trPr>
          <w:trHeight w:val="315"/>
        </w:trPr>
        <w:tc>
          <w:tcPr>
            <w:tcW w:w="520" w:type="dxa"/>
            <w:hideMark/>
          </w:tcPr>
          <w:p w:rsidR="00AF0B8B" w:rsidRPr="00D27FF4" w:rsidRDefault="00AF0B8B" w:rsidP="00AF0B8B">
            <w:pPr>
              <w:rPr>
                <w:rFonts w:ascii="Times New Roman" w:hAnsi="Times New Roman" w:cs="Times New Roman"/>
                <w:sz w:val="24"/>
                <w:szCs w:val="24"/>
              </w:rPr>
            </w:pPr>
            <w:r w:rsidRPr="00D27FF4">
              <w:rPr>
                <w:rFonts w:ascii="Times New Roman" w:hAnsi="Times New Roman" w:cs="Times New Roman"/>
                <w:sz w:val="24"/>
                <w:szCs w:val="24"/>
              </w:rPr>
              <w:t> </w:t>
            </w:r>
          </w:p>
        </w:tc>
        <w:tc>
          <w:tcPr>
            <w:tcW w:w="2080" w:type="dxa"/>
            <w:hideMark/>
          </w:tcPr>
          <w:p w:rsidR="00AF0B8B" w:rsidRPr="00D27FF4" w:rsidRDefault="00AF0B8B" w:rsidP="00AF0B8B">
            <w:pPr>
              <w:rPr>
                <w:rFonts w:ascii="Times New Roman" w:hAnsi="Times New Roman" w:cs="Times New Roman"/>
                <w:sz w:val="24"/>
                <w:szCs w:val="24"/>
              </w:rPr>
            </w:pPr>
            <w:r w:rsidRPr="00D27FF4">
              <w:rPr>
                <w:rFonts w:ascii="Times New Roman" w:hAnsi="Times New Roman" w:cs="Times New Roman"/>
                <w:sz w:val="24"/>
                <w:szCs w:val="24"/>
              </w:rPr>
              <w:t> </w:t>
            </w:r>
          </w:p>
        </w:tc>
        <w:tc>
          <w:tcPr>
            <w:tcW w:w="4360" w:type="dxa"/>
            <w:hideMark/>
          </w:tcPr>
          <w:p w:rsidR="00AF0B8B" w:rsidRPr="00D27FF4" w:rsidRDefault="00AF0B8B" w:rsidP="00AF0B8B">
            <w:pPr>
              <w:rPr>
                <w:rFonts w:ascii="Times New Roman" w:hAnsi="Times New Roman" w:cs="Times New Roman"/>
                <w:sz w:val="24"/>
                <w:szCs w:val="24"/>
              </w:rPr>
            </w:pPr>
            <w:r w:rsidRPr="00D27FF4">
              <w:rPr>
                <w:rFonts w:ascii="Times New Roman" w:hAnsi="Times New Roman" w:cs="Times New Roman"/>
                <w:sz w:val="24"/>
                <w:szCs w:val="24"/>
              </w:rPr>
              <w:t> </w:t>
            </w:r>
          </w:p>
        </w:tc>
        <w:tc>
          <w:tcPr>
            <w:tcW w:w="1720" w:type="dxa"/>
            <w:hideMark/>
          </w:tcPr>
          <w:p w:rsidR="00AF0B8B" w:rsidRPr="00D27FF4" w:rsidRDefault="00AF0B8B" w:rsidP="00AF0B8B">
            <w:pPr>
              <w:rPr>
                <w:rFonts w:ascii="Times New Roman" w:hAnsi="Times New Roman" w:cs="Times New Roman"/>
                <w:sz w:val="24"/>
                <w:szCs w:val="24"/>
              </w:rPr>
            </w:pPr>
            <w:r w:rsidRPr="00D27FF4">
              <w:rPr>
                <w:rFonts w:ascii="Times New Roman" w:hAnsi="Times New Roman" w:cs="Times New Roman"/>
                <w:sz w:val="24"/>
                <w:szCs w:val="24"/>
              </w:rPr>
              <w:t>0,00</w:t>
            </w:r>
          </w:p>
        </w:tc>
        <w:tc>
          <w:tcPr>
            <w:tcW w:w="1660" w:type="dxa"/>
            <w:hideMark/>
          </w:tcPr>
          <w:p w:rsidR="00AF0B8B" w:rsidRPr="00D27FF4" w:rsidRDefault="00AF0B8B" w:rsidP="00AF0B8B">
            <w:pPr>
              <w:rPr>
                <w:rFonts w:ascii="Times New Roman" w:hAnsi="Times New Roman" w:cs="Times New Roman"/>
                <w:sz w:val="24"/>
                <w:szCs w:val="24"/>
              </w:rPr>
            </w:pPr>
            <w:r w:rsidRPr="00D27FF4">
              <w:rPr>
                <w:rFonts w:ascii="Times New Roman" w:hAnsi="Times New Roman" w:cs="Times New Roman"/>
                <w:sz w:val="24"/>
                <w:szCs w:val="24"/>
              </w:rPr>
              <w:t> </w:t>
            </w:r>
          </w:p>
        </w:tc>
        <w:tc>
          <w:tcPr>
            <w:tcW w:w="1860" w:type="dxa"/>
            <w:hideMark/>
          </w:tcPr>
          <w:p w:rsidR="00AF0B8B" w:rsidRPr="00D27FF4" w:rsidRDefault="00AF0B8B" w:rsidP="00AF0B8B">
            <w:pPr>
              <w:rPr>
                <w:rFonts w:ascii="Times New Roman" w:hAnsi="Times New Roman" w:cs="Times New Roman"/>
                <w:sz w:val="24"/>
                <w:szCs w:val="24"/>
              </w:rPr>
            </w:pPr>
            <w:r w:rsidRPr="00D27FF4">
              <w:rPr>
                <w:rFonts w:ascii="Times New Roman" w:hAnsi="Times New Roman" w:cs="Times New Roman"/>
                <w:sz w:val="24"/>
                <w:szCs w:val="24"/>
              </w:rPr>
              <w:t> </w:t>
            </w:r>
          </w:p>
        </w:tc>
      </w:tr>
    </w:tbl>
    <w:p w:rsidR="00AF0B8B" w:rsidRPr="00D27FF4" w:rsidRDefault="00AF0B8B" w:rsidP="00AF0B8B">
      <w:pPr>
        <w:rPr>
          <w:rFonts w:ascii="Times New Roman" w:hAnsi="Times New Roman" w:cs="Times New Roman"/>
          <w:sz w:val="24"/>
          <w:szCs w:val="24"/>
        </w:rPr>
      </w:pPr>
    </w:p>
    <w:p w:rsidR="00AF0B8B" w:rsidRPr="00D27FF4" w:rsidRDefault="00AF0B8B" w:rsidP="00AF0B8B">
      <w:pPr>
        <w:keepNext/>
        <w:widowControl w:val="0"/>
        <w:autoSpaceDE w:val="0"/>
        <w:autoSpaceDN w:val="0"/>
        <w:adjustRightInd w:val="0"/>
        <w:spacing w:after="0" w:line="240" w:lineRule="auto"/>
        <w:jc w:val="right"/>
        <w:outlineLvl w:val="2"/>
        <w:rPr>
          <w:rFonts w:ascii="Times New Roman" w:eastAsia="Times New Roman" w:hAnsi="Times New Roman" w:cs="Times New Roman"/>
          <w:bCs/>
          <w:sz w:val="24"/>
          <w:szCs w:val="24"/>
          <w:lang w:eastAsia="ru-RU"/>
        </w:rPr>
      </w:pPr>
      <w:r w:rsidRPr="00D27FF4">
        <w:rPr>
          <w:rFonts w:ascii="Times New Roman" w:eastAsia="Times New Roman" w:hAnsi="Times New Roman" w:cs="Times New Roman"/>
          <w:bCs/>
          <w:sz w:val="24"/>
          <w:szCs w:val="24"/>
          <w:lang w:eastAsia="ru-RU"/>
        </w:rPr>
        <w:t>Приложение 11</w:t>
      </w:r>
    </w:p>
    <w:p w:rsidR="00AF0B8B" w:rsidRPr="00D27FF4" w:rsidRDefault="00AF0B8B" w:rsidP="00AF0B8B">
      <w:pPr>
        <w:spacing w:after="0" w:line="240" w:lineRule="auto"/>
        <w:jc w:val="right"/>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 xml:space="preserve">                                                                                                                                                               к решению № 4 </w:t>
      </w:r>
    </w:p>
    <w:p w:rsidR="00AF0B8B" w:rsidRPr="00D27FF4" w:rsidRDefault="00AF0B8B" w:rsidP="00AF0B8B">
      <w:pPr>
        <w:spacing w:after="0" w:line="240" w:lineRule="auto"/>
        <w:jc w:val="right"/>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 xml:space="preserve">52-ой сессии                                                                                                                                                                                                                                                                                                                                                                                                                                                                                                                                                                                                                                                                                                                                                                                                                                                                                                                                                                                                                                                                                                                                                                                           </w:t>
      </w:r>
    </w:p>
    <w:p w:rsidR="00AF0B8B" w:rsidRPr="00D27FF4" w:rsidRDefault="00AF0B8B" w:rsidP="00AF0B8B">
      <w:pPr>
        <w:spacing w:after="0" w:line="240" w:lineRule="auto"/>
        <w:jc w:val="right"/>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 xml:space="preserve">Совета депутатов </w:t>
      </w:r>
    </w:p>
    <w:p w:rsidR="00AF0B8B" w:rsidRPr="00D27FF4" w:rsidRDefault="00AF0B8B" w:rsidP="00AF0B8B">
      <w:pPr>
        <w:spacing w:after="0" w:line="240" w:lineRule="auto"/>
        <w:jc w:val="right"/>
        <w:rPr>
          <w:rFonts w:ascii="Times New Roman" w:eastAsia="Times New Roman" w:hAnsi="Times New Roman" w:cs="Times New Roman"/>
          <w:sz w:val="24"/>
          <w:szCs w:val="24"/>
          <w:lang w:eastAsia="ru-RU"/>
        </w:rPr>
      </w:pPr>
      <w:proofErr w:type="spellStart"/>
      <w:r w:rsidRPr="00D27FF4">
        <w:rPr>
          <w:rFonts w:ascii="Times New Roman" w:eastAsia="Times New Roman" w:hAnsi="Times New Roman" w:cs="Times New Roman"/>
          <w:sz w:val="24"/>
          <w:szCs w:val="24"/>
          <w:lang w:eastAsia="ru-RU"/>
        </w:rPr>
        <w:t>Гжатского</w:t>
      </w:r>
      <w:proofErr w:type="spellEnd"/>
      <w:r w:rsidRPr="00D27FF4">
        <w:rPr>
          <w:rFonts w:ascii="Times New Roman" w:eastAsia="Times New Roman" w:hAnsi="Times New Roman" w:cs="Times New Roman"/>
          <w:sz w:val="24"/>
          <w:szCs w:val="24"/>
          <w:lang w:eastAsia="ru-RU"/>
        </w:rPr>
        <w:t xml:space="preserve"> сельсовета</w:t>
      </w:r>
    </w:p>
    <w:p w:rsidR="00AF0B8B" w:rsidRPr="00D27FF4" w:rsidRDefault="00AF0B8B" w:rsidP="00AF0B8B">
      <w:pPr>
        <w:spacing w:after="0" w:line="240" w:lineRule="auto"/>
        <w:jc w:val="right"/>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Куйбышевского района</w:t>
      </w:r>
    </w:p>
    <w:p w:rsidR="00AF0B8B" w:rsidRPr="00D27FF4" w:rsidRDefault="00AF0B8B" w:rsidP="00AF0B8B">
      <w:pPr>
        <w:spacing w:after="0" w:line="240" w:lineRule="auto"/>
        <w:jc w:val="right"/>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Новосибирской области</w:t>
      </w:r>
    </w:p>
    <w:p w:rsidR="00AF0B8B" w:rsidRPr="00D27FF4" w:rsidRDefault="00AF0B8B" w:rsidP="00AF0B8B">
      <w:pPr>
        <w:spacing w:after="0" w:line="240" w:lineRule="auto"/>
        <w:jc w:val="right"/>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от  23.12.2019г.</w:t>
      </w:r>
    </w:p>
    <w:p w:rsidR="00AF0B8B" w:rsidRPr="00D27FF4" w:rsidRDefault="00AF0B8B" w:rsidP="00AF0B8B">
      <w:pPr>
        <w:spacing w:after="0" w:line="240" w:lineRule="auto"/>
        <w:jc w:val="right"/>
        <w:rPr>
          <w:rFonts w:ascii="Times New Roman" w:eastAsia="Times New Roman" w:hAnsi="Times New Roman" w:cs="Times New Roman"/>
          <w:bCs/>
          <w:sz w:val="24"/>
          <w:szCs w:val="24"/>
          <w:lang w:eastAsia="ru-RU"/>
        </w:rPr>
      </w:pPr>
    </w:p>
    <w:p w:rsidR="00AF0B8B" w:rsidRPr="00D27FF4" w:rsidRDefault="00AF0B8B" w:rsidP="00AF0B8B">
      <w:pPr>
        <w:spacing w:after="0" w:line="240" w:lineRule="auto"/>
        <w:jc w:val="center"/>
        <w:rPr>
          <w:rFonts w:ascii="Times New Roman" w:eastAsia="Times New Roman" w:hAnsi="Times New Roman" w:cs="Times New Roman"/>
          <w:b/>
          <w:bCs/>
          <w:sz w:val="24"/>
          <w:szCs w:val="24"/>
          <w:lang w:eastAsia="ru-RU"/>
        </w:rPr>
      </w:pPr>
    </w:p>
    <w:p w:rsidR="00AF0B8B" w:rsidRPr="00D27FF4" w:rsidRDefault="00AF0B8B" w:rsidP="00AF0B8B">
      <w:pPr>
        <w:spacing w:after="0" w:line="240" w:lineRule="auto"/>
        <w:jc w:val="center"/>
        <w:rPr>
          <w:rFonts w:ascii="Times New Roman" w:eastAsia="Times New Roman" w:hAnsi="Times New Roman" w:cs="Times New Roman"/>
          <w:sz w:val="24"/>
          <w:szCs w:val="24"/>
          <w:lang w:eastAsia="ru-RU"/>
        </w:rPr>
      </w:pPr>
      <w:r w:rsidRPr="00D27FF4">
        <w:rPr>
          <w:rFonts w:ascii="Times New Roman" w:eastAsia="Times New Roman" w:hAnsi="Times New Roman" w:cs="Times New Roman"/>
          <w:bCs/>
          <w:sz w:val="24"/>
          <w:szCs w:val="24"/>
          <w:lang w:eastAsia="ru-RU"/>
        </w:rPr>
        <w:t>Положение</w:t>
      </w:r>
    </w:p>
    <w:p w:rsidR="00AF0B8B" w:rsidRPr="00D27FF4" w:rsidRDefault="00AF0B8B" w:rsidP="00AF0B8B">
      <w:pPr>
        <w:spacing w:after="0" w:line="240" w:lineRule="auto"/>
        <w:jc w:val="center"/>
        <w:rPr>
          <w:rFonts w:ascii="Times New Roman" w:eastAsia="Times New Roman" w:hAnsi="Times New Roman" w:cs="Times New Roman"/>
          <w:bCs/>
          <w:sz w:val="24"/>
          <w:szCs w:val="24"/>
          <w:lang w:eastAsia="ru-RU"/>
        </w:rPr>
      </w:pPr>
      <w:r w:rsidRPr="00D27FF4">
        <w:rPr>
          <w:rFonts w:ascii="Times New Roman" w:eastAsia="Times New Roman" w:hAnsi="Times New Roman" w:cs="Times New Roman"/>
          <w:bCs/>
          <w:sz w:val="24"/>
          <w:szCs w:val="24"/>
          <w:lang w:eastAsia="ru-RU"/>
        </w:rPr>
        <w:t xml:space="preserve">об условиях и порядке предоставления бюджетных кредитов в 2020 году </w:t>
      </w:r>
    </w:p>
    <w:p w:rsidR="00AF0B8B" w:rsidRPr="00D27FF4" w:rsidRDefault="00AF0B8B" w:rsidP="00AF0B8B">
      <w:pPr>
        <w:spacing w:after="0" w:line="240" w:lineRule="auto"/>
        <w:jc w:val="center"/>
        <w:rPr>
          <w:rFonts w:ascii="Times New Roman" w:eastAsia="Times New Roman" w:hAnsi="Times New Roman" w:cs="Times New Roman"/>
          <w:bCs/>
          <w:sz w:val="24"/>
          <w:szCs w:val="24"/>
          <w:lang w:eastAsia="ru-RU"/>
        </w:rPr>
      </w:pPr>
      <w:r w:rsidRPr="00D27FF4">
        <w:rPr>
          <w:rFonts w:ascii="Times New Roman" w:eastAsia="Times New Roman" w:hAnsi="Times New Roman" w:cs="Times New Roman"/>
          <w:bCs/>
          <w:sz w:val="24"/>
          <w:szCs w:val="24"/>
          <w:lang w:eastAsia="ru-RU"/>
        </w:rPr>
        <w:t xml:space="preserve">и плановом </w:t>
      </w:r>
      <w:proofErr w:type="gramStart"/>
      <w:r w:rsidRPr="00D27FF4">
        <w:rPr>
          <w:rFonts w:ascii="Times New Roman" w:eastAsia="Times New Roman" w:hAnsi="Times New Roman" w:cs="Times New Roman"/>
          <w:bCs/>
          <w:sz w:val="24"/>
          <w:szCs w:val="24"/>
          <w:lang w:eastAsia="ru-RU"/>
        </w:rPr>
        <w:t>периоде</w:t>
      </w:r>
      <w:proofErr w:type="gramEnd"/>
      <w:r w:rsidRPr="00D27FF4">
        <w:rPr>
          <w:rFonts w:ascii="Times New Roman" w:eastAsia="Times New Roman" w:hAnsi="Times New Roman" w:cs="Times New Roman"/>
          <w:bCs/>
          <w:sz w:val="24"/>
          <w:szCs w:val="24"/>
          <w:lang w:eastAsia="ru-RU"/>
        </w:rPr>
        <w:t xml:space="preserve"> 2021 и 2022 годов</w:t>
      </w:r>
    </w:p>
    <w:p w:rsidR="00AF0B8B" w:rsidRPr="00D27FF4" w:rsidRDefault="00AF0B8B" w:rsidP="00AF0B8B">
      <w:pPr>
        <w:spacing w:after="0" w:line="240" w:lineRule="auto"/>
        <w:jc w:val="center"/>
        <w:rPr>
          <w:rFonts w:ascii="Times New Roman" w:eastAsia="Times New Roman" w:hAnsi="Times New Roman" w:cs="Times New Roman"/>
          <w:sz w:val="24"/>
          <w:szCs w:val="24"/>
          <w:lang w:eastAsia="ru-RU"/>
        </w:rPr>
      </w:pPr>
    </w:p>
    <w:p w:rsidR="00AF0B8B" w:rsidRPr="00D27FF4" w:rsidRDefault="00AF0B8B" w:rsidP="00AF0B8B">
      <w:pPr>
        <w:keepNext/>
        <w:widowControl w:val="0"/>
        <w:autoSpaceDE w:val="0"/>
        <w:autoSpaceDN w:val="0"/>
        <w:adjustRightInd w:val="0"/>
        <w:spacing w:after="0" w:line="240" w:lineRule="auto"/>
        <w:ind w:firstLine="720"/>
        <w:jc w:val="center"/>
        <w:outlineLvl w:val="0"/>
        <w:rPr>
          <w:rFonts w:ascii="Times New Roman" w:eastAsia="Times New Roman" w:hAnsi="Times New Roman" w:cs="Times New Roman"/>
          <w:bCs/>
          <w:sz w:val="24"/>
          <w:szCs w:val="24"/>
          <w:lang w:eastAsia="ru-RU"/>
        </w:rPr>
      </w:pPr>
      <w:r w:rsidRPr="00D27FF4">
        <w:rPr>
          <w:rFonts w:ascii="Times New Roman" w:eastAsia="Times New Roman" w:hAnsi="Times New Roman" w:cs="Times New Roman"/>
          <w:bCs/>
          <w:sz w:val="24"/>
          <w:szCs w:val="24"/>
          <w:lang w:eastAsia="ru-RU"/>
        </w:rPr>
        <w:lastRenderedPageBreak/>
        <w:t>1. Общие положения</w:t>
      </w:r>
    </w:p>
    <w:p w:rsidR="00AF0B8B" w:rsidRPr="00D27FF4" w:rsidRDefault="00AF0B8B" w:rsidP="00AF0B8B">
      <w:pPr>
        <w:spacing w:after="120" w:line="240" w:lineRule="auto"/>
        <w:ind w:left="360"/>
        <w:jc w:val="both"/>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 xml:space="preserve">Настоящее положение разработано в соответствии с Бюджетным кодексом Российской Федерации и устанавливает цели, условия и порядок предоставления бюджетных кредитов из местного бюджета </w:t>
      </w:r>
      <w:proofErr w:type="spellStart"/>
      <w:r w:rsidRPr="00D27FF4">
        <w:rPr>
          <w:rFonts w:ascii="Times New Roman" w:eastAsia="Times New Roman" w:hAnsi="Times New Roman" w:cs="Times New Roman"/>
          <w:sz w:val="24"/>
          <w:szCs w:val="24"/>
          <w:lang w:eastAsia="ru-RU"/>
        </w:rPr>
        <w:t>Гжатского</w:t>
      </w:r>
      <w:proofErr w:type="spellEnd"/>
      <w:r w:rsidRPr="00D27FF4">
        <w:rPr>
          <w:rFonts w:ascii="Times New Roman" w:eastAsia="Times New Roman" w:hAnsi="Times New Roman" w:cs="Times New Roman"/>
          <w:sz w:val="24"/>
          <w:szCs w:val="24"/>
          <w:lang w:eastAsia="ru-RU"/>
        </w:rPr>
        <w:t xml:space="preserve"> сельсовета.</w:t>
      </w:r>
    </w:p>
    <w:p w:rsidR="00AF0B8B" w:rsidRPr="00D27FF4" w:rsidRDefault="00AF0B8B" w:rsidP="00AF0B8B">
      <w:pPr>
        <w:spacing w:after="0" w:line="240" w:lineRule="auto"/>
        <w:jc w:val="both"/>
        <w:rPr>
          <w:rFonts w:ascii="Times New Roman" w:eastAsia="Times New Roman" w:hAnsi="Times New Roman" w:cs="Times New Roman"/>
          <w:sz w:val="24"/>
          <w:szCs w:val="24"/>
          <w:lang w:eastAsia="ru-RU"/>
        </w:rPr>
      </w:pPr>
    </w:p>
    <w:p w:rsidR="00AF0B8B" w:rsidRPr="00D27FF4" w:rsidRDefault="00AF0B8B" w:rsidP="00AF0B8B">
      <w:pPr>
        <w:keepNext/>
        <w:widowControl w:val="0"/>
        <w:autoSpaceDE w:val="0"/>
        <w:autoSpaceDN w:val="0"/>
        <w:adjustRightInd w:val="0"/>
        <w:spacing w:after="0" w:line="240" w:lineRule="auto"/>
        <w:ind w:firstLine="720"/>
        <w:jc w:val="center"/>
        <w:outlineLvl w:val="0"/>
        <w:rPr>
          <w:rFonts w:ascii="Times New Roman" w:eastAsia="Times New Roman" w:hAnsi="Times New Roman" w:cs="Times New Roman"/>
          <w:bCs/>
          <w:sz w:val="24"/>
          <w:szCs w:val="24"/>
          <w:lang w:eastAsia="ru-RU"/>
        </w:rPr>
      </w:pPr>
      <w:r w:rsidRPr="00D27FF4">
        <w:rPr>
          <w:rFonts w:ascii="Times New Roman" w:eastAsia="Times New Roman" w:hAnsi="Times New Roman" w:cs="Times New Roman"/>
          <w:bCs/>
          <w:sz w:val="24"/>
          <w:szCs w:val="24"/>
          <w:lang w:eastAsia="ru-RU"/>
        </w:rPr>
        <w:t>2. Цели предоставления бюджетного кредита</w:t>
      </w:r>
    </w:p>
    <w:p w:rsidR="00AF0B8B" w:rsidRPr="00D27FF4" w:rsidRDefault="00AF0B8B" w:rsidP="00AF0B8B">
      <w:pPr>
        <w:spacing w:after="0" w:line="240" w:lineRule="auto"/>
        <w:ind w:firstLine="568"/>
        <w:jc w:val="both"/>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Бюджетные кредиты предоставляются:</w:t>
      </w:r>
    </w:p>
    <w:p w:rsidR="00AF0B8B" w:rsidRPr="00D27FF4" w:rsidRDefault="00AF0B8B" w:rsidP="00AF0B8B">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на разработку, внедрение и приобретение новейших технологий, оборудования и материалов;</w:t>
      </w:r>
    </w:p>
    <w:p w:rsidR="00AF0B8B" w:rsidRPr="00D27FF4" w:rsidRDefault="00AF0B8B" w:rsidP="00AF0B8B">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на проведение реконструкции, модернизации и расширение производства;</w:t>
      </w:r>
    </w:p>
    <w:p w:rsidR="00AF0B8B" w:rsidRPr="00D27FF4" w:rsidRDefault="00AF0B8B" w:rsidP="00AF0B8B">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на иные цели, затрагивающие интересы МО.</w:t>
      </w:r>
    </w:p>
    <w:p w:rsidR="00AF0B8B" w:rsidRPr="00D27FF4" w:rsidRDefault="00AF0B8B" w:rsidP="00AF0B8B">
      <w:pPr>
        <w:keepNext/>
        <w:widowControl w:val="0"/>
        <w:autoSpaceDE w:val="0"/>
        <w:autoSpaceDN w:val="0"/>
        <w:adjustRightInd w:val="0"/>
        <w:spacing w:after="0" w:line="240" w:lineRule="auto"/>
        <w:ind w:left="993"/>
        <w:jc w:val="both"/>
        <w:outlineLvl w:val="0"/>
        <w:rPr>
          <w:rFonts w:ascii="Times New Roman" w:eastAsia="Times New Roman" w:hAnsi="Times New Roman" w:cs="Times New Roman"/>
          <w:b/>
          <w:bCs/>
          <w:sz w:val="24"/>
          <w:szCs w:val="24"/>
          <w:lang w:eastAsia="ru-RU"/>
        </w:rPr>
      </w:pPr>
    </w:p>
    <w:p w:rsidR="00AF0B8B" w:rsidRPr="00D27FF4" w:rsidRDefault="00AF0B8B" w:rsidP="00AF0B8B">
      <w:pPr>
        <w:keepNext/>
        <w:widowControl w:val="0"/>
        <w:autoSpaceDE w:val="0"/>
        <w:autoSpaceDN w:val="0"/>
        <w:adjustRightInd w:val="0"/>
        <w:spacing w:after="0" w:line="240" w:lineRule="auto"/>
        <w:ind w:firstLine="720"/>
        <w:jc w:val="center"/>
        <w:outlineLvl w:val="0"/>
        <w:rPr>
          <w:rFonts w:ascii="Times New Roman" w:eastAsia="Times New Roman" w:hAnsi="Times New Roman" w:cs="Times New Roman"/>
          <w:bCs/>
          <w:sz w:val="24"/>
          <w:szCs w:val="24"/>
          <w:lang w:eastAsia="ru-RU"/>
        </w:rPr>
      </w:pPr>
      <w:r w:rsidRPr="00D27FF4">
        <w:rPr>
          <w:rFonts w:ascii="Times New Roman" w:eastAsia="Times New Roman" w:hAnsi="Times New Roman" w:cs="Times New Roman"/>
          <w:bCs/>
          <w:sz w:val="24"/>
          <w:szCs w:val="24"/>
          <w:lang w:eastAsia="ru-RU"/>
        </w:rPr>
        <w:t>3. Условия и порядок предоставления бюджетного кредита</w:t>
      </w:r>
    </w:p>
    <w:p w:rsidR="00AF0B8B" w:rsidRPr="00D27FF4" w:rsidRDefault="00AF0B8B" w:rsidP="00AF0B8B">
      <w:pPr>
        <w:spacing w:after="120" w:line="240" w:lineRule="auto"/>
        <w:ind w:left="360"/>
        <w:jc w:val="both"/>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3.1. Заёмщикам - юридическим лицам, не являющимся государственными, бюджетные кредиты предоставляются на условиях:</w:t>
      </w:r>
    </w:p>
    <w:p w:rsidR="00AF0B8B" w:rsidRPr="00D27FF4" w:rsidRDefault="00AF0B8B" w:rsidP="00AF0B8B">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целевого использования;</w:t>
      </w:r>
    </w:p>
    <w:p w:rsidR="00AF0B8B" w:rsidRPr="00D27FF4" w:rsidRDefault="00AF0B8B" w:rsidP="00AF0B8B">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возвратности бюджетного кредита;</w:t>
      </w:r>
    </w:p>
    <w:p w:rsidR="00AF0B8B" w:rsidRPr="00D27FF4" w:rsidRDefault="00AF0B8B" w:rsidP="00AF0B8B">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D27FF4">
        <w:rPr>
          <w:rFonts w:ascii="Times New Roman" w:eastAsia="Times New Roman" w:hAnsi="Times New Roman" w:cs="Times New Roman"/>
          <w:sz w:val="24"/>
          <w:szCs w:val="24"/>
          <w:lang w:eastAsia="ru-RU"/>
        </w:rPr>
        <w:t>возмездности</w:t>
      </w:r>
      <w:proofErr w:type="spellEnd"/>
      <w:r w:rsidRPr="00D27FF4">
        <w:rPr>
          <w:rFonts w:ascii="Times New Roman" w:eastAsia="Times New Roman" w:hAnsi="Times New Roman" w:cs="Times New Roman"/>
          <w:sz w:val="24"/>
          <w:szCs w:val="24"/>
          <w:lang w:eastAsia="ru-RU"/>
        </w:rPr>
        <w:t xml:space="preserve"> бюджетного кредита;</w:t>
      </w:r>
    </w:p>
    <w:p w:rsidR="00AF0B8B" w:rsidRPr="00D27FF4" w:rsidRDefault="00AF0B8B" w:rsidP="00AF0B8B">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обеспечения заёмщиком исполнения своего обязательства по возврату бюджетного кредита;</w:t>
      </w:r>
    </w:p>
    <w:p w:rsidR="00AF0B8B" w:rsidRPr="00D27FF4" w:rsidRDefault="00AF0B8B" w:rsidP="00AF0B8B">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 xml:space="preserve">отсутствия у заёмщика просроченной задолженности по обязательным платежам в бюджетную систему, за исключением случаев реструктуризации обязательств (задолженности). </w:t>
      </w:r>
    </w:p>
    <w:p w:rsidR="00AF0B8B" w:rsidRPr="00D27FF4" w:rsidRDefault="00AF0B8B" w:rsidP="00AF0B8B">
      <w:pPr>
        <w:spacing w:after="0" w:line="240" w:lineRule="auto"/>
        <w:jc w:val="both"/>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 xml:space="preserve">При обращении за бюджетным кредитом заёмщик - юридическое лицо, представляет в администрацию </w:t>
      </w:r>
      <w:proofErr w:type="spellStart"/>
      <w:r w:rsidRPr="00D27FF4">
        <w:rPr>
          <w:rFonts w:ascii="Times New Roman" w:eastAsia="Times New Roman" w:hAnsi="Times New Roman" w:cs="Times New Roman"/>
          <w:sz w:val="24"/>
          <w:szCs w:val="24"/>
          <w:lang w:eastAsia="ru-RU"/>
        </w:rPr>
        <w:t>Гжатского</w:t>
      </w:r>
      <w:proofErr w:type="spellEnd"/>
      <w:r w:rsidRPr="00D27FF4">
        <w:rPr>
          <w:rFonts w:ascii="Times New Roman" w:eastAsia="Times New Roman" w:hAnsi="Times New Roman" w:cs="Times New Roman"/>
          <w:sz w:val="24"/>
          <w:szCs w:val="24"/>
          <w:lang w:eastAsia="ru-RU"/>
        </w:rPr>
        <w:t xml:space="preserve"> сельсовета:</w:t>
      </w:r>
    </w:p>
    <w:p w:rsidR="00AF0B8B" w:rsidRPr="00D27FF4" w:rsidRDefault="00AF0B8B" w:rsidP="00AF0B8B">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заявку на получение бюджетного кредита с указанием способа обеспечения обязательства по возврату бюджетного кредита, предусмотренного абзацем 2 пункта 3 статьи 93.2 Бюджетного кодекса Российской Федерации, подписанную руководителем и главным бухгалтером получателя бюджетных средств;</w:t>
      </w:r>
    </w:p>
    <w:p w:rsidR="00AF0B8B" w:rsidRPr="00D27FF4" w:rsidRDefault="00AF0B8B" w:rsidP="00AF0B8B">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копию бухгалтерского баланса юридического лица и отчета о прибылях и убытках за последний завершенный финансовый год с отметкой налогового органа и на последнюю отчетную дату, предшествующую дате подачи документов;</w:t>
      </w:r>
    </w:p>
    <w:p w:rsidR="00AF0B8B" w:rsidRPr="00D27FF4" w:rsidRDefault="00AF0B8B" w:rsidP="00AF0B8B">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сведения о целях использования бюджетного кредита в соответствии с п. 2.1. настоящего Положения;</w:t>
      </w:r>
    </w:p>
    <w:p w:rsidR="00AF0B8B" w:rsidRPr="00D27FF4" w:rsidRDefault="00AF0B8B" w:rsidP="00AF0B8B">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копии учредительных документов (устав, свидетельство о регистрации, учредительный договор) со всеми последующими изменениями и дополнениями к ним;</w:t>
      </w:r>
    </w:p>
    <w:p w:rsidR="00AF0B8B" w:rsidRPr="00D27FF4" w:rsidRDefault="00AF0B8B" w:rsidP="00AF0B8B">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копию документа, подтверждающего государственную регистрацию заемщика - юридического лица;</w:t>
      </w:r>
    </w:p>
    <w:p w:rsidR="00AF0B8B" w:rsidRPr="00D27FF4" w:rsidRDefault="00AF0B8B" w:rsidP="00AF0B8B">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копию свидетельства о постановке заемщика - юридического лица на учет в налоговом органе;</w:t>
      </w:r>
    </w:p>
    <w:p w:rsidR="00AF0B8B" w:rsidRPr="00D27FF4" w:rsidRDefault="00AF0B8B" w:rsidP="00AF0B8B">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копию документа, удостоверяющего личность руководителя заемщика (копия паспорта);</w:t>
      </w:r>
    </w:p>
    <w:p w:rsidR="00AF0B8B" w:rsidRPr="00D27FF4" w:rsidRDefault="00AF0B8B" w:rsidP="00AF0B8B">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информацию об отсутствии задолженности по ранее выданным бюджетным средствам на возвратной основе.</w:t>
      </w:r>
    </w:p>
    <w:p w:rsidR="00AF0B8B" w:rsidRPr="00D27FF4" w:rsidRDefault="00AF0B8B" w:rsidP="00AF0B8B">
      <w:pPr>
        <w:widowControl w:val="0"/>
        <w:autoSpaceDE w:val="0"/>
        <w:autoSpaceDN w:val="0"/>
        <w:adjustRightInd w:val="0"/>
        <w:spacing w:after="0" w:line="240" w:lineRule="auto"/>
        <w:ind w:left="928"/>
        <w:jc w:val="both"/>
        <w:rPr>
          <w:rFonts w:ascii="Times New Roman" w:eastAsia="Times New Roman" w:hAnsi="Times New Roman" w:cs="Times New Roman"/>
          <w:sz w:val="24"/>
          <w:szCs w:val="24"/>
          <w:lang w:eastAsia="ru-RU"/>
        </w:rPr>
      </w:pPr>
    </w:p>
    <w:p w:rsidR="00AF0B8B" w:rsidRPr="00D27FF4" w:rsidRDefault="00AF0B8B" w:rsidP="00AF0B8B">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3.2. Обеспечение исполнения обязательств.</w:t>
      </w:r>
    </w:p>
    <w:p w:rsidR="00AF0B8B" w:rsidRPr="00D27FF4" w:rsidRDefault="00AF0B8B" w:rsidP="00AF0B8B">
      <w:pPr>
        <w:spacing w:after="0" w:line="240" w:lineRule="auto"/>
        <w:jc w:val="both"/>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3.2.1. Способами обеспечения исполнения обязательств юридического лица, по возврату бюджетного кредита, уплате процентных и иных платежей, предусмотренных договором, могу быть только банковские гарантии, поручительства, государственные или муниципальные гарантии, залог имущества в размере не менее 100 процентов предоставляемого кредита. Обеспечение исполнения обязательств должно иметь высокую степень ликвидности.</w:t>
      </w:r>
    </w:p>
    <w:p w:rsidR="00AF0B8B" w:rsidRPr="00D27FF4" w:rsidRDefault="00AF0B8B" w:rsidP="00AF0B8B">
      <w:pPr>
        <w:spacing w:after="0" w:line="240" w:lineRule="auto"/>
        <w:jc w:val="both"/>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lastRenderedPageBreak/>
        <w:t>3.2.2. Оценка имущества, предоставленного в обеспечение получения кредита, осуществляется в соответствии с законодательством Российской Федерации. При неспособности заемщика обеспечить исполнения обязательств по бюджетному кредиту способами, предусмотренными пунктом 3.2.1., бюджетный кредит не предоставляется.</w:t>
      </w:r>
    </w:p>
    <w:p w:rsidR="00AF0B8B" w:rsidRPr="00D27FF4" w:rsidRDefault="00AF0B8B" w:rsidP="00AF0B8B">
      <w:pPr>
        <w:spacing w:after="0" w:line="240" w:lineRule="auto"/>
        <w:jc w:val="both"/>
        <w:rPr>
          <w:rFonts w:ascii="Times New Roman" w:eastAsia="Times New Roman" w:hAnsi="Times New Roman" w:cs="Times New Roman"/>
          <w:i/>
          <w:sz w:val="24"/>
          <w:szCs w:val="24"/>
          <w:highlight w:val="green"/>
          <w:lang w:eastAsia="ru-RU"/>
        </w:rPr>
      </w:pPr>
    </w:p>
    <w:p w:rsidR="00AF0B8B" w:rsidRPr="00D27FF4" w:rsidRDefault="00AF0B8B" w:rsidP="00AF0B8B">
      <w:pPr>
        <w:spacing w:after="0" w:line="240" w:lineRule="auto"/>
        <w:jc w:val="both"/>
        <w:rPr>
          <w:rFonts w:ascii="Times New Roman" w:eastAsia="Times New Roman" w:hAnsi="Times New Roman" w:cs="Times New Roman"/>
          <w:bCs/>
          <w:iCs/>
          <w:sz w:val="24"/>
          <w:szCs w:val="24"/>
          <w:lang w:eastAsia="ru-RU"/>
        </w:rPr>
      </w:pPr>
      <w:r w:rsidRPr="00D27FF4">
        <w:rPr>
          <w:rFonts w:ascii="Times New Roman" w:eastAsia="Times New Roman" w:hAnsi="Times New Roman" w:cs="Times New Roman"/>
          <w:bCs/>
          <w:iCs/>
          <w:sz w:val="24"/>
          <w:szCs w:val="24"/>
          <w:lang w:eastAsia="ru-RU"/>
        </w:rPr>
        <w:t xml:space="preserve"> 3.3. Обязательным условием предоставления бюджетного кредита </w:t>
      </w:r>
      <w:r w:rsidRPr="00D27FF4">
        <w:rPr>
          <w:rFonts w:ascii="Times New Roman" w:eastAsia="Times New Roman" w:hAnsi="Times New Roman" w:cs="Times New Roman"/>
          <w:b/>
          <w:bCs/>
          <w:i/>
          <w:iCs/>
          <w:sz w:val="24"/>
          <w:szCs w:val="24"/>
          <w:lang w:eastAsia="ru-RU"/>
        </w:rPr>
        <w:t xml:space="preserve">юридическому лицу </w:t>
      </w:r>
      <w:r w:rsidRPr="00D27FF4">
        <w:rPr>
          <w:rFonts w:ascii="Times New Roman" w:eastAsia="Times New Roman" w:hAnsi="Times New Roman" w:cs="Times New Roman"/>
          <w:bCs/>
          <w:iCs/>
          <w:sz w:val="24"/>
          <w:szCs w:val="24"/>
          <w:lang w:eastAsia="ru-RU"/>
        </w:rPr>
        <w:t xml:space="preserve">является проведение предварительной проверки финансового состояния заемщика в следующем порядке: </w:t>
      </w:r>
    </w:p>
    <w:p w:rsidR="00AF0B8B" w:rsidRPr="00D27FF4" w:rsidRDefault="00AF0B8B" w:rsidP="00AF0B8B">
      <w:pPr>
        <w:spacing w:after="120" w:line="240" w:lineRule="auto"/>
        <w:ind w:firstLine="720"/>
        <w:jc w:val="both"/>
        <w:rPr>
          <w:rFonts w:ascii="Times New Roman" w:eastAsia="Times New Roman" w:hAnsi="Times New Roman" w:cs="Times New Roman"/>
          <w:bCs/>
          <w:iCs/>
          <w:sz w:val="24"/>
          <w:szCs w:val="24"/>
          <w:lang w:eastAsia="ru-RU"/>
        </w:rPr>
      </w:pPr>
      <w:r w:rsidRPr="00D27FF4">
        <w:rPr>
          <w:rFonts w:ascii="Times New Roman" w:eastAsia="Times New Roman" w:hAnsi="Times New Roman" w:cs="Times New Roman"/>
          <w:sz w:val="24"/>
          <w:szCs w:val="24"/>
          <w:lang w:eastAsia="ru-RU"/>
        </w:rPr>
        <w:t xml:space="preserve">Администрация </w:t>
      </w:r>
      <w:proofErr w:type="spellStart"/>
      <w:r w:rsidRPr="00D27FF4">
        <w:rPr>
          <w:rFonts w:ascii="Times New Roman" w:eastAsia="Times New Roman" w:hAnsi="Times New Roman" w:cs="Times New Roman"/>
          <w:sz w:val="24"/>
          <w:szCs w:val="24"/>
          <w:lang w:eastAsia="ru-RU"/>
        </w:rPr>
        <w:t>Гжатского</w:t>
      </w:r>
      <w:proofErr w:type="spellEnd"/>
      <w:r w:rsidRPr="00D27FF4">
        <w:rPr>
          <w:rFonts w:ascii="Times New Roman" w:eastAsia="Times New Roman" w:hAnsi="Times New Roman" w:cs="Times New Roman"/>
          <w:sz w:val="24"/>
          <w:szCs w:val="24"/>
          <w:lang w:eastAsia="ru-RU"/>
        </w:rPr>
        <w:t xml:space="preserve"> сельсовета</w:t>
      </w:r>
    </w:p>
    <w:p w:rsidR="00AF0B8B" w:rsidRPr="00D27FF4" w:rsidRDefault="00AF0B8B" w:rsidP="00AF0B8B">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рассматривает материалы, представленные в установленном порядке заемщиками;</w:t>
      </w:r>
    </w:p>
    <w:p w:rsidR="00AF0B8B" w:rsidRPr="00D27FF4" w:rsidRDefault="00AF0B8B" w:rsidP="00AF0B8B">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подтверждает необходимость предоставления бюджетного кредита либо отклоняет заявку на получение бюджетного кредита с обоснованием отказа;</w:t>
      </w:r>
    </w:p>
    <w:p w:rsidR="00AF0B8B" w:rsidRPr="00D27FF4" w:rsidRDefault="00AF0B8B" w:rsidP="00AF0B8B">
      <w:pPr>
        <w:spacing w:after="0" w:line="240" w:lineRule="auto"/>
        <w:jc w:val="both"/>
        <w:rPr>
          <w:rFonts w:ascii="Times New Roman" w:eastAsia="Times New Roman" w:hAnsi="Times New Roman" w:cs="Times New Roman"/>
          <w:bCs/>
          <w:iCs/>
          <w:sz w:val="24"/>
          <w:szCs w:val="24"/>
          <w:lang w:eastAsia="ru-RU"/>
        </w:rPr>
      </w:pPr>
      <w:r w:rsidRPr="00D27FF4">
        <w:rPr>
          <w:rFonts w:ascii="Times New Roman" w:eastAsia="Times New Roman" w:hAnsi="Times New Roman" w:cs="Times New Roman"/>
          <w:bCs/>
          <w:iCs/>
          <w:sz w:val="24"/>
          <w:szCs w:val="24"/>
          <w:lang w:eastAsia="ru-RU"/>
        </w:rPr>
        <w:t xml:space="preserve">3.4. Решение о предоставлении бюджетного кредита оформляется распоряжением Администрации </w:t>
      </w:r>
      <w:proofErr w:type="spellStart"/>
      <w:r w:rsidRPr="00D27FF4">
        <w:rPr>
          <w:rFonts w:ascii="Times New Roman" w:eastAsia="Times New Roman" w:hAnsi="Times New Roman" w:cs="Times New Roman"/>
          <w:bCs/>
          <w:iCs/>
          <w:sz w:val="24"/>
          <w:szCs w:val="24"/>
          <w:lang w:eastAsia="ru-RU"/>
        </w:rPr>
        <w:t>Гжатского</w:t>
      </w:r>
      <w:proofErr w:type="spellEnd"/>
      <w:r w:rsidRPr="00D27FF4">
        <w:rPr>
          <w:rFonts w:ascii="Times New Roman" w:eastAsia="Times New Roman" w:hAnsi="Times New Roman" w:cs="Times New Roman"/>
          <w:bCs/>
          <w:iCs/>
          <w:sz w:val="24"/>
          <w:szCs w:val="24"/>
          <w:lang w:eastAsia="ru-RU"/>
        </w:rPr>
        <w:t xml:space="preserve"> сельсовета с указанием в нём цели предоставления кредита, размера кредита, размера платы за пользование бюджетными средствами, а также срока возврата.</w:t>
      </w:r>
    </w:p>
    <w:p w:rsidR="00AF0B8B" w:rsidRPr="00D27FF4" w:rsidRDefault="00AF0B8B" w:rsidP="00AF0B8B">
      <w:pPr>
        <w:spacing w:after="0" w:line="240" w:lineRule="auto"/>
        <w:jc w:val="both"/>
        <w:rPr>
          <w:rFonts w:ascii="Times New Roman" w:eastAsia="Times New Roman" w:hAnsi="Times New Roman" w:cs="Times New Roman"/>
          <w:sz w:val="24"/>
          <w:szCs w:val="24"/>
          <w:lang w:eastAsia="ru-RU"/>
        </w:rPr>
      </w:pPr>
      <w:r w:rsidRPr="00D27FF4">
        <w:rPr>
          <w:rFonts w:ascii="Times New Roman" w:eastAsia="Times New Roman" w:hAnsi="Times New Roman" w:cs="Times New Roman"/>
          <w:bCs/>
          <w:iCs/>
          <w:sz w:val="24"/>
          <w:szCs w:val="24"/>
          <w:lang w:eastAsia="ru-RU"/>
        </w:rPr>
        <w:t xml:space="preserve">На основании распоряжения администрации </w:t>
      </w:r>
      <w:proofErr w:type="spellStart"/>
      <w:r w:rsidRPr="00D27FF4">
        <w:rPr>
          <w:rFonts w:ascii="Times New Roman" w:eastAsia="Times New Roman" w:hAnsi="Times New Roman" w:cs="Times New Roman"/>
          <w:bCs/>
          <w:iCs/>
          <w:sz w:val="24"/>
          <w:szCs w:val="24"/>
          <w:lang w:eastAsia="ru-RU"/>
        </w:rPr>
        <w:t>Гжатского</w:t>
      </w:r>
      <w:proofErr w:type="spellEnd"/>
      <w:r w:rsidRPr="00D27FF4">
        <w:rPr>
          <w:rFonts w:ascii="Times New Roman" w:eastAsia="Times New Roman" w:hAnsi="Times New Roman" w:cs="Times New Roman"/>
          <w:bCs/>
          <w:iCs/>
          <w:sz w:val="24"/>
          <w:szCs w:val="24"/>
          <w:lang w:eastAsia="ru-RU"/>
        </w:rPr>
        <w:t xml:space="preserve"> сельсовета о предоставлении бюджетного кредита между заёмщиком и Администрацией сельсовета заключается договор о предоставлении бюджетного кредита.</w:t>
      </w:r>
    </w:p>
    <w:p w:rsidR="00AF0B8B" w:rsidRPr="00D27FF4" w:rsidRDefault="00AF0B8B" w:rsidP="00AF0B8B">
      <w:pPr>
        <w:spacing w:after="0" w:line="240" w:lineRule="auto"/>
        <w:jc w:val="both"/>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 xml:space="preserve">3.5. Об отказе в предоставлении бюджетного кредита заёмщику сообщается </w:t>
      </w:r>
      <w:proofErr w:type="gramStart"/>
      <w:r w:rsidRPr="00D27FF4">
        <w:rPr>
          <w:rFonts w:ascii="Times New Roman" w:eastAsia="Times New Roman" w:hAnsi="Times New Roman" w:cs="Times New Roman"/>
          <w:sz w:val="24"/>
          <w:szCs w:val="24"/>
          <w:lang w:eastAsia="ru-RU"/>
        </w:rPr>
        <w:t>в письменном виде в трехдневный срок со дня принятия решения об отказе в предоставлении</w:t>
      </w:r>
      <w:proofErr w:type="gramEnd"/>
      <w:r w:rsidRPr="00D27FF4">
        <w:rPr>
          <w:rFonts w:ascii="Times New Roman" w:eastAsia="Times New Roman" w:hAnsi="Times New Roman" w:cs="Times New Roman"/>
          <w:sz w:val="24"/>
          <w:szCs w:val="24"/>
          <w:lang w:eastAsia="ru-RU"/>
        </w:rPr>
        <w:t xml:space="preserve"> бюджетного кредита.</w:t>
      </w:r>
    </w:p>
    <w:p w:rsidR="00AF0B8B" w:rsidRPr="00D27FF4" w:rsidRDefault="00AF0B8B" w:rsidP="00AF0B8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F0B8B" w:rsidRPr="00D27FF4" w:rsidRDefault="00AF0B8B" w:rsidP="00AF0B8B">
      <w:pPr>
        <w:widowControl w:val="0"/>
        <w:autoSpaceDE w:val="0"/>
        <w:autoSpaceDN w:val="0"/>
        <w:adjustRightInd w:val="0"/>
        <w:spacing w:after="0" w:line="240" w:lineRule="auto"/>
        <w:ind w:left="928"/>
        <w:jc w:val="both"/>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4. Ограничения по юридическим лицам</w:t>
      </w:r>
    </w:p>
    <w:p w:rsidR="00AF0B8B" w:rsidRPr="00D27FF4" w:rsidRDefault="00AF0B8B" w:rsidP="00AF0B8B">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br/>
        <w:t>4.1. Юридические лица не соответствуют условиям предоставления бюджетных кредитов, указанным в разделе 3 Положения.</w:t>
      </w:r>
    </w:p>
    <w:p w:rsidR="00AF0B8B" w:rsidRPr="00D27FF4" w:rsidRDefault="00AF0B8B" w:rsidP="00AF0B8B">
      <w:pPr>
        <w:widowControl w:val="0"/>
        <w:autoSpaceDE w:val="0"/>
        <w:autoSpaceDN w:val="0"/>
        <w:adjustRightInd w:val="0"/>
        <w:spacing w:after="0" w:line="240" w:lineRule="auto"/>
        <w:ind w:left="928"/>
        <w:jc w:val="both"/>
        <w:rPr>
          <w:rFonts w:ascii="Times New Roman" w:eastAsia="Times New Roman" w:hAnsi="Times New Roman" w:cs="Times New Roman"/>
          <w:sz w:val="24"/>
          <w:szCs w:val="24"/>
          <w:lang w:eastAsia="ru-RU"/>
        </w:rPr>
      </w:pPr>
    </w:p>
    <w:p w:rsidR="00AF0B8B" w:rsidRPr="00D27FF4" w:rsidRDefault="00AF0B8B" w:rsidP="00AF0B8B">
      <w:pPr>
        <w:keepNext/>
        <w:widowControl w:val="0"/>
        <w:autoSpaceDE w:val="0"/>
        <w:autoSpaceDN w:val="0"/>
        <w:adjustRightInd w:val="0"/>
        <w:spacing w:after="0" w:line="240" w:lineRule="auto"/>
        <w:ind w:firstLine="720"/>
        <w:jc w:val="center"/>
        <w:outlineLvl w:val="0"/>
        <w:rPr>
          <w:rFonts w:ascii="Times New Roman" w:eastAsia="Times New Roman" w:hAnsi="Times New Roman" w:cs="Times New Roman"/>
          <w:bCs/>
          <w:sz w:val="24"/>
          <w:szCs w:val="24"/>
          <w:lang w:eastAsia="ru-RU"/>
        </w:rPr>
      </w:pPr>
    </w:p>
    <w:p w:rsidR="00AF0B8B" w:rsidRPr="00D27FF4" w:rsidRDefault="00AF0B8B" w:rsidP="00AF0B8B">
      <w:pPr>
        <w:keepNext/>
        <w:widowControl w:val="0"/>
        <w:autoSpaceDE w:val="0"/>
        <w:autoSpaceDN w:val="0"/>
        <w:adjustRightInd w:val="0"/>
        <w:spacing w:after="0" w:line="240" w:lineRule="auto"/>
        <w:ind w:firstLine="720"/>
        <w:jc w:val="center"/>
        <w:outlineLvl w:val="0"/>
        <w:rPr>
          <w:rFonts w:ascii="Times New Roman" w:eastAsia="Times New Roman" w:hAnsi="Times New Roman" w:cs="Times New Roman"/>
          <w:bCs/>
          <w:sz w:val="24"/>
          <w:szCs w:val="24"/>
          <w:lang w:eastAsia="ru-RU"/>
        </w:rPr>
      </w:pPr>
      <w:r w:rsidRPr="00D27FF4">
        <w:rPr>
          <w:rFonts w:ascii="Times New Roman" w:eastAsia="Times New Roman" w:hAnsi="Times New Roman" w:cs="Times New Roman"/>
          <w:bCs/>
          <w:sz w:val="24"/>
          <w:szCs w:val="24"/>
          <w:lang w:eastAsia="ru-RU"/>
        </w:rPr>
        <w:t>5. Взимание платы за пользование бюджетным кредитом</w:t>
      </w:r>
    </w:p>
    <w:p w:rsidR="00AF0B8B" w:rsidRPr="00D27FF4" w:rsidRDefault="00AF0B8B" w:rsidP="00AF0B8B">
      <w:pPr>
        <w:spacing w:after="0" w:line="240" w:lineRule="auto"/>
        <w:jc w:val="both"/>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Размер платы за пользование бюджетными кредитами устанавливается, исходя из ставки рефинансирования Центрального банка Российской Федерации, действующей на момент предоставления кредита, но не менее 1/4 этой ставки.</w:t>
      </w:r>
    </w:p>
    <w:p w:rsidR="00AF0B8B" w:rsidRPr="00D27FF4" w:rsidRDefault="00AF0B8B" w:rsidP="00AF0B8B">
      <w:pPr>
        <w:spacing w:after="0" w:line="240" w:lineRule="auto"/>
        <w:jc w:val="both"/>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Размер платы устанавливается в договоре о предоставлении бюджетного кредита.</w:t>
      </w:r>
    </w:p>
    <w:p w:rsidR="00AF0B8B" w:rsidRPr="00D27FF4" w:rsidRDefault="00AF0B8B" w:rsidP="00AF0B8B">
      <w:pPr>
        <w:spacing w:after="0" w:line="240" w:lineRule="auto"/>
        <w:jc w:val="both"/>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Плата за пользование бюджетными кредитами учитывается в доходной части бюджета поселения.</w:t>
      </w:r>
    </w:p>
    <w:p w:rsidR="00AF0B8B" w:rsidRPr="00D27FF4" w:rsidRDefault="00AF0B8B" w:rsidP="00AF0B8B">
      <w:pPr>
        <w:keepNext/>
        <w:widowControl w:val="0"/>
        <w:autoSpaceDE w:val="0"/>
        <w:autoSpaceDN w:val="0"/>
        <w:adjustRightInd w:val="0"/>
        <w:spacing w:after="0" w:line="240" w:lineRule="auto"/>
        <w:ind w:firstLine="720"/>
        <w:jc w:val="both"/>
        <w:outlineLvl w:val="0"/>
        <w:rPr>
          <w:rFonts w:ascii="Times New Roman" w:eastAsia="Times New Roman" w:hAnsi="Times New Roman" w:cs="Times New Roman"/>
          <w:b/>
          <w:bCs/>
          <w:sz w:val="24"/>
          <w:szCs w:val="24"/>
          <w:lang w:eastAsia="ru-RU"/>
        </w:rPr>
      </w:pPr>
    </w:p>
    <w:p w:rsidR="00AF0B8B" w:rsidRPr="00D27FF4" w:rsidRDefault="00AF0B8B" w:rsidP="00AF0B8B">
      <w:pPr>
        <w:keepNext/>
        <w:widowControl w:val="0"/>
        <w:autoSpaceDE w:val="0"/>
        <w:autoSpaceDN w:val="0"/>
        <w:adjustRightInd w:val="0"/>
        <w:spacing w:after="0" w:line="240" w:lineRule="auto"/>
        <w:ind w:firstLine="720"/>
        <w:jc w:val="center"/>
        <w:outlineLvl w:val="0"/>
        <w:rPr>
          <w:rFonts w:ascii="Times New Roman" w:eastAsia="Times New Roman" w:hAnsi="Times New Roman" w:cs="Times New Roman"/>
          <w:bCs/>
          <w:sz w:val="24"/>
          <w:szCs w:val="24"/>
          <w:lang w:eastAsia="ru-RU"/>
        </w:rPr>
      </w:pPr>
      <w:r w:rsidRPr="00D27FF4">
        <w:rPr>
          <w:rFonts w:ascii="Times New Roman" w:eastAsia="Times New Roman" w:hAnsi="Times New Roman" w:cs="Times New Roman"/>
          <w:bCs/>
          <w:sz w:val="24"/>
          <w:szCs w:val="24"/>
          <w:lang w:eastAsia="ru-RU"/>
        </w:rPr>
        <w:t xml:space="preserve">6. </w:t>
      </w:r>
      <w:proofErr w:type="gramStart"/>
      <w:r w:rsidRPr="00D27FF4">
        <w:rPr>
          <w:rFonts w:ascii="Times New Roman" w:eastAsia="Times New Roman" w:hAnsi="Times New Roman" w:cs="Times New Roman"/>
          <w:bCs/>
          <w:sz w:val="24"/>
          <w:szCs w:val="24"/>
          <w:lang w:eastAsia="ru-RU"/>
        </w:rPr>
        <w:t>Контроль за</w:t>
      </w:r>
      <w:proofErr w:type="gramEnd"/>
      <w:r w:rsidRPr="00D27FF4">
        <w:rPr>
          <w:rFonts w:ascii="Times New Roman" w:eastAsia="Times New Roman" w:hAnsi="Times New Roman" w:cs="Times New Roman"/>
          <w:bCs/>
          <w:sz w:val="24"/>
          <w:szCs w:val="24"/>
          <w:lang w:eastAsia="ru-RU"/>
        </w:rPr>
        <w:t xml:space="preserve"> использованием бюджетного кредита</w:t>
      </w:r>
    </w:p>
    <w:p w:rsidR="00AF0B8B" w:rsidRPr="00D27FF4" w:rsidRDefault="00AF0B8B" w:rsidP="00AF0B8B">
      <w:pPr>
        <w:spacing w:after="0" w:line="240" w:lineRule="auto"/>
        <w:jc w:val="both"/>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 xml:space="preserve">6.1. </w:t>
      </w:r>
      <w:proofErr w:type="gramStart"/>
      <w:r w:rsidRPr="00D27FF4">
        <w:rPr>
          <w:rFonts w:ascii="Times New Roman" w:eastAsia="Times New Roman" w:hAnsi="Times New Roman" w:cs="Times New Roman"/>
          <w:sz w:val="24"/>
          <w:szCs w:val="24"/>
          <w:lang w:eastAsia="ru-RU"/>
        </w:rPr>
        <w:t>Контроль за</w:t>
      </w:r>
      <w:proofErr w:type="gramEnd"/>
      <w:r w:rsidRPr="00D27FF4">
        <w:rPr>
          <w:rFonts w:ascii="Times New Roman" w:eastAsia="Times New Roman" w:hAnsi="Times New Roman" w:cs="Times New Roman"/>
          <w:sz w:val="24"/>
          <w:szCs w:val="24"/>
          <w:lang w:eastAsia="ru-RU"/>
        </w:rPr>
        <w:t xml:space="preserve"> целевым использованием бюджетного кредита осуществляют Администрация </w:t>
      </w:r>
      <w:proofErr w:type="spellStart"/>
      <w:r w:rsidRPr="00D27FF4">
        <w:rPr>
          <w:rFonts w:ascii="Times New Roman" w:eastAsia="Times New Roman" w:hAnsi="Times New Roman" w:cs="Times New Roman"/>
          <w:sz w:val="24"/>
          <w:szCs w:val="24"/>
          <w:lang w:eastAsia="ru-RU"/>
        </w:rPr>
        <w:t>Гжатского</w:t>
      </w:r>
      <w:proofErr w:type="spellEnd"/>
      <w:r w:rsidRPr="00D27FF4">
        <w:rPr>
          <w:rFonts w:ascii="Times New Roman" w:eastAsia="Times New Roman" w:hAnsi="Times New Roman" w:cs="Times New Roman"/>
          <w:sz w:val="24"/>
          <w:szCs w:val="24"/>
          <w:lang w:eastAsia="ru-RU"/>
        </w:rPr>
        <w:t xml:space="preserve"> сельсовета Куйбышевского района </w:t>
      </w:r>
      <w:r w:rsidRPr="00D27FF4">
        <w:rPr>
          <w:rFonts w:ascii="Times New Roman" w:eastAsia="Times New Roman" w:hAnsi="Times New Roman" w:cs="Times New Roman"/>
          <w:bCs/>
          <w:iCs/>
          <w:sz w:val="24"/>
          <w:szCs w:val="24"/>
          <w:lang w:eastAsia="ru-RU"/>
        </w:rPr>
        <w:t>Новосибирской области</w:t>
      </w:r>
      <w:r w:rsidRPr="00D27FF4">
        <w:rPr>
          <w:rFonts w:ascii="Times New Roman" w:eastAsia="Times New Roman" w:hAnsi="Times New Roman" w:cs="Times New Roman"/>
          <w:sz w:val="24"/>
          <w:szCs w:val="24"/>
          <w:lang w:eastAsia="ru-RU"/>
        </w:rPr>
        <w:t>.</w:t>
      </w:r>
    </w:p>
    <w:p w:rsidR="00AF0B8B" w:rsidRPr="00D27FF4" w:rsidRDefault="00AF0B8B" w:rsidP="00AF0B8B">
      <w:pPr>
        <w:spacing w:after="0" w:line="240" w:lineRule="auto"/>
        <w:jc w:val="both"/>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Текущий контроль осуществляется в период использования бюджетного кредита на основании информации об использовании бюджетного кредита, представляемой заёмщиком.</w:t>
      </w:r>
    </w:p>
    <w:p w:rsidR="00AF0B8B" w:rsidRPr="00D27FF4" w:rsidRDefault="00AF0B8B" w:rsidP="00AF0B8B">
      <w:pPr>
        <w:spacing w:after="0" w:line="240" w:lineRule="auto"/>
        <w:jc w:val="both"/>
        <w:rPr>
          <w:rFonts w:ascii="Times New Roman" w:eastAsia="Times New Roman" w:hAnsi="Times New Roman" w:cs="Times New Roman"/>
          <w:bCs/>
          <w:iCs/>
          <w:sz w:val="24"/>
          <w:szCs w:val="24"/>
          <w:lang w:eastAsia="ru-RU"/>
        </w:rPr>
      </w:pPr>
      <w:r w:rsidRPr="00D27FF4">
        <w:rPr>
          <w:rFonts w:ascii="Times New Roman" w:eastAsia="Times New Roman" w:hAnsi="Times New Roman" w:cs="Times New Roman"/>
          <w:sz w:val="24"/>
          <w:szCs w:val="24"/>
          <w:lang w:eastAsia="ru-RU"/>
        </w:rPr>
        <w:t>Последующий контроль осуществляется в рамках общего плана проведения контрольно-аналитической и ревизионной работы.</w:t>
      </w:r>
      <w:r w:rsidRPr="00D27FF4">
        <w:rPr>
          <w:rFonts w:ascii="Times New Roman" w:eastAsia="Times New Roman" w:hAnsi="Times New Roman" w:cs="Times New Roman"/>
          <w:bCs/>
          <w:iCs/>
          <w:sz w:val="24"/>
          <w:szCs w:val="24"/>
          <w:lang w:eastAsia="ru-RU"/>
        </w:rPr>
        <w:t xml:space="preserve"> </w:t>
      </w:r>
    </w:p>
    <w:p w:rsidR="00AF0B8B" w:rsidRPr="00D27FF4" w:rsidRDefault="00AF0B8B" w:rsidP="00AF0B8B">
      <w:pPr>
        <w:spacing w:after="0" w:line="240" w:lineRule="auto"/>
        <w:jc w:val="both"/>
        <w:rPr>
          <w:rFonts w:ascii="Times New Roman" w:eastAsia="Times New Roman" w:hAnsi="Times New Roman" w:cs="Times New Roman"/>
          <w:sz w:val="24"/>
          <w:szCs w:val="24"/>
          <w:lang w:eastAsia="ru-RU"/>
        </w:rPr>
      </w:pPr>
      <w:r w:rsidRPr="00D27FF4">
        <w:rPr>
          <w:rFonts w:ascii="Times New Roman" w:eastAsia="Times New Roman" w:hAnsi="Times New Roman" w:cs="Times New Roman"/>
          <w:bCs/>
          <w:iCs/>
          <w:sz w:val="24"/>
          <w:szCs w:val="24"/>
          <w:lang w:eastAsia="ru-RU"/>
        </w:rPr>
        <w:t xml:space="preserve">6.2. Администрация </w:t>
      </w:r>
      <w:proofErr w:type="spellStart"/>
      <w:r w:rsidRPr="00D27FF4">
        <w:rPr>
          <w:rFonts w:ascii="Times New Roman" w:eastAsia="Times New Roman" w:hAnsi="Times New Roman" w:cs="Times New Roman"/>
          <w:bCs/>
          <w:iCs/>
          <w:sz w:val="24"/>
          <w:szCs w:val="24"/>
          <w:lang w:eastAsia="ru-RU"/>
        </w:rPr>
        <w:t>Гжатского</w:t>
      </w:r>
      <w:proofErr w:type="spellEnd"/>
      <w:r w:rsidRPr="00D27FF4">
        <w:rPr>
          <w:rFonts w:ascii="Times New Roman" w:eastAsia="Times New Roman" w:hAnsi="Times New Roman" w:cs="Times New Roman"/>
          <w:bCs/>
          <w:iCs/>
          <w:sz w:val="24"/>
          <w:szCs w:val="24"/>
          <w:lang w:eastAsia="ru-RU"/>
        </w:rPr>
        <w:t xml:space="preserve"> сельсовета Куйбышевского района </w:t>
      </w:r>
      <w:r w:rsidRPr="00D27FF4">
        <w:rPr>
          <w:rFonts w:ascii="Times New Roman" w:eastAsia="Times New Roman" w:hAnsi="Times New Roman" w:cs="Times New Roman"/>
          <w:sz w:val="24"/>
          <w:szCs w:val="24"/>
          <w:lang w:eastAsia="ru-RU"/>
        </w:rPr>
        <w:t>имеет право на проверку финансового состояния заёмщиков, гарантов, поручителей, достаточности суммы предоставленного обеспечения</w:t>
      </w:r>
      <w:r w:rsidRPr="00D27FF4">
        <w:rPr>
          <w:rFonts w:ascii="Times New Roman" w:eastAsia="Times New Roman" w:hAnsi="Times New Roman" w:cs="Times New Roman"/>
          <w:b/>
          <w:i/>
          <w:sz w:val="24"/>
          <w:szCs w:val="24"/>
          <w:lang w:eastAsia="ru-RU"/>
        </w:rPr>
        <w:t xml:space="preserve"> </w:t>
      </w:r>
      <w:r w:rsidRPr="00D27FF4">
        <w:rPr>
          <w:rFonts w:ascii="Times New Roman" w:eastAsia="Times New Roman" w:hAnsi="Times New Roman" w:cs="Times New Roman"/>
          <w:sz w:val="24"/>
          <w:szCs w:val="24"/>
          <w:lang w:eastAsia="ru-RU"/>
        </w:rPr>
        <w:t>в любое время действия договора о предоставлении бюджетного кредита и до полного исполнения обязательств</w:t>
      </w:r>
      <w:r w:rsidRPr="00D27FF4">
        <w:rPr>
          <w:rFonts w:ascii="Times New Roman" w:eastAsia="Times New Roman" w:hAnsi="Times New Roman" w:cs="Times New Roman"/>
          <w:b/>
          <w:i/>
          <w:sz w:val="24"/>
          <w:szCs w:val="24"/>
          <w:lang w:eastAsia="ru-RU"/>
        </w:rPr>
        <w:t xml:space="preserve"> </w:t>
      </w:r>
      <w:r w:rsidRPr="00D27FF4">
        <w:rPr>
          <w:rFonts w:ascii="Times New Roman" w:eastAsia="Times New Roman" w:hAnsi="Times New Roman" w:cs="Times New Roman"/>
          <w:sz w:val="24"/>
          <w:szCs w:val="24"/>
          <w:lang w:eastAsia="ru-RU"/>
        </w:rPr>
        <w:t>по нему.</w:t>
      </w:r>
    </w:p>
    <w:p w:rsidR="00AF0B8B" w:rsidRPr="00D27FF4" w:rsidRDefault="00AF0B8B" w:rsidP="00AF0B8B">
      <w:pPr>
        <w:spacing w:after="0" w:line="240" w:lineRule="auto"/>
        <w:jc w:val="both"/>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 xml:space="preserve"> При выявлении недостаточности имеющегося обеспечения исполнения обязательств или существенного ухудшения финансового состояния гаранта или поручителя обеспечение исполнения обязательств заёмщика подлежит полной или частичной замене. При неспособности заёмщика представить иное или дополнительное обеспечение исполнения своих обязательств, а также в случае нецелевого использования средств бюджетного кредита он подлежит досрочному возврату.</w:t>
      </w:r>
    </w:p>
    <w:p w:rsidR="00AF0B8B" w:rsidRPr="00D27FF4" w:rsidRDefault="00AF0B8B" w:rsidP="00AF0B8B">
      <w:pPr>
        <w:spacing w:after="0" w:line="240" w:lineRule="auto"/>
        <w:jc w:val="both"/>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lastRenderedPageBreak/>
        <w:t xml:space="preserve">6.3. Заёмщик при получении бюджетного кредита обязан использовать его только по целевому назначению в соответствии с заключенным договором о предоставлении бюджетного кредита, а также предоставлять в </w:t>
      </w:r>
      <w:r w:rsidRPr="00D27FF4">
        <w:rPr>
          <w:rFonts w:ascii="Times New Roman" w:eastAsia="Times New Roman" w:hAnsi="Times New Roman" w:cs="Times New Roman"/>
          <w:bCs/>
          <w:iCs/>
          <w:sz w:val="24"/>
          <w:szCs w:val="24"/>
          <w:lang w:eastAsia="ru-RU"/>
        </w:rPr>
        <w:t xml:space="preserve">администрацию </w:t>
      </w:r>
      <w:proofErr w:type="spellStart"/>
      <w:r w:rsidRPr="00D27FF4">
        <w:rPr>
          <w:rFonts w:ascii="Times New Roman" w:eastAsia="Times New Roman" w:hAnsi="Times New Roman" w:cs="Times New Roman"/>
          <w:bCs/>
          <w:iCs/>
          <w:sz w:val="24"/>
          <w:szCs w:val="24"/>
          <w:lang w:eastAsia="ru-RU"/>
        </w:rPr>
        <w:t>Гжатского</w:t>
      </w:r>
      <w:proofErr w:type="spellEnd"/>
      <w:r w:rsidRPr="00D27FF4">
        <w:rPr>
          <w:rFonts w:ascii="Times New Roman" w:eastAsia="Times New Roman" w:hAnsi="Times New Roman" w:cs="Times New Roman"/>
          <w:bCs/>
          <w:iCs/>
          <w:sz w:val="24"/>
          <w:szCs w:val="24"/>
          <w:lang w:eastAsia="ru-RU"/>
        </w:rPr>
        <w:t xml:space="preserve"> сельсовета </w:t>
      </w:r>
      <w:r w:rsidRPr="00D27FF4">
        <w:rPr>
          <w:rFonts w:ascii="Times New Roman" w:eastAsia="Times New Roman" w:hAnsi="Times New Roman" w:cs="Times New Roman"/>
          <w:sz w:val="24"/>
          <w:szCs w:val="24"/>
          <w:lang w:eastAsia="ru-RU"/>
        </w:rPr>
        <w:t>Куйбышевского района в срок, установленный договором о предоставлении бюджетного кредита, информацию и отчёт об использовании бюджетного кредита для осуществления контроля.</w:t>
      </w:r>
    </w:p>
    <w:p w:rsidR="00AF0B8B" w:rsidRPr="00D27FF4" w:rsidRDefault="00AF0B8B" w:rsidP="00AF0B8B">
      <w:pPr>
        <w:spacing w:after="0" w:line="240" w:lineRule="auto"/>
        <w:jc w:val="both"/>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 xml:space="preserve">6.4. При невыполнении заёмщиком, гарантом или поручителем своих обязательств по возврату бюджетного кредита, уплате процентов и (или) иных платежей, предусмотренных заключенным с ними договором, администрация </w:t>
      </w:r>
      <w:proofErr w:type="spellStart"/>
      <w:r w:rsidRPr="00D27FF4">
        <w:rPr>
          <w:rFonts w:ascii="Times New Roman" w:eastAsia="Times New Roman" w:hAnsi="Times New Roman" w:cs="Times New Roman"/>
          <w:sz w:val="24"/>
          <w:szCs w:val="24"/>
          <w:lang w:eastAsia="ru-RU"/>
        </w:rPr>
        <w:t>Гжатского</w:t>
      </w:r>
      <w:proofErr w:type="spellEnd"/>
      <w:r w:rsidRPr="00D27FF4">
        <w:rPr>
          <w:rFonts w:ascii="Times New Roman" w:eastAsia="Times New Roman" w:hAnsi="Times New Roman" w:cs="Times New Roman"/>
          <w:bCs/>
          <w:iCs/>
          <w:sz w:val="24"/>
          <w:szCs w:val="24"/>
          <w:lang w:eastAsia="ru-RU"/>
        </w:rPr>
        <w:t xml:space="preserve"> сельсовета </w:t>
      </w:r>
      <w:r w:rsidRPr="00D27FF4">
        <w:rPr>
          <w:rFonts w:ascii="Times New Roman" w:eastAsia="Times New Roman" w:hAnsi="Times New Roman" w:cs="Times New Roman"/>
          <w:sz w:val="24"/>
          <w:szCs w:val="24"/>
          <w:lang w:eastAsia="ru-RU"/>
        </w:rPr>
        <w:t>Куйбышевского района принимает меры к принудительному взысканию с заёмщика, гаранта или поручителя просроченной задолженности, в том числе по обращению взыскания на предмет залога.</w:t>
      </w:r>
    </w:p>
    <w:p w:rsidR="00AF0B8B" w:rsidRPr="00D27FF4" w:rsidRDefault="00AF0B8B" w:rsidP="00AF0B8B">
      <w:pPr>
        <w:spacing w:after="0" w:line="240" w:lineRule="auto"/>
        <w:jc w:val="both"/>
        <w:rPr>
          <w:rFonts w:ascii="Times New Roman" w:eastAsia="Times New Roman" w:hAnsi="Times New Roman" w:cs="Times New Roman"/>
          <w:sz w:val="24"/>
          <w:szCs w:val="24"/>
          <w:lang w:eastAsia="ru-RU"/>
        </w:rPr>
      </w:pPr>
    </w:p>
    <w:p w:rsidR="00AF0B8B" w:rsidRPr="00D27FF4" w:rsidRDefault="00AF0B8B" w:rsidP="00AF0B8B">
      <w:pPr>
        <w:keepNext/>
        <w:widowControl w:val="0"/>
        <w:autoSpaceDE w:val="0"/>
        <w:autoSpaceDN w:val="0"/>
        <w:adjustRightInd w:val="0"/>
        <w:spacing w:after="0" w:line="240" w:lineRule="auto"/>
        <w:ind w:firstLine="720"/>
        <w:jc w:val="center"/>
        <w:outlineLvl w:val="0"/>
        <w:rPr>
          <w:rFonts w:ascii="Times New Roman" w:eastAsia="Times New Roman" w:hAnsi="Times New Roman" w:cs="Times New Roman"/>
          <w:bCs/>
          <w:sz w:val="24"/>
          <w:szCs w:val="24"/>
          <w:lang w:eastAsia="ru-RU"/>
        </w:rPr>
      </w:pPr>
      <w:r w:rsidRPr="00D27FF4">
        <w:rPr>
          <w:rFonts w:ascii="Times New Roman" w:eastAsia="Times New Roman" w:hAnsi="Times New Roman" w:cs="Times New Roman"/>
          <w:bCs/>
          <w:sz w:val="24"/>
          <w:szCs w:val="24"/>
          <w:lang w:eastAsia="ru-RU"/>
        </w:rPr>
        <w:t>7. Особые условия</w:t>
      </w:r>
    </w:p>
    <w:p w:rsidR="00AF0B8B" w:rsidRPr="00D27FF4" w:rsidRDefault="00AF0B8B" w:rsidP="00AF0B8B">
      <w:pPr>
        <w:spacing w:after="120" w:line="240" w:lineRule="auto"/>
        <w:ind w:left="360"/>
        <w:jc w:val="both"/>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По вопросам осуществления а</w:t>
      </w:r>
      <w:r w:rsidRPr="00D27FF4">
        <w:rPr>
          <w:rFonts w:ascii="Times New Roman" w:eastAsia="Times New Roman" w:hAnsi="Times New Roman" w:cs="Times New Roman"/>
          <w:bCs/>
          <w:iCs/>
          <w:sz w:val="24"/>
          <w:szCs w:val="24"/>
          <w:lang w:eastAsia="ru-RU"/>
        </w:rPr>
        <w:t xml:space="preserve">дминистрацией </w:t>
      </w:r>
      <w:proofErr w:type="spellStart"/>
      <w:r w:rsidRPr="00D27FF4">
        <w:rPr>
          <w:rFonts w:ascii="Times New Roman" w:eastAsia="Times New Roman" w:hAnsi="Times New Roman" w:cs="Times New Roman"/>
          <w:bCs/>
          <w:iCs/>
          <w:sz w:val="24"/>
          <w:szCs w:val="24"/>
          <w:lang w:eastAsia="ru-RU"/>
        </w:rPr>
        <w:t>Гжатского</w:t>
      </w:r>
      <w:proofErr w:type="spellEnd"/>
      <w:r w:rsidRPr="00D27FF4">
        <w:rPr>
          <w:rFonts w:ascii="Times New Roman" w:eastAsia="Times New Roman" w:hAnsi="Times New Roman" w:cs="Times New Roman"/>
          <w:bCs/>
          <w:iCs/>
          <w:sz w:val="24"/>
          <w:szCs w:val="24"/>
          <w:lang w:eastAsia="ru-RU"/>
        </w:rPr>
        <w:t xml:space="preserve"> сельсовета </w:t>
      </w:r>
      <w:r w:rsidRPr="00D27FF4">
        <w:rPr>
          <w:rFonts w:ascii="Times New Roman" w:eastAsia="Times New Roman" w:hAnsi="Times New Roman" w:cs="Times New Roman"/>
          <w:sz w:val="24"/>
          <w:szCs w:val="24"/>
          <w:lang w:eastAsia="ru-RU"/>
        </w:rPr>
        <w:t>Куйбышевского района по предоставлению бюджетных кредитов, администрация</w:t>
      </w:r>
      <w:r w:rsidRPr="00D27FF4">
        <w:rPr>
          <w:rFonts w:ascii="Times New Roman" w:eastAsia="Times New Roman" w:hAnsi="Times New Roman" w:cs="Times New Roman"/>
          <w:bCs/>
          <w:iCs/>
          <w:sz w:val="24"/>
          <w:szCs w:val="24"/>
          <w:lang w:eastAsia="ru-RU"/>
        </w:rPr>
        <w:t xml:space="preserve"> </w:t>
      </w:r>
      <w:proofErr w:type="spellStart"/>
      <w:r w:rsidRPr="00D27FF4">
        <w:rPr>
          <w:rFonts w:ascii="Times New Roman" w:eastAsia="Times New Roman" w:hAnsi="Times New Roman" w:cs="Times New Roman"/>
          <w:bCs/>
          <w:iCs/>
          <w:sz w:val="24"/>
          <w:szCs w:val="24"/>
          <w:lang w:eastAsia="ru-RU"/>
        </w:rPr>
        <w:t>Гжатского</w:t>
      </w:r>
      <w:proofErr w:type="spellEnd"/>
      <w:r w:rsidRPr="00D27FF4">
        <w:rPr>
          <w:rFonts w:ascii="Times New Roman" w:eastAsia="Times New Roman" w:hAnsi="Times New Roman" w:cs="Times New Roman"/>
          <w:bCs/>
          <w:iCs/>
          <w:sz w:val="24"/>
          <w:szCs w:val="24"/>
          <w:lang w:eastAsia="ru-RU"/>
        </w:rPr>
        <w:t xml:space="preserve"> сельсовета</w:t>
      </w:r>
      <w:r w:rsidRPr="00D27FF4">
        <w:rPr>
          <w:rFonts w:ascii="Times New Roman" w:eastAsia="Times New Roman" w:hAnsi="Times New Roman" w:cs="Times New Roman"/>
          <w:sz w:val="24"/>
          <w:szCs w:val="24"/>
          <w:lang w:eastAsia="ru-RU"/>
        </w:rPr>
        <w:t xml:space="preserve"> Куйбышевского района вправе издавать обязательные для исполнения правовые акты и осуществлять </w:t>
      </w:r>
      <w:proofErr w:type="gramStart"/>
      <w:r w:rsidRPr="00D27FF4">
        <w:rPr>
          <w:rFonts w:ascii="Times New Roman" w:eastAsia="Times New Roman" w:hAnsi="Times New Roman" w:cs="Times New Roman"/>
          <w:sz w:val="24"/>
          <w:szCs w:val="24"/>
          <w:lang w:eastAsia="ru-RU"/>
        </w:rPr>
        <w:t>контроль за</w:t>
      </w:r>
      <w:proofErr w:type="gramEnd"/>
      <w:r w:rsidRPr="00D27FF4">
        <w:rPr>
          <w:rFonts w:ascii="Times New Roman" w:eastAsia="Times New Roman" w:hAnsi="Times New Roman" w:cs="Times New Roman"/>
          <w:sz w:val="24"/>
          <w:szCs w:val="24"/>
          <w:lang w:eastAsia="ru-RU"/>
        </w:rPr>
        <w:t xml:space="preserve"> их исполнением.</w:t>
      </w:r>
    </w:p>
    <w:p w:rsidR="00AF0B8B" w:rsidRPr="00D27FF4" w:rsidRDefault="00AF0B8B" w:rsidP="00AF0B8B">
      <w:pPr>
        <w:spacing w:after="120" w:line="240" w:lineRule="auto"/>
        <w:ind w:left="360"/>
        <w:jc w:val="both"/>
        <w:rPr>
          <w:rFonts w:ascii="Times New Roman" w:eastAsia="Times New Roman" w:hAnsi="Times New Roman" w:cs="Times New Roman"/>
          <w:sz w:val="24"/>
          <w:szCs w:val="24"/>
          <w:lang w:eastAsia="ru-RU"/>
        </w:rPr>
      </w:pPr>
      <w:r w:rsidRPr="00D27FF4">
        <w:rPr>
          <w:rFonts w:ascii="Times New Roman" w:eastAsia="Times New Roman" w:hAnsi="Times New Roman" w:cs="Times New Roman"/>
          <w:sz w:val="24"/>
          <w:szCs w:val="24"/>
          <w:lang w:eastAsia="ru-RU"/>
        </w:rPr>
        <w:t xml:space="preserve">Реструктуризация обязательств (задолженности) по бюджетным кредитам, списание сумм бюджетных кредитов, платы за пользование бюджетными средствами, а также применённых штрафных санкций производятся по распоряжению Главы </w:t>
      </w:r>
      <w:proofErr w:type="spellStart"/>
      <w:r w:rsidRPr="00D27FF4">
        <w:rPr>
          <w:rFonts w:ascii="Times New Roman" w:eastAsia="Times New Roman" w:hAnsi="Times New Roman" w:cs="Times New Roman"/>
          <w:sz w:val="24"/>
          <w:szCs w:val="24"/>
          <w:lang w:eastAsia="ru-RU"/>
        </w:rPr>
        <w:t>Гжатского</w:t>
      </w:r>
      <w:proofErr w:type="spellEnd"/>
      <w:r w:rsidRPr="00D27FF4">
        <w:rPr>
          <w:rFonts w:ascii="Times New Roman" w:eastAsia="Times New Roman" w:hAnsi="Times New Roman" w:cs="Times New Roman"/>
          <w:bCs/>
          <w:iCs/>
          <w:sz w:val="24"/>
          <w:szCs w:val="24"/>
          <w:lang w:eastAsia="ru-RU"/>
        </w:rPr>
        <w:t xml:space="preserve"> сельсовета </w:t>
      </w:r>
      <w:r w:rsidRPr="00D27FF4">
        <w:rPr>
          <w:rFonts w:ascii="Times New Roman" w:eastAsia="Times New Roman" w:hAnsi="Times New Roman" w:cs="Times New Roman"/>
          <w:sz w:val="24"/>
          <w:szCs w:val="24"/>
          <w:lang w:eastAsia="ru-RU"/>
        </w:rPr>
        <w:t>в соответствии с федеральным и областным законодательством.</w:t>
      </w:r>
    </w:p>
    <w:p w:rsidR="00D27FF4" w:rsidRPr="00D27FF4" w:rsidRDefault="00D27FF4" w:rsidP="00D27FF4">
      <w:pPr>
        <w:rPr>
          <w:b/>
        </w:rPr>
      </w:pPr>
    </w:p>
    <w:p w:rsidR="00D27FF4" w:rsidRPr="00D27FF4" w:rsidRDefault="00D27FF4" w:rsidP="00D27FF4">
      <w:pPr>
        <w:spacing w:after="0" w:line="240" w:lineRule="auto"/>
        <w:jc w:val="center"/>
        <w:rPr>
          <w:rFonts w:ascii="Times New Roman" w:hAnsi="Times New Roman" w:cs="Times New Roman"/>
          <w:sz w:val="24"/>
          <w:szCs w:val="24"/>
        </w:rPr>
      </w:pPr>
      <w:r w:rsidRPr="00D27FF4">
        <w:rPr>
          <w:rFonts w:ascii="Times New Roman" w:hAnsi="Times New Roman" w:cs="Times New Roman"/>
          <w:sz w:val="24"/>
          <w:szCs w:val="24"/>
        </w:rPr>
        <w:t>Совет депутатов</w:t>
      </w:r>
    </w:p>
    <w:p w:rsidR="00D27FF4" w:rsidRPr="00D27FF4" w:rsidRDefault="00D27FF4" w:rsidP="00D27FF4">
      <w:pPr>
        <w:spacing w:after="0" w:line="240" w:lineRule="auto"/>
        <w:jc w:val="center"/>
        <w:rPr>
          <w:rFonts w:ascii="Times New Roman" w:hAnsi="Times New Roman" w:cs="Times New Roman"/>
          <w:sz w:val="24"/>
          <w:szCs w:val="24"/>
        </w:rPr>
      </w:pPr>
      <w:proofErr w:type="spellStart"/>
      <w:r w:rsidRPr="00D27FF4">
        <w:rPr>
          <w:rFonts w:ascii="Times New Roman" w:hAnsi="Times New Roman" w:cs="Times New Roman"/>
          <w:sz w:val="24"/>
          <w:szCs w:val="24"/>
        </w:rPr>
        <w:t>Гжатского</w:t>
      </w:r>
      <w:proofErr w:type="spellEnd"/>
      <w:r w:rsidRPr="00D27FF4">
        <w:rPr>
          <w:rFonts w:ascii="Times New Roman" w:hAnsi="Times New Roman" w:cs="Times New Roman"/>
          <w:sz w:val="24"/>
          <w:szCs w:val="24"/>
        </w:rPr>
        <w:t xml:space="preserve"> сельсовета</w:t>
      </w:r>
    </w:p>
    <w:p w:rsidR="00D27FF4" w:rsidRPr="00D27FF4" w:rsidRDefault="00D27FF4" w:rsidP="00D27FF4">
      <w:pPr>
        <w:spacing w:after="0" w:line="240" w:lineRule="auto"/>
        <w:jc w:val="center"/>
        <w:rPr>
          <w:rFonts w:ascii="Times New Roman" w:hAnsi="Times New Roman" w:cs="Times New Roman"/>
          <w:sz w:val="24"/>
          <w:szCs w:val="24"/>
        </w:rPr>
      </w:pPr>
      <w:r w:rsidRPr="00D27FF4">
        <w:rPr>
          <w:rFonts w:ascii="Times New Roman" w:hAnsi="Times New Roman" w:cs="Times New Roman"/>
          <w:sz w:val="24"/>
          <w:szCs w:val="24"/>
        </w:rPr>
        <w:t>Куйбышевского района</w:t>
      </w:r>
    </w:p>
    <w:p w:rsidR="00D27FF4" w:rsidRPr="00D27FF4" w:rsidRDefault="00D27FF4" w:rsidP="00D27FF4">
      <w:pPr>
        <w:spacing w:after="0" w:line="240" w:lineRule="auto"/>
        <w:jc w:val="center"/>
        <w:rPr>
          <w:rFonts w:ascii="Times New Roman" w:hAnsi="Times New Roman" w:cs="Times New Roman"/>
          <w:sz w:val="24"/>
          <w:szCs w:val="24"/>
        </w:rPr>
      </w:pPr>
      <w:r w:rsidRPr="00D27FF4">
        <w:rPr>
          <w:rFonts w:ascii="Times New Roman" w:hAnsi="Times New Roman" w:cs="Times New Roman"/>
          <w:sz w:val="24"/>
          <w:szCs w:val="24"/>
        </w:rPr>
        <w:t>Новосибирской области</w:t>
      </w:r>
    </w:p>
    <w:p w:rsidR="00D27FF4" w:rsidRPr="00D27FF4" w:rsidRDefault="00D27FF4" w:rsidP="00D27FF4">
      <w:pPr>
        <w:spacing w:after="0" w:line="240" w:lineRule="auto"/>
        <w:jc w:val="center"/>
        <w:rPr>
          <w:rFonts w:ascii="Times New Roman" w:hAnsi="Times New Roman" w:cs="Times New Roman"/>
          <w:sz w:val="24"/>
          <w:szCs w:val="24"/>
        </w:rPr>
      </w:pPr>
      <w:r w:rsidRPr="00D27FF4">
        <w:rPr>
          <w:rFonts w:ascii="Times New Roman" w:hAnsi="Times New Roman" w:cs="Times New Roman"/>
          <w:sz w:val="24"/>
          <w:szCs w:val="24"/>
        </w:rPr>
        <w:t>пятого созыва</w:t>
      </w:r>
    </w:p>
    <w:p w:rsidR="00D27FF4" w:rsidRPr="00D27FF4" w:rsidRDefault="00D27FF4" w:rsidP="00D27FF4">
      <w:pPr>
        <w:spacing w:after="0" w:line="240" w:lineRule="auto"/>
        <w:jc w:val="center"/>
        <w:rPr>
          <w:rFonts w:ascii="Times New Roman" w:hAnsi="Times New Roman" w:cs="Times New Roman"/>
          <w:b/>
          <w:sz w:val="24"/>
          <w:szCs w:val="24"/>
        </w:rPr>
      </w:pPr>
    </w:p>
    <w:p w:rsidR="00D27FF4" w:rsidRPr="00D27FF4" w:rsidRDefault="00D27FF4" w:rsidP="00D27FF4">
      <w:pPr>
        <w:spacing w:after="0" w:line="240" w:lineRule="auto"/>
        <w:jc w:val="center"/>
        <w:rPr>
          <w:rFonts w:ascii="Times New Roman" w:hAnsi="Times New Roman" w:cs="Times New Roman"/>
          <w:sz w:val="24"/>
          <w:szCs w:val="24"/>
        </w:rPr>
      </w:pPr>
      <w:r w:rsidRPr="00D27FF4">
        <w:rPr>
          <w:rFonts w:ascii="Times New Roman" w:hAnsi="Times New Roman" w:cs="Times New Roman"/>
          <w:sz w:val="24"/>
          <w:szCs w:val="24"/>
        </w:rPr>
        <w:t>РЕШЕНИЕ № 5</w:t>
      </w:r>
    </w:p>
    <w:p w:rsidR="00D27FF4" w:rsidRPr="00D27FF4" w:rsidRDefault="00D27FF4" w:rsidP="00D27FF4">
      <w:pPr>
        <w:spacing w:after="0" w:line="240" w:lineRule="auto"/>
        <w:jc w:val="center"/>
        <w:rPr>
          <w:rFonts w:ascii="Times New Roman" w:hAnsi="Times New Roman" w:cs="Times New Roman"/>
          <w:sz w:val="24"/>
          <w:szCs w:val="24"/>
        </w:rPr>
      </w:pPr>
      <w:r w:rsidRPr="00D27FF4">
        <w:rPr>
          <w:rFonts w:ascii="Times New Roman" w:hAnsi="Times New Roman" w:cs="Times New Roman"/>
          <w:sz w:val="24"/>
          <w:szCs w:val="24"/>
        </w:rPr>
        <w:t>пятьдесят второй сессии</w:t>
      </w:r>
    </w:p>
    <w:p w:rsidR="00D27FF4" w:rsidRPr="00D27FF4" w:rsidRDefault="00D27FF4" w:rsidP="00D27FF4">
      <w:pPr>
        <w:spacing w:after="0" w:line="240" w:lineRule="auto"/>
        <w:jc w:val="center"/>
        <w:rPr>
          <w:rFonts w:ascii="Times New Roman" w:hAnsi="Times New Roman" w:cs="Times New Roman"/>
          <w:sz w:val="24"/>
          <w:szCs w:val="24"/>
        </w:rPr>
      </w:pPr>
    </w:p>
    <w:p w:rsidR="00D27FF4" w:rsidRPr="00D27FF4" w:rsidRDefault="00D27FF4" w:rsidP="00D27FF4">
      <w:pPr>
        <w:spacing w:after="0" w:line="240" w:lineRule="auto"/>
        <w:jc w:val="center"/>
        <w:rPr>
          <w:rFonts w:ascii="Times New Roman" w:hAnsi="Times New Roman" w:cs="Times New Roman"/>
          <w:sz w:val="24"/>
          <w:szCs w:val="24"/>
        </w:rPr>
      </w:pPr>
      <w:r w:rsidRPr="00D27FF4">
        <w:rPr>
          <w:rFonts w:ascii="Times New Roman" w:hAnsi="Times New Roman" w:cs="Times New Roman"/>
          <w:sz w:val="24"/>
          <w:szCs w:val="24"/>
        </w:rPr>
        <w:t xml:space="preserve">23.12. 2019 г.                                                 с. </w:t>
      </w:r>
      <w:proofErr w:type="spellStart"/>
      <w:r w:rsidRPr="00D27FF4">
        <w:rPr>
          <w:rFonts w:ascii="Times New Roman" w:hAnsi="Times New Roman" w:cs="Times New Roman"/>
          <w:sz w:val="24"/>
          <w:szCs w:val="24"/>
        </w:rPr>
        <w:t>Гжатск</w:t>
      </w:r>
      <w:proofErr w:type="spellEnd"/>
    </w:p>
    <w:p w:rsidR="00D27FF4" w:rsidRPr="00D27FF4" w:rsidRDefault="00D27FF4" w:rsidP="00D27FF4">
      <w:pPr>
        <w:rPr>
          <w:rFonts w:ascii="Times New Roman" w:hAnsi="Times New Roman" w:cs="Times New Roman"/>
          <w:sz w:val="24"/>
          <w:szCs w:val="24"/>
        </w:rPr>
      </w:pPr>
    </w:p>
    <w:p w:rsidR="00D27FF4" w:rsidRPr="00D27FF4" w:rsidRDefault="00D27FF4" w:rsidP="00D27FF4">
      <w:pPr>
        <w:rPr>
          <w:rFonts w:ascii="Times New Roman" w:hAnsi="Times New Roman" w:cs="Times New Roman"/>
          <w:b/>
          <w:sz w:val="24"/>
          <w:szCs w:val="24"/>
        </w:rPr>
      </w:pPr>
      <w:r w:rsidRPr="00D27FF4">
        <w:rPr>
          <w:rFonts w:ascii="Times New Roman" w:hAnsi="Times New Roman" w:cs="Times New Roman"/>
          <w:b/>
          <w:sz w:val="24"/>
          <w:szCs w:val="24"/>
        </w:rPr>
        <w:t xml:space="preserve">Об утверждении Порядка предоставления муниципальных гарантий за счет средств бюджета </w:t>
      </w:r>
      <w:proofErr w:type="spellStart"/>
      <w:r w:rsidRPr="00D27FF4">
        <w:rPr>
          <w:rFonts w:ascii="Times New Roman" w:hAnsi="Times New Roman" w:cs="Times New Roman"/>
          <w:b/>
          <w:sz w:val="24"/>
          <w:szCs w:val="24"/>
        </w:rPr>
        <w:t>Гжатского</w:t>
      </w:r>
      <w:proofErr w:type="spellEnd"/>
      <w:r w:rsidRPr="00D27FF4">
        <w:rPr>
          <w:rFonts w:ascii="Times New Roman" w:hAnsi="Times New Roman" w:cs="Times New Roman"/>
          <w:b/>
          <w:sz w:val="24"/>
          <w:szCs w:val="24"/>
        </w:rPr>
        <w:t xml:space="preserve"> сельсовета Куйбышевского района Новосибирской области</w:t>
      </w:r>
    </w:p>
    <w:p w:rsidR="00D27FF4" w:rsidRPr="00D27FF4" w:rsidRDefault="00D27FF4" w:rsidP="00D27FF4">
      <w:pPr>
        <w:rPr>
          <w:rFonts w:ascii="Times New Roman" w:hAnsi="Times New Roman" w:cs="Times New Roman"/>
          <w:b/>
          <w:sz w:val="24"/>
          <w:szCs w:val="24"/>
        </w:rPr>
      </w:pP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В соответствии со </w:t>
      </w:r>
      <w:hyperlink r:id="rId14" w:history="1">
        <w:r w:rsidRPr="00D27FF4">
          <w:rPr>
            <w:rStyle w:val="a7"/>
            <w:rFonts w:ascii="Times New Roman" w:hAnsi="Times New Roman" w:cs="Times New Roman"/>
            <w:sz w:val="24"/>
            <w:szCs w:val="24"/>
          </w:rPr>
          <w:t>статьями 115 - 115.2</w:t>
        </w:r>
      </w:hyperlink>
      <w:r w:rsidRPr="00D27FF4">
        <w:rPr>
          <w:rFonts w:ascii="Times New Roman" w:hAnsi="Times New Roman" w:cs="Times New Roman"/>
          <w:sz w:val="24"/>
          <w:szCs w:val="24"/>
        </w:rPr>
        <w:t xml:space="preserve">, </w:t>
      </w:r>
      <w:hyperlink r:id="rId15" w:history="1">
        <w:r w:rsidRPr="00D27FF4">
          <w:rPr>
            <w:rStyle w:val="a7"/>
            <w:rFonts w:ascii="Times New Roman" w:hAnsi="Times New Roman" w:cs="Times New Roman"/>
            <w:sz w:val="24"/>
            <w:szCs w:val="24"/>
          </w:rPr>
          <w:t>117</w:t>
        </w:r>
      </w:hyperlink>
      <w:r w:rsidRPr="00D27FF4">
        <w:rPr>
          <w:rFonts w:ascii="Times New Roman" w:hAnsi="Times New Roman" w:cs="Times New Roman"/>
          <w:sz w:val="24"/>
          <w:szCs w:val="24"/>
        </w:rPr>
        <w:t xml:space="preserve"> Бюджетного кодекса Российской Федерации, частью 2 статьи 19, статьи 20 Федерального закона от 25 февраля 1999 года № 39-ФЗ «Об инвестиционной деятельности в Российской Федерации, осуществляемой в форме капитальных вложений»,    Совет депутатов </w:t>
      </w:r>
      <w:proofErr w:type="spellStart"/>
      <w:r w:rsidRPr="00D27FF4">
        <w:rPr>
          <w:rFonts w:ascii="Times New Roman" w:hAnsi="Times New Roman" w:cs="Times New Roman"/>
          <w:sz w:val="24"/>
          <w:szCs w:val="24"/>
        </w:rPr>
        <w:t>Гжатского</w:t>
      </w:r>
      <w:proofErr w:type="spellEnd"/>
      <w:r w:rsidRPr="00D27FF4">
        <w:rPr>
          <w:rFonts w:ascii="Times New Roman" w:hAnsi="Times New Roman" w:cs="Times New Roman"/>
          <w:sz w:val="24"/>
          <w:szCs w:val="24"/>
        </w:rPr>
        <w:t xml:space="preserve"> сельсовета Куйбышевского района Новосибирской области </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РЕШИЛ: </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1. Утвердить Порядок предоставления муниципальных гарантий за счет средств бюджета </w:t>
      </w:r>
      <w:proofErr w:type="spellStart"/>
      <w:r w:rsidRPr="00D27FF4">
        <w:rPr>
          <w:rFonts w:ascii="Times New Roman" w:hAnsi="Times New Roman" w:cs="Times New Roman"/>
          <w:sz w:val="24"/>
          <w:szCs w:val="24"/>
        </w:rPr>
        <w:t>Гжатского</w:t>
      </w:r>
      <w:proofErr w:type="spellEnd"/>
      <w:r w:rsidRPr="00D27FF4">
        <w:rPr>
          <w:rFonts w:ascii="Times New Roman" w:hAnsi="Times New Roman" w:cs="Times New Roman"/>
          <w:sz w:val="24"/>
          <w:szCs w:val="24"/>
        </w:rPr>
        <w:t xml:space="preserve"> сельсовета Куйбышевского района Новосибирской области (приложение № 1).</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2. Опубликовать настоящее решение в периодическом печатном издании органов местного самоуправления «</w:t>
      </w:r>
      <w:proofErr w:type="spellStart"/>
      <w:r w:rsidRPr="00D27FF4">
        <w:rPr>
          <w:rFonts w:ascii="Times New Roman" w:hAnsi="Times New Roman" w:cs="Times New Roman"/>
          <w:sz w:val="24"/>
          <w:szCs w:val="24"/>
        </w:rPr>
        <w:t>Гжатский</w:t>
      </w:r>
      <w:proofErr w:type="spellEnd"/>
      <w:r w:rsidRPr="00D27FF4">
        <w:rPr>
          <w:rFonts w:ascii="Times New Roman" w:hAnsi="Times New Roman" w:cs="Times New Roman"/>
          <w:sz w:val="24"/>
          <w:szCs w:val="24"/>
        </w:rPr>
        <w:t xml:space="preserve"> вестник» и разместить на официальном сайте администрации </w:t>
      </w:r>
      <w:proofErr w:type="spellStart"/>
      <w:r w:rsidRPr="00D27FF4">
        <w:rPr>
          <w:rFonts w:ascii="Times New Roman" w:hAnsi="Times New Roman" w:cs="Times New Roman"/>
          <w:sz w:val="24"/>
          <w:szCs w:val="24"/>
        </w:rPr>
        <w:t>Гжатского</w:t>
      </w:r>
      <w:proofErr w:type="spellEnd"/>
      <w:r w:rsidRPr="00D27FF4">
        <w:rPr>
          <w:rFonts w:ascii="Times New Roman" w:hAnsi="Times New Roman" w:cs="Times New Roman"/>
          <w:sz w:val="24"/>
          <w:szCs w:val="24"/>
        </w:rPr>
        <w:t xml:space="preserve"> сельсовета Куйбышевского района Новосибирской области.</w:t>
      </w:r>
    </w:p>
    <w:p w:rsidR="00D27FF4" w:rsidRPr="00D27FF4" w:rsidRDefault="00D27FF4" w:rsidP="00D27FF4">
      <w:pPr>
        <w:rPr>
          <w:rFonts w:ascii="Times New Roman" w:hAnsi="Times New Roman" w:cs="Times New Roman"/>
          <w:sz w:val="24"/>
          <w:szCs w:val="24"/>
        </w:rPr>
      </w:pPr>
    </w:p>
    <w:p w:rsidR="00D27FF4" w:rsidRPr="00D27FF4" w:rsidRDefault="00D27FF4" w:rsidP="00D27FF4">
      <w:pPr>
        <w:spacing w:after="0" w:line="240" w:lineRule="auto"/>
        <w:rPr>
          <w:rFonts w:ascii="Times New Roman" w:hAnsi="Times New Roman" w:cs="Times New Roman"/>
          <w:sz w:val="24"/>
          <w:szCs w:val="24"/>
        </w:rPr>
      </w:pPr>
      <w:r w:rsidRPr="00D27FF4">
        <w:rPr>
          <w:rFonts w:ascii="Times New Roman" w:hAnsi="Times New Roman" w:cs="Times New Roman"/>
          <w:sz w:val="24"/>
          <w:szCs w:val="24"/>
        </w:rPr>
        <w:lastRenderedPageBreak/>
        <w:t xml:space="preserve">Глава </w:t>
      </w:r>
      <w:proofErr w:type="spellStart"/>
      <w:r w:rsidRPr="00D27FF4">
        <w:rPr>
          <w:rFonts w:ascii="Times New Roman" w:hAnsi="Times New Roman" w:cs="Times New Roman"/>
          <w:sz w:val="24"/>
          <w:szCs w:val="24"/>
        </w:rPr>
        <w:t>Гжатского</w:t>
      </w:r>
      <w:proofErr w:type="spellEnd"/>
      <w:r w:rsidRPr="00D27FF4">
        <w:rPr>
          <w:rFonts w:ascii="Times New Roman" w:hAnsi="Times New Roman" w:cs="Times New Roman"/>
          <w:sz w:val="24"/>
          <w:szCs w:val="24"/>
        </w:rPr>
        <w:t xml:space="preserve"> сельсовета</w:t>
      </w:r>
    </w:p>
    <w:p w:rsidR="00D27FF4" w:rsidRPr="00D27FF4" w:rsidRDefault="00D27FF4" w:rsidP="00D27FF4">
      <w:pPr>
        <w:spacing w:after="0" w:line="240" w:lineRule="auto"/>
        <w:rPr>
          <w:rFonts w:ascii="Times New Roman" w:hAnsi="Times New Roman" w:cs="Times New Roman"/>
          <w:sz w:val="24"/>
          <w:szCs w:val="24"/>
        </w:rPr>
      </w:pPr>
      <w:r w:rsidRPr="00D27FF4">
        <w:rPr>
          <w:rFonts w:ascii="Times New Roman" w:hAnsi="Times New Roman" w:cs="Times New Roman"/>
          <w:sz w:val="24"/>
          <w:szCs w:val="24"/>
        </w:rPr>
        <w:t xml:space="preserve">Куйбышевского района </w:t>
      </w:r>
    </w:p>
    <w:p w:rsidR="00D27FF4" w:rsidRPr="00D27FF4" w:rsidRDefault="00D27FF4" w:rsidP="00D27FF4">
      <w:pPr>
        <w:spacing w:after="0" w:line="240" w:lineRule="auto"/>
        <w:rPr>
          <w:rFonts w:ascii="Times New Roman" w:hAnsi="Times New Roman" w:cs="Times New Roman"/>
          <w:sz w:val="24"/>
          <w:szCs w:val="24"/>
        </w:rPr>
      </w:pPr>
      <w:r w:rsidRPr="00D27FF4">
        <w:rPr>
          <w:rFonts w:ascii="Times New Roman" w:hAnsi="Times New Roman" w:cs="Times New Roman"/>
          <w:sz w:val="24"/>
          <w:szCs w:val="24"/>
        </w:rPr>
        <w:t xml:space="preserve">Новосибирской области                                                             </w:t>
      </w:r>
      <w:proofErr w:type="spellStart"/>
      <w:r w:rsidRPr="00D27FF4">
        <w:rPr>
          <w:rFonts w:ascii="Times New Roman" w:hAnsi="Times New Roman" w:cs="Times New Roman"/>
          <w:sz w:val="24"/>
          <w:szCs w:val="24"/>
        </w:rPr>
        <w:t>К.А.Зебин</w:t>
      </w:r>
      <w:proofErr w:type="spellEnd"/>
    </w:p>
    <w:p w:rsidR="00D27FF4" w:rsidRPr="00D27FF4" w:rsidRDefault="00D27FF4" w:rsidP="00D27FF4">
      <w:pPr>
        <w:rPr>
          <w:rFonts w:ascii="Times New Roman" w:hAnsi="Times New Roman" w:cs="Times New Roman"/>
          <w:sz w:val="24"/>
          <w:szCs w:val="24"/>
        </w:rPr>
      </w:pP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Председатель Совета депутатов </w:t>
      </w:r>
      <w:proofErr w:type="spellStart"/>
      <w:r w:rsidRPr="00D27FF4">
        <w:rPr>
          <w:rFonts w:ascii="Times New Roman" w:hAnsi="Times New Roman" w:cs="Times New Roman"/>
          <w:sz w:val="24"/>
          <w:szCs w:val="24"/>
        </w:rPr>
        <w:t>Гжатского</w:t>
      </w:r>
      <w:proofErr w:type="spellEnd"/>
      <w:r w:rsidRPr="00D27FF4">
        <w:rPr>
          <w:rFonts w:ascii="Times New Roman" w:hAnsi="Times New Roman" w:cs="Times New Roman"/>
          <w:sz w:val="24"/>
          <w:szCs w:val="24"/>
        </w:rPr>
        <w:t xml:space="preserve"> сельсовета </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Куйбышевского района </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Новосибирской области                                                            </w:t>
      </w:r>
      <w:proofErr w:type="spellStart"/>
      <w:r w:rsidRPr="00D27FF4">
        <w:rPr>
          <w:rFonts w:ascii="Times New Roman" w:hAnsi="Times New Roman" w:cs="Times New Roman"/>
          <w:sz w:val="24"/>
          <w:szCs w:val="24"/>
        </w:rPr>
        <w:t>Е.Ю.Нестеренко</w:t>
      </w:r>
      <w:proofErr w:type="spellEnd"/>
    </w:p>
    <w:p w:rsidR="00D27FF4" w:rsidRPr="00D27FF4" w:rsidRDefault="00D27FF4" w:rsidP="00D27FF4">
      <w:pPr>
        <w:sectPr w:rsidR="00D27FF4" w:rsidRPr="00D27FF4" w:rsidSect="00D27FF4">
          <w:pgSz w:w="11906" w:h="16838"/>
          <w:pgMar w:top="567" w:right="567" w:bottom="1134" w:left="1701" w:header="709" w:footer="709" w:gutter="0"/>
          <w:cols w:space="708"/>
          <w:docGrid w:linePitch="360"/>
        </w:sectPr>
      </w:pPr>
      <w:r w:rsidRPr="00D27FF4">
        <w:rPr>
          <w:rFonts w:ascii="Times New Roman" w:hAnsi="Times New Roman" w:cs="Times New Roman"/>
          <w:sz w:val="24"/>
          <w:szCs w:val="24"/>
        </w:rPr>
        <w:t xml:space="preserve">                      </w:t>
      </w:r>
    </w:p>
    <w:p w:rsidR="00D27FF4" w:rsidRPr="00D27FF4" w:rsidRDefault="00D27FF4" w:rsidP="00D27FF4">
      <w:pPr>
        <w:spacing w:after="0" w:line="240" w:lineRule="auto"/>
        <w:jc w:val="right"/>
        <w:rPr>
          <w:rFonts w:ascii="Times New Roman" w:hAnsi="Times New Roman" w:cs="Times New Roman"/>
          <w:sz w:val="24"/>
          <w:szCs w:val="24"/>
        </w:rPr>
      </w:pPr>
      <w:r w:rsidRPr="00D27FF4">
        <w:rPr>
          <w:rFonts w:ascii="Times New Roman" w:hAnsi="Times New Roman" w:cs="Times New Roman"/>
          <w:sz w:val="24"/>
          <w:szCs w:val="24"/>
        </w:rPr>
        <w:lastRenderedPageBreak/>
        <w:t>ПРИЛОЖЕНИЕ № 1</w:t>
      </w:r>
    </w:p>
    <w:p w:rsidR="00D27FF4" w:rsidRPr="00D27FF4" w:rsidRDefault="00D27FF4" w:rsidP="00D27FF4">
      <w:pPr>
        <w:spacing w:after="0" w:line="240" w:lineRule="auto"/>
        <w:jc w:val="right"/>
        <w:rPr>
          <w:rFonts w:ascii="Times New Roman" w:hAnsi="Times New Roman" w:cs="Times New Roman"/>
          <w:sz w:val="24"/>
          <w:szCs w:val="24"/>
        </w:rPr>
      </w:pPr>
      <w:r w:rsidRPr="00D27FF4">
        <w:rPr>
          <w:rFonts w:ascii="Times New Roman" w:hAnsi="Times New Roman" w:cs="Times New Roman"/>
          <w:sz w:val="24"/>
          <w:szCs w:val="24"/>
        </w:rPr>
        <w:t xml:space="preserve">УТВЕРЖДЕН </w:t>
      </w:r>
    </w:p>
    <w:p w:rsidR="00D27FF4" w:rsidRPr="00D27FF4" w:rsidRDefault="00D27FF4" w:rsidP="00D27FF4">
      <w:pPr>
        <w:spacing w:after="0" w:line="240" w:lineRule="auto"/>
        <w:jc w:val="right"/>
        <w:rPr>
          <w:rFonts w:ascii="Times New Roman" w:hAnsi="Times New Roman" w:cs="Times New Roman"/>
          <w:sz w:val="24"/>
          <w:szCs w:val="24"/>
        </w:rPr>
      </w:pPr>
      <w:r w:rsidRPr="00D27FF4">
        <w:rPr>
          <w:rFonts w:ascii="Times New Roman" w:hAnsi="Times New Roman" w:cs="Times New Roman"/>
          <w:sz w:val="24"/>
          <w:szCs w:val="24"/>
        </w:rPr>
        <w:t xml:space="preserve">решением Совета депутатов </w:t>
      </w:r>
      <w:proofErr w:type="spellStart"/>
      <w:r w:rsidRPr="00D27FF4">
        <w:rPr>
          <w:rFonts w:ascii="Times New Roman" w:hAnsi="Times New Roman" w:cs="Times New Roman"/>
          <w:sz w:val="24"/>
          <w:szCs w:val="24"/>
        </w:rPr>
        <w:t>Гжатского</w:t>
      </w:r>
      <w:proofErr w:type="spellEnd"/>
      <w:r w:rsidRPr="00D27FF4">
        <w:rPr>
          <w:rFonts w:ascii="Times New Roman" w:hAnsi="Times New Roman" w:cs="Times New Roman"/>
          <w:sz w:val="24"/>
          <w:szCs w:val="24"/>
        </w:rPr>
        <w:t xml:space="preserve"> сельсовета Куйбышевского района </w:t>
      </w:r>
    </w:p>
    <w:p w:rsidR="00D27FF4" w:rsidRPr="00D27FF4" w:rsidRDefault="00D27FF4" w:rsidP="00D27FF4">
      <w:pPr>
        <w:spacing w:after="0" w:line="240" w:lineRule="auto"/>
        <w:jc w:val="right"/>
        <w:rPr>
          <w:rFonts w:ascii="Times New Roman" w:hAnsi="Times New Roman" w:cs="Times New Roman"/>
          <w:sz w:val="24"/>
          <w:szCs w:val="24"/>
        </w:rPr>
      </w:pPr>
      <w:r w:rsidRPr="00D27FF4">
        <w:rPr>
          <w:rFonts w:ascii="Times New Roman" w:hAnsi="Times New Roman" w:cs="Times New Roman"/>
          <w:sz w:val="24"/>
          <w:szCs w:val="24"/>
        </w:rPr>
        <w:t>Новосибирской области</w:t>
      </w:r>
    </w:p>
    <w:p w:rsidR="00D27FF4" w:rsidRPr="00D27FF4" w:rsidRDefault="00D27FF4" w:rsidP="00D27FF4">
      <w:pPr>
        <w:spacing w:after="0" w:line="240" w:lineRule="auto"/>
        <w:jc w:val="right"/>
        <w:rPr>
          <w:rFonts w:ascii="Times New Roman" w:hAnsi="Times New Roman" w:cs="Times New Roman"/>
          <w:sz w:val="24"/>
          <w:szCs w:val="24"/>
        </w:rPr>
      </w:pPr>
      <w:r w:rsidRPr="00D27FF4">
        <w:rPr>
          <w:rFonts w:ascii="Times New Roman" w:hAnsi="Times New Roman" w:cs="Times New Roman"/>
          <w:sz w:val="24"/>
          <w:szCs w:val="24"/>
        </w:rPr>
        <w:t>от 23.12. 2019г  №5</w:t>
      </w:r>
    </w:p>
    <w:p w:rsidR="00D27FF4" w:rsidRPr="00D27FF4" w:rsidRDefault="00D27FF4" w:rsidP="00D27FF4">
      <w:pPr>
        <w:spacing w:after="0" w:line="240" w:lineRule="auto"/>
        <w:jc w:val="right"/>
        <w:rPr>
          <w:rFonts w:ascii="Times New Roman" w:hAnsi="Times New Roman" w:cs="Times New Roman"/>
          <w:b/>
          <w:bCs/>
          <w:sz w:val="24"/>
          <w:szCs w:val="24"/>
        </w:rPr>
      </w:pPr>
    </w:p>
    <w:p w:rsidR="00D27FF4" w:rsidRPr="00D27FF4" w:rsidRDefault="00D27FF4" w:rsidP="00D27FF4">
      <w:pPr>
        <w:jc w:val="center"/>
        <w:rPr>
          <w:rFonts w:ascii="Times New Roman" w:hAnsi="Times New Roman" w:cs="Times New Roman"/>
          <w:b/>
          <w:bCs/>
          <w:sz w:val="24"/>
          <w:szCs w:val="24"/>
        </w:rPr>
      </w:pPr>
      <w:r w:rsidRPr="00D27FF4">
        <w:rPr>
          <w:rFonts w:ascii="Times New Roman" w:hAnsi="Times New Roman" w:cs="Times New Roman"/>
          <w:b/>
          <w:bCs/>
          <w:sz w:val="24"/>
          <w:szCs w:val="24"/>
        </w:rPr>
        <w:t>Порядок</w:t>
      </w:r>
    </w:p>
    <w:p w:rsidR="00D27FF4" w:rsidRPr="00D27FF4" w:rsidRDefault="00D27FF4" w:rsidP="00D27FF4">
      <w:pPr>
        <w:jc w:val="center"/>
        <w:rPr>
          <w:rFonts w:ascii="Times New Roman" w:hAnsi="Times New Roman" w:cs="Times New Roman"/>
          <w:b/>
          <w:bCs/>
          <w:sz w:val="24"/>
          <w:szCs w:val="24"/>
        </w:rPr>
      </w:pPr>
      <w:r w:rsidRPr="00D27FF4">
        <w:rPr>
          <w:rFonts w:ascii="Times New Roman" w:hAnsi="Times New Roman" w:cs="Times New Roman"/>
          <w:b/>
          <w:bCs/>
          <w:sz w:val="24"/>
          <w:szCs w:val="24"/>
        </w:rPr>
        <w:t xml:space="preserve">предоставления муниципальных гарантий за счет средств бюджета </w:t>
      </w:r>
      <w:proofErr w:type="spellStart"/>
      <w:r w:rsidRPr="00D27FF4">
        <w:rPr>
          <w:rFonts w:ascii="Times New Roman" w:hAnsi="Times New Roman" w:cs="Times New Roman"/>
          <w:b/>
          <w:bCs/>
          <w:sz w:val="24"/>
          <w:szCs w:val="24"/>
        </w:rPr>
        <w:t>Гжатского</w:t>
      </w:r>
      <w:proofErr w:type="spellEnd"/>
      <w:r w:rsidRPr="00D27FF4">
        <w:rPr>
          <w:rFonts w:ascii="Times New Roman" w:hAnsi="Times New Roman" w:cs="Times New Roman"/>
          <w:b/>
          <w:bCs/>
          <w:sz w:val="24"/>
          <w:szCs w:val="24"/>
        </w:rPr>
        <w:t xml:space="preserve"> сельсовета Куйбышевского района Новосибирской области</w:t>
      </w:r>
    </w:p>
    <w:p w:rsidR="00D27FF4" w:rsidRPr="00D27FF4" w:rsidRDefault="00D27FF4" w:rsidP="00D27FF4">
      <w:pPr>
        <w:rPr>
          <w:rFonts w:ascii="Times New Roman" w:hAnsi="Times New Roman" w:cs="Times New Roman"/>
          <w:sz w:val="24"/>
          <w:szCs w:val="24"/>
        </w:rPr>
      </w:pP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Настоящий Порядок </w:t>
      </w:r>
      <w:proofErr w:type="gramStart"/>
      <w:r w:rsidRPr="00D27FF4">
        <w:rPr>
          <w:rFonts w:ascii="Times New Roman" w:hAnsi="Times New Roman" w:cs="Times New Roman"/>
          <w:sz w:val="24"/>
          <w:szCs w:val="24"/>
        </w:rPr>
        <w:t>устанавливает единые условия</w:t>
      </w:r>
      <w:proofErr w:type="gramEnd"/>
      <w:r w:rsidRPr="00D27FF4">
        <w:rPr>
          <w:rFonts w:ascii="Times New Roman" w:hAnsi="Times New Roman" w:cs="Times New Roman"/>
          <w:sz w:val="24"/>
          <w:szCs w:val="24"/>
        </w:rPr>
        <w:t xml:space="preserve"> предоставления муниципальных гарантий за счет средств бюджета </w:t>
      </w:r>
      <w:proofErr w:type="spellStart"/>
      <w:r w:rsidRPr="00D27FF4">
        <w:rPr>
          <w:rFonts w:ascii="Times New Roman" w:hAnsi="Times New Roman" w:cs="Times New Roman"/>
          <w:sz w:val="24"/>
          <w:szCs w:val="24"/>
        </w:rPr>
        <w:t>Гжатского</w:t>
      </w:r>
      <w:proofErr w:type="spellEnd"/>
      <w:r w:rsidRPr="00D27FF4">
        <w:rPr>
          <w:rFonts w:ascii="Times New Roman" w:hAnsi="Times New Roman" w:cs="Times New Roman"/>
          <w:sz w:val="24"/>
          <w:szCs w:val="24"/>
        </w:rPr>
        <w:t xml:space="preserve"> сельсовета Куйбышевского района Новосибирской области (далее – муниципальные гарантии), а также порядок исполнения обязательств по предоставленным муниципальным гарантиям, учета и контроля предоставленных муниципальных гарантий.</w:t>
      </w:r>
    </w:p>
    <w:p w:rsidR="00D27FF4" w:rsidRPr="00D27FF4" w:rsidRDefault="00D27FF4" w:rsidP="00D27FF4">
      <w:pPr>
        <w:rPr>
          <w:rFonts w:ascii="Times New Roman" w:hAnsi="Times New Roman" w:cs="Times New Roman"/>
          <w:b/>
          <w:sz w:val="24"/>
          <w:szCs w:val="24"/>
        </w:rPr>
      </w:pPr>
      <w:r w:rsidRPr="00D27FF4">
        <w:rPr>
          <w:rFonts w:ascii="Times New Roman" w:hAnsi="Times New Roman" w:cs="Times New Roman"/>
          <w:b/>
          <w:sz w:val="24"/>
          <w:szCs w:val="24"/>
        </w:rPr>
        <w:t>Статья 1. Общие  положения</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1. </w:t>
      </w:r>
      <w:proofErr w:type="gramStart"/>
      <w:r w:rsidRPr="00D27FF4">
        <w:rPr>
          <w:rFonts w:ascii="Times New Roman" w:hAnsi="Times New Roman" w:cs="Times New Roman"/>
          <w:sz w:val="24"/>
          <w:szCs w:val="24"/>
        </w:rPr>
        <w:t xml:space="preserve">Муниципальной гарантией в целях настоящего Порядка признается способ обеспечения гражданско-правовых обязательств, в силу которого гарант – администрация </w:t>
      </w:r>
      <w:proofErr w:type="spellStart"/>
      <w:r w:rsidRPr="00D27FF4">
        <w:rPr>
          <w:rFonts w:ascii="Times New Roman" w:hAnsi="Times New Roman" w:cs="Times New Roman"/>
          <w:sz w:val="24"/>
          <w:szCs w:val="24"/>
        </w:rPr>
        <w:t>Гжатского</w:t>
      </w:r>
      <w:proofErr w:type="spellEnd"/>
      <w:r w:rsidRPr="00D27FF4">
        <w:rPr>
          <w:rFonts w:ascii="Times New Roman" w:hAnsi="Times New Roman" w:cs="Times New Roman"/>
          <w:sz w:val="24"/>
          <w:szCs w:val="24"/>
        </w:rPr>
        <w:t xml:space="preserve"> сельсовета Куйбышевского района Новосибирской области (далее – администрация) обязан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бюджета </w:t>
      </w:r>
      <w:proofErr w:type="spellStart"/>
      <w:r w:rsidRPr="00D27FF4">
        <w:rPr>
          <w:rFonts w:ascii="Times New Roman" w:hAnsi="Times New Roman" w:cs="Times New Roman"/>
          <w:sz w:val="24"/>
          <w:szCs w:val="24"/>
        </w:rPr>
        <w:t>Гжатского</w:t>
      </w:r>
      <w:proofErr w:type="spellEnd"/>
      <w:r w:rsidRPr="00D27FF4">
        <w:rPr>
          <w:rFonts w:ascii="Times New Roman" w:hAnsi="Times New Roman" w:cs="Times New Roman"/>
          <w:sz w:val="24"/>
          <w:szCs w:val="24"/>
        </w:rPr>
        <w:t xml:space="preserve"> сельсовета Куйбышевского района Новосибирской области</w:t>
      </w:r>
      <w:proofErr w:type="gramEnd"/>
      <w:r w:rsidRPr="00D27FF4">
        <w:rPr>
          <w:rFonts w:ascii="Times New Roman" w:hAnsi="Times New Roman" w:cs="Times New Roman"/>
          <w:sz w:val="24"/>
          <w:szCs w:val="24"/>
        </w:rPr>
        <w:t xml:space="preserve"> в соответствии с условиями даваемого гарантом обязательства отвечать за исполнение третьим лицом (принципалом) его обязательств перед бенефициаром. Гарантийный случай - неисполнение Принципалом обязательств перед Бенефициаром по погашению кредита (основного долга) в срок, установленный кредитным договором.</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2. Муниципальная гарантия оформляется письменно.</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Администрация муниципального образования по муниципальной гарантии несет субсидиарную ответственность дополнительно к ответственности принципала перед бенефициаром.</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3.Муниципальные гарантии предоставляются на цели, обеспечивающие социально-экономическое развитие  </w:t>
      </w:r>
      <w:proofErr w:type="spellStart"/>
      <w:r w:rsidRPr="00D27FF4">
        <w:rPr>
          <w:rFonts w:ascii="Times New Roman" w:hAnsi="Times New Roman" w:cs="Times New Roman"/>
          <w:sz w:val="24"/>
          <w:szCs w:val="24"/>
        </w:rPr>
        <w:t>Гжатского</w:t>
      </w:r>
      <w:proofErr w:type="spellEnd"/>
      <w:r w:rsidRPr="00D27FF4">
        <w:rPr>
          <w:rFonts w:ascii="Times New Roman" w:hAnsi="Times New Roman" w:cs="Times New Roman"/>
          <w:sz w:val="24"/>
          <w:szCs w:val="24"/>
        </w:rPr>
        <w:t xml:space="preserve"> сельсовета Куйбышевского района Новосибирской области  (далее – муниципальное образование) в том числе: </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1) создание дополнительных рабочих мест;</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2) увеличение налогооблагаемой базы;</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3) решение приоритетных социальных вопросов.</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5. Муниципальные гарантии предоставляются на финансовый год с учетом требований, установленных в бюджете муниципального образования, в том числе:</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1) верхнего предела долга по муниципальным гарантиям по состоянию на 1 января года следующего за очередным финансовым годом;</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lastRenderedPageBreak/>
        <w:t>2) программы муниципальных гарантий на очередной финансовый год;</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3) дополнительных условий предоставления муниципальных гарантий.</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6. Программа муниципальных гарантий муниципального образования на очередной финансовый год представляет собой перечень предоставляемых муниципальных гарантий в валюте Российской Федерации на очередной финансовый год с указанием:</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1) направления (цели) гарантирования с указанием объема гарантий по каждому направлению (цели);</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2) наименование принципала;</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3) дата возникновения обязательства;</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4) срок исполнения обязательства;</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5) сумма обязательства по состоянию на дату возникновения обязательства;</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6) сумма обязательства по состоянию на 01 января финансового года;</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7) наличия или отсутствия права регрессного требования гаранта к принципалу, а также иных условий предоставления и исполнения гарантий;</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8) общего объема бюджетных ассигнований, которые должны быть предусмотрены в текущем финансовом году  на исполнение гарантий по возможным гарантийным случаям, в </w:t>
      </w:r>
      <w:proofErr w:type="spellStart"/>
      <w:r w:rsidRPr="00D27FF4">
        <w:rPr>
          <w:rFonts w:ascii="Times New Roman" w:hAnsi="Times New Roman" w:cs="Times New Roman"/>
          <w:sz w:val="24"/>
          <w:szCs w:val="24"/>
        </w:rPr>
        <w:t>т.ч</w:t>
      </w:r>
      <w:proofErr w:type="spellEnd"/>
      <w:r w:rsidRPr="00D27FF4">
        <w:rPr>
          <w:rFonts w:ascii="Times New Roman" w:hAnsi="Times New Roman" w:cs="Times New Roman"/>
          <w:sz w:val="24"/>
          <w:szCs w:val="24"/>
        </w:rPr>
        <w:t>.:</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за счет </w:t>
      </w:r>
      <w:proofErr w:type="gramStart"/>
      <w:r w:rsidRPr="00D27FF4">
        <w:rPr>
          <w:rFonts w:ascii="Times New Roman" w:hAnsi="Times New Roman" w:cs="Times New Roman"/>
          <w:sz w:val="24"/>
          <w:szCs w:val="24"/>
        </w:rPr>
        <w:t>источников финансирования дефицита бюджета муниципального образования</w:t>
      </w:r>
      <w:proofErr w:type="gramEnd"/>
      <w:r w:rsidRPr="00D27FF4">
        <w:rPr>
          <w:rFonts w:ascii="Times New Roman" w:hAnsi="Times New Roman" w:cs="Times New Roman"/>
          <w:sz w:val="24"/>
          <w:szCs w:val="24"/>
        </w:rPr>
        <w:t>,</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за счет расходов бюджета муниципального образования.</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В программе муниципальных гарантий должно быть отдельно предусмотрено каждое направление (цель) гарантирования с указанием категорий и (или) наименований принципалов, </w:t>
      </w:r>
      <w:proofErr w:type="gramStart"/>
      <w:r w:rsidRPr="00D27FF4">
        <w:rPr>
          <w:rFonts w:ascii="Times New Roman" w:hAnsi="Times New Roman" w:cs="Times New Roman"/>
          <w:sz w:val="24"/>
          <w:szCs w:val="24"/>
        </w:rPr>
        <w:t>объем</w:t>
      </w:r>
      <w:proofErr w:type="gramEnd"/>
      <w:r w:rsidRPr="00D27FF4">
        <w:rPr>
          <w:rFonts w:ascii="Times New Roman" w:hAnsi="Times New Roman" w:cs="Times New Roman"/>
          <w:sz w:val="24"/>
          <w:szCs w:val="24"/>
        </w:rPr>
        <w:t xml:space="preserve"> которого превышает 100 тысяч рублей. Указанные гарантии подлежат реализации только при условии их утверждения в составе программы муниципальных гарантий муниципального образования.</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7. Органом, уполномоченным от имени муниципального образования, предоставлять муниципальные гарантии является администрация муниципального образования. </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Администрация муниципального образования:</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1) принимает решения о предоставлении муниципальных гарантий (отказе в их предоставлении);</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2) заключает договоры о предоставлении муниципальных гарантий,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муниципальной гарантии;</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3) осуществляет иные полномочия, установленные действующим законодательством и настоящим положением.</w:t>
      </w:r>
    </w:p>
    <w:p w:rsidR="00D27FF4" w:rsidRPr="00D27FF4" w:rsidRDefault="00D27FF4" w:rsidP="00D27FF4">
      <w:pPr>
        <w:rPr>
          <w:rFonts w:ascii="Times New Roman" w:hAnsi="Times New Roman" w:cs="Times New Roman"/>
          <w:sz w:val="24"/>
          <w:szCs w:val="24"/>
        </w:rPr>
      </w:pPr>
    </w:p>
    <w:p w:rsidR="00D27FF4" w:rsidRPr="00D27FF4" w:rsidRDefault="00D27FF4" w:rsidP="00D27FF4">
      <w:pPr>
        <w:rPr>
          <w:rFonts w:ascii="Times New Roman" w:hAnsi="Times New Roman" w:cs="Times New Roman"/>
          <w:b/>
          <w:sz w:val="24"/>
          <w:szCs w:val="24"/>
        </w:rPr>
      </w:pPr>
      <w:r w:rsidRPr="00D27FF4">
        <w:rPr>
          <w:rFonts w:ascii="Times New Roman" w:hAnsi="Times New Roman" w:cs="Times New Roman"/>
          <w:b/>
          <w:sz w:val="24"/>
          <w:szCs w:val="24"/>
        </w:rPr>
        <w:t>Статья 2. Условия предоставления муниципальных гарантий</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lastRenderedPageBreak/>
        <w:t>1. Получателями гарантий являются организации, индивидуальные предприниматели, зарегистрированные в установленном порядке на территории муниципального образования и осуществляющие деятельность на территории муниципального образования  (далее – принципалы).</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2. Получателями гарантий не могут быть:</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2.1. принципалы, в отношении которых в установленном порядке принято решение о реорганизации или ликвидации;</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2.2. принципалы, в отношении которых возбуждена процедура банкротства;</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2.3. принципалы, на имущество которых обращено взыскание в порядке, установленном действующим законодательством;</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2.4. принципалы, имеющие просроченную задолженность по уплате налогов и сборов в бюджеты всех уровней бюджетной системы Российской Федерации;</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2.5. принципалы, имеющие просроченную задолженность по ранее предоставленным на возвратной основе бюджетным средствам;</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2.6. принципалы, имеющие неурегулированные обязательства по гарантиям, ранее им предоставленным муниципальным образованием;</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2.7. принципалы, не имеющие иного (кроме гарантии) обеспечения исполнения обязатель</w:t>
      </w:r>
      <w:proofErr w:type="gramStart"/>
      <w:r w:rsidRPr="00D27FF4">
        <w:rPr>
          <w:rFonts w:ascii="Times New Roman" w:hAnsi="Times New Roman" w:cs="Times New Roman"/>
          <w:sz w:val="24"/>
          <w:szCs w:val="24"/>
        </w:rPr>
        <w:t>ств пр</w:t>
      </w:r>
      <w:proofErr w:type="gramEnd"/>
      <w:r w:rsidRPr="00D27FF4">
        <w:rPr>
          <w:rFonts w:ascii="Times New Roman" w:hAnsi="Times New Roman" w:cs="Times New Roman"/>
          <w:sz w:val="24"/>
          <w:szCs w:val="24"/>
        </w:rPr>
        <w:t>инципала по кредитному договору. При этом общая сумма обеспечения исполнения обязатель</w:t>
      </w:r>
      <w:proofErr w:type="gramStart"/>
      <w:r w:rsidRPr="00D27FF4">
        <w:rPr>
          <w:rFonts w:ascii="Times New Roman" w:hAnsi="Times New Roman" w:cs="Times New Roman"/>
          <w:sz w:val="24"/>
          <w:szCs w:val="24"/>
        </w:rPr>
        <w:t>ств пр</w:t>
      </w:r>
      <w:proofErr w:type="gramEnd"/>
      <w:r w:rsidRPr="00D27FF4">
        <w:rPr>
          <w:rFonts w:ascii="Times New Roman" w:hAnsi="Times New Roman" w:cs="Times New Roman"/>
          <w:sz w:val="24"/>
          <w:szCs w:val="24"/>
        </w:rPr>
        <w:t>инципала по кредитному договору, включая гарантию, должна составлять не менее 100 процентов суммы кредита (основного долга).</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3. Гарантии предоставляются принципалам для выполнения социально значимых для муниципального образования задач.</w:t>
      </w:r>
    </w:p>
    <w:p w:rsidR="00D27FF4" w:rsidRPr="00D27FF4" w:rsidRDefault="00D27FF4" w:rsidP="00D27FF4">
      <w:pPr>
        <w:rPr>
          <w:rFonts w:ascii="Times New Roman" w:hAnsi="Times New Roman" w:cs="Times New Roman"/>
          <w:sz w:val="24"/>
          <w:szCs w:val="24"/>
        </w:rPr>
      </w:pPr>
      <w:proofErr w:type="gramStart"/>
      <w:r w:rsidRPr="00D27FF4">
        <w:rPr>
          <w:rFonts w:ascii="Times New Roman" w:hAnsi="Times New Roman" w:cs="Times New Roman"/>
          <w:sz w:val="24"/>
          <w:szCs w:val="24"/>
        </w:rPr>
        <w:t>Для целей настоящего Порядка социально значимой для муниципального образования признается задача, содержащая обоснование целесообразности объемов и сроков осуществления вложений, необходимых для осуществления инвестиционной, инновационной и основной производственной деятельности, стабилизации финансового состояния принципалов, в целях сохранения рабочих мест, улучшения экологической ситуации в муниципальном образовании, приобретения для организаций сельского хозяйства минеральных удобрений, горюче-смазочных материалов и других материально-технических ресурсов на проведение комплекса полевых</w:t>
      </w:r>
      <w:proofErr w:type="gramEnd"/>
      <w:r w:rsidRPr="00D27FF4">
        <w:rPr>
          <w:rFonts w:ascii="Times New Roman" w:hAnsi="Times New Roman" w:cs="Times New Roman"/>
          <w:sz w:val="24"/>
          <w:szCs w:val="24"/>
        </w:rPr>
        <w:t xml:space="preserve"> работ, для решения иных задач социального характера.</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4. Муниципальные гарантии предоставляются при условии:</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1) проведения финансовым органом </w:t>
      </w:r>
      <w:proofErr w:type="spellStart"/>
      <w:r w:rsidRPr="00D27FF4">
        <w:rPr>
          <w:rFonts w:ascii="Times New Roman" w:hAnsi="Times New Roman" w:cs="Times New Roman"/>
          <w:sz w:val="24"/>
          <w:szCs w:val="24"/>
        </w:rPr>
        <w:t>Гжатского</w:t>
      </w:r>
      <w:proofErr w:type="spellEnd"/>
      <w:r w:rsidRPr="00D27FF4">
        <w:rPr>
          <w:rFonts w:ascii="Times New Roman" w:hAnsi="Times New Roman" w:cs="Times New Roman"/>
          <w:sz w:val="24"/>
          <w:szCs w:val="24"/>
        </w:rPr>
        <w:t xml:space="preserve"> сельсовета Куйбышевского района Новосибирской области (далее – финансовый орган) анализа финансового состояния принципала (при предоставлении муниципальной гарантии с правом регрессного требования гаранта к принципалу);</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2) предоставления принципалом обеспечения исполнения своих обязательств по удовлетворению регрессного требования гаранта (при предоставлении муниципальной гарантии с правом регрессного требования гаранта к принципалу);</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3) отсутствия у принципала, его поручителей (гарантов) просроченной задолженности по обязательным платежам в бюджетную систему Российской Федерации, по денежным </w:t>
      </w:r>
      <w:r w:rsidRPr="00D27FF4">
        <w:rPr>
          <w:rFonts w:ascii="Times New Roman" w:hAnsi="Times New Roman" w:cs="Times New Roman"/>
          <w:sz w:val="24"/>
          <w:szCs w:val="24"/>
        </w:rPr>
        <w:lastRenderedPageBreak/>
        <w:t>обязательствам перед бюджетом муниципального образования, а также неурегулированных обязательств по ранее представленным муниципальным гарантиям.</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5. Способами обеспечения исполнения обязатель</w:t>
      </w:r>
      <w:proofErr w:type="gramStart"/>
      <w:r w:rsidRPr="00D27FF4">
        <w:rPr>
          <w:rFonts w:ascii="Times New Roman" w:hAnsi="Times New Roman" w:cs="Times New Roman"/>
          <w:sz w:val="24"/>
          <w:szCs w:val="24"/>
        </w:rPr>
        <w:t>ств пр</w:t>
      </w:r>
      <w:proofErr w:type="gramEnd"/>
      <w:r w:rsidRPr="00D27FF4">
        <w:rPr>
          <w:rFonts w:ascii="Times New Roman" w:hAnsi="Times New Roman" w:cs="Times New Roman"/>
          <w:sz w:val="24"/>
          <w:szCs w:val="24"/>
        </w:rPr>
        <w:t>инципала по удовлетворению регрессного требования могут быть банковские гарантии, поручительства, государственные или муниципальные гарантии, залог имущества в размере не менее 100 процентов суммы предоставляемой муниципальной гарантии.</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6. Не допускается принятие в качестве </w:t>
      </w:r>
      <w:proofErr w:type="gramStart"/>
      <w:r w:rsidRPr="00D27FF4">
        <w:rPr>
          <w:rFonts w:ascii="Times New Roman" w:hAnsi="Times New Roman" w:cs="Times New Roman"/>
          <w:sz w:val="24"/>
          <w:szCs w:val="24"/>
        </w:rPr>
        <w:t>обеспечения исполнения обязательств принципала поручительств</w:t>
      </w:r>
      <w:proofErr w:type="gramEnd"/>
      <w:r w:rsidRPr="00D27FF4">
        <w:rPr>
          <w:rFonts w:ascii="Times New Roman" w:hAnsi="Times New Roman" w:cs="Times New Roman"/>
          <w:sz w:val="24"/>
          <w:szCs w:val="24"/>
        </w:rPr>
        <w:t xml:space="preserve"> и гарантий юридических лиц, величина чистых активов которых меньше величины, равной трехкратной сумме предоставляемой муниципальной гарантии.</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7. Оценка имущества, предоставляемого в залог, осуществляется в соответствии с законодательством Российской Федерации. Расходы, связанные с оформлением залога, оценкой и страхованием передаваемого в залог имущества, несет залогодатель.</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8. При предоставлении муниципальной гарантии без права регрессного требования гаранта к принципалу анализ финансового состояния принципала может не проводиться. При предоставлении указанной гарантии обеспечение исполнения обязатель</w:t>
      </w:r>
      <w:proofErr w:type="gramStart"/>
      <w:r w:rsidRPr="00D27FF4">
        <w:rPr>
          <w:rFonts w:ascii="Times New Roman" w:hAnsi="Times New Roman" w:cs="Times New Roman"/>
          <w:sz w:val="24"/>
          <w:szCs w:val="24"/>
        </w:rPr>
        <w:t>ств пр</w:t>
      </w:r>
      <w:proofErr w:type="gramEnd"/>
      <w:r w:rsidRPr="00D27FF4">
        <w:rPr>
          <w:rFonts w:ascii="Times New Roman" w:hAnsi="Times New Roman" w:cs="Times New Roman"/>
          <w:sz w:val="24"/>
          <w:szCs w:val="24"/>
        </w:rPr>
        <w:t>инципала перед гарантом, которые могут возникнуть в связи с предъявлением гарантом регрессных требований к принципалу, не требуется.</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9. Гарантиями не обеспечивается исполнение иных обязатель</w:t>
      </w:r>
      <w:proofErr w:type="gramStart"/>
      <w:r w:rsidRPr="00D27FF4">
        <w:rPr>
          <w:rFonts w:ascii="Times New Roman" w:hAnsi="Times New Roman" w:cs="Times New Roman"/>
          <w:sz w:val="24"/>
          <w:szCs w:val="24"/>
        </w:rPr>
        <w:t>ств пр</w:t>
      </w:r>
      <w:proofErr w:type="gramEnd"/>
      <w:r w:rsidRPr="00D27FF4">
        <w:rPr>
          <w:rFonts w:ascii="Times New Roman" w:hAnsi="Times New Roman" w:cs="Times New Roman"/>
          <w:sz w:val="24"/>
          <w:szCs w:val="24"/>
        </w:rPr>
        <w:t>инципала по кредитному договору, в том числе по уплате процентов за пользование кредитом, иных процентов, комиссий, неустойки (штрафов и пеней), а также ответственность принципала за неисполнение или ненадлежащее исполнение своих обязательств по кредитному договору и причинение убытков.</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10. Гарантии предоставляются по кредитам банков, имеющих генеральную лицензию банка Российской Федерации на осуществление Центрального банковских операций.</w:t>
      </w:r>
    </w:p>
    <w:p w:rsidR="00D27FF4" w:rsidRPr="00D27FF4" w:rsidRDefault="00D27FF4" w:rsidP="00D27FF4">
      <w:pPr>
        <w:rPr>
          <w:rFonts w:ascii="Times New Roman" w:hAnsi="Times New Roman" w:cs="Times New Roman"/>
          <w:sz w:val="24"/>
          <w:szCs w:val="24"/>
        </w:rPr>
      </w:pPr>
    </w:p>
    <w:p w:rsidR="00D27FF4" w:rsidRPr="00D27FF4" w:rsidRDefault="00D27FF4" w:rsidP="00D27FF4">
      <w:pPr>
        <w:rPr>
          <w:rFonts w:ascii="Times New Roman" w:hAnsi="Times New Roman" w:cs="Times New Roman"/>
          <w:b/>
          <w:sz w:val="24"/>
          <w:szCs w:val="24"/>
        </w:rPr>
      </w:pPr>
      <w:r w:rsidRPr="00D27FF4">
        <w:rPr>
          <w:rFonts w:ascii="Times New Roman" w:hAnsi="Times New Roman" w:cs="Times New Roman"/>
          <w:b/>
          <w:sz w:val="24"/>
          <w:szCs w:val="24"/>
        </w:rPr>
        <w:t>Статья 3. Порядок предоставления муниципальных гарантий</w:t>
      </w:r>
    </w:p>
    <w:p w:rsidR="00D27FF4" w:rsidRPr="00D27FF4" w:rsidRDefault="00D27FF4" w:rsidP="00D27FF4">
      <w:pPr>
        <w:rPr>
          <w:rFonts w:ascii="Times New Roman" w:hAnsi="Times New Roman" w:cs="Times New Roman"/>
          <w:sz w:val="24"/>
          <w:szCs w:val="24"/>
        </w:rPr>
      </w:pP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1. Юридическое лицо, индивидуальный предприниматель, претендующее на получение муниципальной гарантии представляет в администрацию муниципального образования письменное заявление с указанием суммы, срока действия гарантии, способа обеспечения исполнения обязатель</w:t>
      </w:r>
      <w:proofErr w:type="gramStart"/>
      <w:r w:rsidRPr="00D27FF4">
        <w:rPr>
          <w:rFonts w:ascii="Times New Roman" w:hAnsi="Times New Roman" w:cs="Times New Roman"/>
          <w:sz w:val="24"/>
          <w:szCs w:val="24"/>
        </w:rPr>
        <w:t>ств пр</w:t>
      </w:r>
      <w:proofErr w:type="gramEnd"/>
      <w:r w:rsidRPr="00D27FF4">
        <w:rPr>
          <w:rFonts w:ascii="Times New Roman" w:hAnsi="Times New Roman" w:cs="Times New Roman"/>
          <w:sz w:val="24"/>
          <w:szCs w:val="24"/>
        </w:rPr>
        <w:t xml:space="preserve">инципала и цели гарантирования. </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2. К письменному заявлению должны быть приложены следующие документы:</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2.1. Копии учредительных документов (устав   со всеми изменениями и дополнениями для принципалов, являющихся юридическими лицами). Копия свидетельства о государственной регистрации физического лица в качестве индивидуального предпринимателя (для принципалов, являющихся индивидуальными предпринимателями);</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2.2. Справка налогового органа о состоянии задолженности по налогам и сборам во все уровни бюджетов,  о состоянии задолженности по страховым взносам, справка территориального органа Фонда социального страхования российской Федерации о состоянии задолженности по страховым взносам, по состоянию не ранее 30 дней до дня подачи заявления о предоставлении муниципальной гарантии;</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lastRenderedPageBreak/>
        <w:t>2.3. Копия документа, подтверждающего полномочия руководителя на текущий период времени (справка, выписка из протокола, приказ о назначении и др.) (для принципалов, являющихся юридическими лицами);</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2.4. В свободной форме сведения об имуществе, которое предлагается использовать в обеспечение регрессного требования гаранта к принципалу;</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2.5. Копия документов о правах на имущество, являющегося предметом залога;</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2.6. Копия заключения независимой оценки объектов залогового обеспечения;</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2.7. Документы по обеспечению исполнения обязательств (договор о залоге, договор поручительства);</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2.8. Копия договора (соглашения) между принципалом и бенефициаром, в случае его отсутствия проект договора (соглашения) вместе с письмом контрагента (займодателя) о согласии заключить договор с принципалом при условии выдачи муниципальной гарантии;</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2.9. Разрешение принципала на </w:t>
      </w:r>
      <w:proofErr w:type="spellStart"/>
      <w:r w:rsidRPr="00D27FF4">
        <w:rPr>
          <w:rFonts w:ascii="Times New Roman" w:hAnsi="Times New Roman" w:cs="Times New Roman"/>
          <w:sz w:val="24"/>
          <w:szCs w:val="24"/>
        </w:rPr>
        <w:t>безакептное</w:t>
      </w:r>
      <w:proofErr w:type="spellEnd"/>
      <w:r w:rsidRPr="00D27FF4">
        <w:rPr>
          <w:rFonts w:ascii="Times New Roman" w:hAnsi="Times New Roman" w:cs="Times New Roman"/>
          <w:sz w:val="24"/>
          <w:szCs w:val="24"/>
        </w:rPr>
        <w:t xml:space="preserve"> списание гарантом со всех счетов принципала суммы денежных сре</w:t>
      </w:r>
      <w:proofErr w:type="gramStart"/>
      <w:r w:rsidRPr="00D27FF4">
        <w:rPr>
          <w:rFonts w:ascii="Times New Roman" w:hAnsi="Times New Roman" w:cs="Times New Roman"/>
          <w:sz w:val="24"/>
          <w:szCs w:val="24"/>
        </w:rPr>
        <w:t>дств дл</w:t>
      </w:r>
      <w:proofErr w:type="gramEnd"/>
      <w:r w:rsidRPr="00D27FF4">
        <w:rPr>
          <w:rFonts w:ascii="Times New Roman" w:hAnsi="Times New Roman" w:cs="Times New Roman"/>
          <w:sz w:val="24"/>
          <w:szCs w:val="24"/>
        </w:rPr>
        <w:t>я последующего зачисления в погашение всех расходов (но не более суммы обеспеченной обязательствами принципала) гаранта по предоставлению муниципальной гарантии, заверенное подписью и печатью принципала;</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2.10. Документы при применении принципалом общей системы налогообложения:</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1) бухгалтерский баланс (форма по ОКУД 0710001);</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2) отчет о прибылях и убытках (форма по ОКУД 0710002);</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3) пояснительную записку (для муниципальных бюджетных и автономных учреждений в соответствии с Приказом Минфина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для остальных – примерная форма);</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4) расшифровку дебиторской и кредиторской задолженности по бухгалтерскому баланс</w:t>
      </w:r>
      <w:proofErr w:type="gramStart"/>
      <w:r w:rsidRPr="00D27FF4">
        <w:rPr>
          <w:rFonts w:ascii="Times New Roman" w:hAnsi="Times New Roman" w:cs="Times New Roman"/>
          <w:sz w:val="24"/>
          <w:szCs w:val="24"/>
        </w:rPr>
        <w:t>у(</w:t>
      </w:r>
      <w:proofErr w:type="gramEnd"/>
      <w:r w:rsidRPr="00D27FF4">
        <w:rPr>
          <w:rFonts w:ascii="Times New Roman" w:hAnsi="Times New Roman" w:cs="Times New Roman"/>
          <w:sz w:val="24"/>
          <w:szCs w:val="24"/>
        </w:rPr>
        <w:t>по каждому виду задолженности) с указанием наиболее крупных дебиторов и кредиторов (более 5% от общей суммы задолженности) и дат возникновения задолженности;</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5) информацию о целевом использовании средств местного бюджета, полученных за последние два года (при условии, что таковые были);</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6) аудиторские заключения о достоверности бухгалтерской отчетности принципала (для юридических лиц, которые в соответствии с законодательством Российской Федерации должны проходить ежегодную аудиторскую проверку).</w:t>
      </w:r>
    </w:p>
    <w:p w:rsidR="00D27FF4" w:rsidRPr="00D27FF4" w:rsidRDefault="00D27FF4" w:rsidP="00D27FF4">
      <w:pPr>
        <w:rPr>
          <w:rFonts w:ascii="Times New Roman" w:hAnsi="Times New Roman" w:cs="Times New Roman"/>
          <w:sz w:val="24"/>
          <w:szCs w:val="24"/>
        </w:rPr>
      </w:pPr>
      <w:proofErr w:type="gramStart"/>
      <w:r w:rsidRPr="00D27FF4">
        <w:rPr>
          <w:rFonts w:ascii="Times New Roman" w:hAnsi="Times New Roman" w:cs="Times New Roman"/>
          <w:sz w:val="24"/>
          <w:szCs w:val="24"/>
        </w:rPr>
        <w:t>Документы, указанные в абзацах 2-5 подпункта 2.10. настоящего пункта, предоставляются за предшествующий год, последний отчетный период текущего финансового года и аналогичный период предшествующего года по утвержденным Министерством финансов Российской Федерации формам.</w:t>
      </w:r>
      <w:proofErr w:type="gramEnd"/>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2.11. Документы при применении принципалом специального налогового режима:</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lastRenderedPageBreak/>
        <w:t>1) копии налоговых деклараций за два последних завершенных финансовых года (при наличии таковых), предшествующих дате подачи заявления на получение муниципальной гарантии.</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2.12. </w:t>
      </w:r>
      <w:proofErr w:type="gramStart"/>
      <w:r w:rsidRPr="00D27FF4">
        <w:rPr>
          <w:rFonts w:ascii="Times New Roman" w:hAnsi="Times New Roman" w:cs="Times New Roman"/>
          <w:sz w:val="24"/>
          <w:szCs w:val="24"/>
        </w:rPr>
        <w:t xml:space="preserve">В случае если обеспечением исполнения обязательств принципала является поручительство третьего лица, дополнительно предоставляется письменное подтверждение поручителя, документы поручителя согласно пункта 2 статьи 3 настоящего Порядка, а также копии бухгалтерского баланса и отчета о прибылях и убытках на последнюю отчетную дату с отметкой налогового органа об их принятии (копия заключения независимой оценки чистых активов поручителя для организаций, применяющих специальные налоговые режимы). </w:t>
      </w:r>
      <w:proofErr w:type="gramEnd"/>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2.13.  Для гарантии на инвестиционные цели претендент дополнительно представляет утвержденный им бизнес-план (технико-экономическое обоснование инвестиционного проекта).</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3. Бухгалтерский баланс, отчет о прибылях и убытках, копии налоговых деклараций для организаций и индивидуальных предпринимателей, применяющих общую систему налогообложения, предоставляются с отметкой о приеме территориального органа федеральной налоговой службы. При сдаче бухгалтерской отчетности в электронном виде принципал обязан представить квитанцию, подтверждающую прием бухгалтерской отчетности налоговыми органами, заверенную электронной подписью. При сдаче представить копию письма с описью вложений.</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4. Копии документов, представляемых принципалом, являющимся юридическим лицом, заверяются подписью руководителя и печатью организации. Копии документов, представляемых принципалом, являющимся индивидуальным предпринимателем заверяются подписью и печатью </w:t>
      </w:r>
      <w:proofErr w:type="gramStart"/>
      <w:r w:rsidRPr="00D27FF4">
        <w:rPr>
          <w:rFonts w:ascii="Times New Roman" w:hAnsi="Times New Roman" w:cs="Times New Roman"/>
          <w:sz w:val="24"/>
          <w:szCs w:val="24"/>
        </w:rPr>
        <w:t xml:space="preserve">( </w:t>
      </w:r>
      <w:proofErr w:type="gramEnd"/>
      <w:r w:rsidRPr="00D27FF4">
        <w:rPr>
          <w:rFonts w:ascii="Times New Roman" w:hAnsi="Times New Roman" w:cs="Times New Roman"/>
          <w:sz w:val="24"/>
          <w:szCs w:val="24"/>
        </w:rPr>
        <w:t>в случае её наличия) индивидуального предпринимателя.</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5. Перечисленные в пункте 2 статьи 3 настоящего Порядка документы представляются принципалом в виде машинописного текста.</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6. Уполномоченный специалист администрации муниципального образования (далее – уполномоченный специалист) осуществляет анализ финансового состояния принципала в течение 10 рабочих дней со дня поступления полного пакета документов на рассмотрение.</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7. Муниципальная гарантия не предоставляется при наличии неудовлетворительного финансового состояния юридического лица.</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8. Решение о предоставлении муниципальной гарантии принимается главой муниципального </w:t>
      </w:r>
      <w:proofErr w:type="gramStart"/>
      <w:r w:rsidRPr="00D27FF4">
        <w:rPr>
          <w:rFonts w:ascii="Times New Roman" w:hAnsi="Times New Roman" w:cs="Times New Roman"/>
          <w:sz w:val="24"/>
          <w:szCs w:val="24"/>
        </w:rPr>
        <w:t>образования</w:t>
      </w:r>
      <w:proofErr w:type="gramEnd"/>
      <w:r w:rsidRPr="00D27FF4">
        <w:rPr>
          <w:rFonts w:ascii="Times New Roman" w:hAnsi="Times New Roman" w:cs="Times New Roman"/>
          <w:sz w:val="24"/>
          <w:szCs w:val="24"/>
        </w:rPr>
        <w:t xml:space="preserve"> на основании представленного уполномоченным специалистом  заключения о возможности предоставления юридическому лицу или индивидуальному предпринимателю муниципальной гарантии в пределах общей суммы, предусмотренных программой предоставления муниципальных гарантий, утвержденной решением о бюджете муниципального образования на очередной финансовый год.</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В постановлении администрации муниципального образования о предоставлении претенденту муниципальной гарантии указываются сумма и сроки погашения муниципальной гарантии.</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lastRenderedPageBreak/>
        <w:t>В случае принятия   решения об отказе в предоставлении муниципальной гарантии уполномоченный специалист направляет в адрес претендента уведомление об отказе в течение двух рабочих дней со дня принятия такого решения.</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9.     В случае необходимости  администрация муниципального образования вправе запрашивать у претендента дополнительную информацию и документы, необходимые для рассмотрения вопроса о предоставлении гарантии.</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10.   Администрация муниципального образования  обязана принять решение об отказе предоставления муниципальной гарантии в случаях, если претендент:</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представил необходимые документы не в полном объеме;</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сообщил о себе ложные сведения.</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11. </w:t>
      </w:r>
      <w:proofErr w:type="gramStart"/>
      <w:r w:rsidRPr="00D27FF4">
        <w:rPr>
          <w:rFonts w:ascii="Times New Roman" w:hAnsi="Times New Roman" w:cs="Times New Roman"/>
          <w:sz w:val="24"/>
          <w:szCs w:val="24"/>
        </w:rPr>
        <w:t>После предоставления принципалом документов, подтверждающих обеспечение исполнения своего обязательства по удовлетворению регрессного требования гаранта к принципалу, заключаются договоры о предоставлении муниципальной гарантии, об обеспечении исполнения принципалом его возможных будущих обязательств по возмещению гарантии в порядке регресса сумм, уплаченных гарантом во исполнение (частичное исполнение) обязательств по гарантии, и выдается муниципальная гарантия в соответствии с законодательством Российской Федерации, Новосибирской области и правовыми</w:t>
      </w:r>
      <w:proofErr w:type="gramEnd"/>
      <w:r w:rsidRPr="00D27FF4">
        <w:rPr>
          <w:rFonts w:ascii="Times New Roman" w:hAnsi="Times New Roman" w:cs="Times New Roman"/>
          <w:sz w:val="24"/>
          <w:szCs w:val="24"/>
        </w:rPr>
        <w:t xml:space="preserve"> актами органов местного самоуправления муниципального образования.</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Договор о предоставлении муниципальной гарантии составляется по примерным формам согласно приложению 1 к  настоящему порядку в случае предоставления гарантии с правом регрессного требования к принципалу или приложению 2 к  настоящему порядку в случае предоставления гарантии без права регрессного требования к принципалу. Муниципальная гарантия выдается после заключения Договора о предоставлении муниципальной гарантии по примерной форме согласно приложению 3 к настоящему порядку.</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12. Решение о продлении срока действия муниципальной гарантии принимается администрацией муниципального образования в порядке, предусмотренном настоящим Положением для предоставления муниципальных гарантий.</w:t>
      </w:r>
    </w:p>
    <w:p w:rsidR="00D27FF4" w:rsidRPr="00D27FF4" w:rsidRDefault="00D27FF4" w:rsidP="00D27FF4">
      <w:pPr>
        <w:rPr>
          <w:rFonts w:ascii="Times New Roman" w:hAnsi="Times New Roman" w:cs="Times New Roman"/>
          <w:sz w:val="24"/>
          <w:szCs w:val="24"/>
        </w:rPr>
      </w:pPr>
    </w:p>
    <w:p w:rsidR="00D27FF4" w:rsidRPr="00D27FF4" w:rsidRDefault="00D27FF4" w:rsidP="00D27FF4">
      <w:pPr>
        <w:rPr>
          <w:rFonts w:ascii="Times New Roman" w:hAnsi="Times New Roman" w:cs="Times New Roman"/>
          <w:b/>
          <w:sz w:val="24"/>
          <w:szCs w:val="24"/>
        </w:rPr>
      </w:pPr>
      <w:r w:rsidRPr="00D27FF4">
        <w:rPr>
          <w:rFonts w:ascii="Times New Roman" w:hAnsi="Times New Roman" w:cs="Times New Roman"/>
          <w:b/>
          <w:sz w:val="24"/>
          <w:szCs w:val="24"/>
        </w:rPr>
        <w:t>Статья 4. Предоставление инвесторам инвестиционных проектов муниципальных гарантий</w:t>
      </w:r>
    </w:p>
    <w:p w:rsidR="00D27FF4" w:rsidRPr="00D27FF4" w:rsidRDefault="00D27FF4" w:rsidP="00D27FF4">
      <w:pPr>
        <w:rPr>
          <w:rFonts w:ascii="Times New Roman" w:hAnsi="Times New Roman" w:cs="Times New Roman"/>
          <w:sz w:val="24"/>
          <w:szCs w:val="24"/>
        </w:rPr>
      </w:pP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1. Предоставление принципалам муниципальных гарантий осуществляется на конкурсной основе.</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Организатором конкурса является администрация муниципального образования.</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Решение о проведении конкурса оформляется постановлением администрации муниципального образования. В постановлении администрации муниципального образования о проведении конкурса определяется дата проведения конкурса, дата начала и окончания приема заявлений об участии в конкурсе.</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Уполномоченный специалист размещает информационное извещение о проведении конкурса на официальном сайте администрации муниципального образования в </w:t>
      </w:r>
      <w:hyperlink r:id="rId16" w:tooltip="Информационные сети" w:history="1">
        <w:r w:rsidRPr="00D27FF4">
          <w:rPr>
            <w:rStyle w:val="a7"/>
            <w:rFonts w:ascii="Times New Roman" w:hAnsi="Times New Roman" w:cs="Times New Roman"/>
            <w:sz w:val="24"/>
            <w:szCs w:val="24"/>
          </w:rPr>
          <w:t>информационно-телекоммуникационной сети</w:t>
        </w:r>
      </w:hyperlink>
      <w:r w:rsidRPr="00D27FF4">
        <w:rPr>
          <w:rFonts w:ascii="Times New Roman" w:hAnsi="Times New Roman" w:cs="Times New Roman"/>
          <w:sz w:val="24"/>
          <w:szCs w:val="24"/>
        </w:rPr>
        <w:t xml:space="preserve"> «Интернет» не менее чем за 30 дней до начала проведения конкурса. В день конкурса назначается заседание Комиссии.</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w:t>
      </w:r>
      <w:proofErr w:type="gramStart"/>
      <w:r w:rsidRPr="00D27FF4">
        <w:rPr>
          <w:rFonts w:ascii="Times New Roman" w:hAnsi="Times New Roman" w:cs="Times New Roman"/>
          <w:sz w:val="24"/>
          <w:szCs w:val="24"/>
        </w:rPr>
        <w:t>Информационное извещение содержит сведения о времени, дате начала и окончания приема заявлений об участии в конкурсе, месте и форме конкурса, предмете и порядке его проведения, в т. ч. об оформлении участия в конкурсе, об определении лица, выигравшего конкурс, перечне документов, необходимых для участия в конкурсе, сроке заключения договора о предоставлении муниципальной гарантии.</w:t>
      </w:r>
      <w:proofErr w:type="gramEnd"/>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2. Муниципальные гарантии предоставляются в пределах общей суммы предоставляемых гарантий, указанной в решении Совета депутатов муниципального образования о бюджете на очередной финансовый год.</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w:t>
      </w:r>
      <w:proofErr w:type="gramStart"/>
      <w:r w:rsidRPr="00D27FF4">
        <w:rPr>
          <w:rFonts w:ascii="Times New Roman" w:hAnsi="Times New Roman" w:cs="Times New Roman"/>
          <w:sz w:val="24"/>
          <w:szCs w:val="24"/>
        </w:rPr>
        <w:t xml:space="preserve">Прогнозируемая сумма муниципальных гарантий на очередной финансовый год, а также программа муниципальных гарантий, являющаяся </w:t>
      </w:r>
      <w:hyperlink r:id="rId17" w:tooltip="Приложения к решениям и договорам" w:history="1">
        <w:r w:rsidRPr="00D27FF4">
          <w:rPr>
            <w:rStyle w:val="a7"/>
            <w:rFonts w:ascii="Times New Roman" w:hAnsi="Times New Roman" w:cs="Times New Roman"/>
            <w:sz w:val="24"/>
            <w:szCs w:val="24"/>
          </w:rPr>
          <w:t>приложением к решению</w:t>
        </w:r>
      </w:hyperlink>
      <w:r w:rsidRPr="00D27FF4">
        <w:rPr>
          <w:rFonts w:ascii="Times New Roman" w:hAnsi="Times New Roman" w:cs="Times New Roman"/>
          <w:sz w:val="24"/>
          <w:szCs w:val="24"/>
        </w:rPr>
        <w:t xml:space="preserve"> Совета депутатов муниципального образования  о бюджете поселения на очередной финансовый год, предоставляется отделом экономики в сроки, установленные </w:t>
      </w:r>
      <w:hyperlink r:id="rId18" w:tooltip="Распоряжения администраций" w:history="1">
        <w:r w:rsidRPr="00D27FF4">
          <w:rPr>
            <w:rStyle w:val="a7"/>
            <w:rFonts w:ascii="Times New Roman" w:hAnsi="Times New Roman" w:cs="Times New Roman"/>
            <w:sz w:val="24"/>
            <w:szCs w:val="24"/>
          </w:rPr>
          <w:t>постановлением администрации</w:t>
        </w:r>
      </w:hyperlink>
      <w:r w:rsidRPr="00D27FF4">
        <w:rPr>
          <w:rFonts w:ascii="Times New Roman" w:hAnsi="Times New Roman" w:cs="Times New Roman"/>
          <w:sz w:val="24"/>
          <w:szCs w:val="24"/>
        </w:rPr>
        <w:t xml:space="preserve"> муниципального образования о разработке прогноза </w:t>
      </w:r>
      <w:hyperlink r:id="rId19" w:tooltip="Социально-экономическое развитие" w:history="1">
        <w:r w:rsidRPr="00D27FF4">
          <w:rPr>
            <w:rStyle w:val="a7"/>
            <w:rFonts w:ascii="Times New Roman" w:hAnsi="Times New Roman" w:cs="Times New Roman"/>
            <w:sz w:val="24"/>
            <w:szCs w:val="24"/>
          </w:rPr>
          <w:t>социально-экономического развития</w:t>
        </w:r>
      </w:hyperlink>
      <w:r w:rsidRPr="00D27FF4">
        <w:rPr>
          <w:rFonts w:ascii="Times New Roman" w:hAnsi="Times New Roman" w:cs="Times New Roman"/>
          <w:sz w:val="24"/>
          <w:szCs w:val="24"/>
        </w:rPr>
        <w:t xml:space="preserve"> муниципального образования и составлении проекта местного бюджета на очередной финансовый год.</w:t>
      </w:r>
      <w:proofErr w:type="gramEnd"/>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3. Муниципальные гарантии с правом регрессного требования к принципалу предоставляются при условии обеспечения исполнения обязательства (залог, поручительство) в размере не менее 100% от суммы предоставленной муниципальной гарантии.</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Предметом залога может быть всякое имущество, в том числе вещи и имущественные права (требования), за исключением имущества, изъятого из оборота, требований, неразрывно связанных с личностью принципала, в частности требований, о возмещении вреда, причиненного жизни или здоровью, и иных прав, уступка которых другому лицу запрещена законом.</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Не допускается принятие в качестве обеспечения исполнения обязательств лица, претендующего на получение муниципальной гарантии, поручительств лиц, величина чистых активов которых меньше величины, равной трехкратной сумме предоставляемой     муниципальной гарантии.</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4. Предоставление муниципальной гарантии осуществляется при условии:</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4.1. Заключения о возможности предоставления муниципальной гарантии при проведении анализа финансового состояния принципала;</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4.2. Предоставления принципалом соответствующего требованиям п.3 статьи 4 настоящего Порядка обеспечения исполнения обязательств по удовлетворению регрессного требования к принципалу в связи с исполнением в полном объеме или какой-либо части гарантии;</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4.3. Отсутствие у принципала, его поручителей (гарантов) просроченной задолженности по денежным обязательствам перед муниципальным образованием, по обязательным платежам в бюджетную систему Российской Федерации.</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5. Для участия в конкурсе принципал предоставляет </w:t>
      </w:r>
      <w:proofErr w:type="gramStart"/>
      <w:r w:rsidRPr="00D27FF4">
        <w:rPr>
          <w:rFonts w:ascii="Times New Roman" w:hAnsi="Times New Roman" w:cs="Times New Roman"/>
          <w:sz w:val="24"/>
          <w:szCs w:val="24"/>
        </w:rPr>
        <w:t>в администрацию муниципального образования заявление в свободной письменной форме на имя главы муниципального образования об участие в конкурсе</w:t>
      </w:r>
      <w:proofErr w:type="gramEnd"/>
      <w:r w:rsidRPr="00D27FF4">
        <w:rPr>
          <w:rFonts w:ascii="Times New Roman" w:hAnsi="Times New Roman" w:cs="Times New Roman"/>
          <w:sz w:val="24"/>
          <w:szCs w:val="24"/>
        </w:rPr>
        <w:t xml:space="preserve"> на предоставление муниципальной </w:t>
      </w:r>
      <w:r w:rsidRPr="00D27FF4">
        <w:rPr>
          <w:rFonts w:ascii="Times New Roman" w:hAnsi="Times New Roman" w:cs="Times New Roman"/>
          <w:sz w:val="24"/>
          <w:szCs w:val="24"/>
        </w:rPr>
        <w:lastRenderedPageBreak/>
        <w:t xml:space="preserve">поддержки в форме муниципальных гарантий с приложением документов, указанных в пункте 2 статьи 3 настоящего Порядка.  Заявление с приложенными документами подается принципалом в срок, указанный в извещении о проведении конкурса и регистрируется в журнале приема заявок и выдается принципалу расписка с указанием перечня принятых документов, даты их принятия, а также фамилии, имени отчества и должности лица, принявшего документы. </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Заявление, поступившее после истечения срока, указанного в информационном извещении о проведении конкурса не принимаются.</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6. Уполномоченный специалист в течение 10 рабочих дней со дня окончания приема Заявления с приложением документов, указанных в пункте 2 статьи 3 настоящего Порядка (далее – Документы):</w:t>
      </w:r>
    </w:p>
    <w:p w:rsidR="00D27FF4" w:rsidRPr="00D27FF4" w:rsidRDefault="00D27FF4" w:rsidP="00D27FF4">
      <w:pPr>
        <w:rPr>
          <w:rFonts w:ascii="Times New Roman" w:hAnsi="Times New Roman" w:cs="Times New Roman"/>
          <w:sz w:val="24"/>
          <w:szCs w:val="24"/>
        </w:rPr>
      </w:pPr>
      <w:proofErr w:type="gramStart"/>
      <w:r w:rsidRPr="00D27FF4">
        <w:rPr>
          <w:rFonts w:ascii="Times New Roman" w:hAnsi="Times New Roman" w:cs="Times New Roman"/>
          <w:sz w:val="24"/>
          <w:szCs w:val="24"/>
        </w:rPr>
        <w:t>- осуществляет проверку принципала на соответствие требованиям, установленным пунктами 3-4 статьи 4 настоящего Порядка и проводит анализ финансового состояния принципала в целях предоставления муниципальной гарантии, подготавливает информацию для Комиссии о соответствии либо несоответствии принципала указанным требованиям, а также подготавливает письменное заключение о возможности (или нецелесообразности) предоставления муниципальной гарантии и передает информацию, заключение и Документы для рассмотрения на заседании Комиссии.</w:t>
      </w:r>
      <w:proofErr w:type="gramEnd"/>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7. Заседание Комиссии проходит в течение 20 дней после поступления информации и документов, указанных в пункте 6 статьи 4 настоящего Порядка.</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Решение о предоставлении (об отказе в предоставлении) муниципальной поддержки в форме муниципальных гарантий принимается в день заседания Комиссии.  </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Порядок деятельности Комиссии определяется постановлением администрации муниципального образования.</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8. Конкурс считается состоявшимся, при участии двух и более принципалов.</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9. Победителем конкурса считается только один принципал, соответствующий требованиям пунктами 3-4 статьи 4 настоящего Порядка и набравший наиболее высокое значение общей эффективности инвестиционного проекта. Порядок оценки общей эффективности инвестиционного проекта утверждается постановлением администрации муниципального образования.</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10. Итоги конкурса отражаются в протоколе заседания Комиссии, который подписывается председателем либо лицом, его замещающим, и секретарем Комиссии.</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Информация о результатах конкурса размещается в 2-недельный срок с момента подведения итогов конкурса на официальном сайте администрации муниципального образования в информационно-телекоммуникационной сети «Интернет».</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11. О принятом Комиссией решении уполномоченный специалист информирует принципала письменно (заказным письмом с уведомлением о вручении либо лично под роспись) в течение 5 рабочих дней после принятия решения (об отказе в предоставлении) муниципальной поддержки. В случае принятия Комиссией решения об отказе в предоставлении муниципальной поддержки в письменном ответе принципалу приводится обоснование причин отказа в предоставлении муниципальной поддержки.</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lastRenderedPageBreak/>
        <w:t xml:space="preserve">       12. Основаниями для отказа в предоставлении муниципальной поддержки в форме муниципальных гарантий являются:</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несоответствие принципала требованиям пунктов 3-4 статьи 4 настоящего Порядка;</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заключение о нецелесообразности предоставления принципалу муниципальной гарантии;</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меньшее или отрицательное значение общей  эффективности.</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13. Уполномоченный специалист в течение 10 рабочих дней после принятия Комиссией решения о предоставлении муниципальной поддержки в форме муниципальных гарантий готовит муниципальный правовой акт администрации муниципального образования о предоставлении муниципальной поддержки в форме муниципальных гарантий.</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w:t>
      </w:r>
      <w:proofErr w:type="gramStart"/>
      <w:r w:rsidRPr="00D27FF4">
        <w:rPr>
          <w:rFonts w:ascii="Times New Roman" w:hAnsi="Times New Roman" w:cs="Times New Roman"/>
          <w:sz w:val="24"/>
          <w:szCs w:val="24"/>
        </w:rPr>
        <w:t>Муниципальный правовой акт администрации муниципального образования о предоставлении принципалу муниципальной поддержки в форме муниципальной гарантии подписывается главой муниципального образования в течение одного месяца с момента утверждения решения Совета депутатов муниципального образования о бюджете поселения на очередной финансовый год при наличии предусмотренных бюджетом поселения расходов, необходимых для предоставления принципалу муниципальных гарантий, в указанном решении.</w:t>
      </w:r>
      <w:proofErr w:type="gramEnd"/>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w:t>
      </w:r>
      <w:proofErr w:type="gramStart"/>
      <w:r w:rsidRPr="00D27FF4">
        <w:rPr>
          <w:rFonts w:ascii="Times New Roman" w:hAnsi="Times New Roman" w:cs="Times New Roman"/>
          <w:sz w:val="24"/>
          <w:szCs w:val="24"/>
        </w:rPr>
        <w:t>Расходы на осуществление инвестиционного проекта включаются в бюджет муниципального образования в соответствии с установленным муниципальным правовым актом администрации муниципального образования порядком включения в проект бюджета поселения расходов на осуществление нового инвестиционного проекта с учетом эксплуатационных расходов будущих периодов.</w:t>
      </w:r>
      <w:proofErr w:type="gramEnd"/>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w:t>
      </w:r>
      <w:proofErr w:type="gramStart"/>
      <w:r w:rsidRPr="00D27FF4">
        <w:rPr>
          <w:rFonts w:ascii="Times New Roman" w:hAnsi="Times New Roman" w:cs="Times New Roman"/>
          <w:sz w:val="24"/>
          <w:szCs w:val="24"/>
        </w:rPr>
        <w:t>При условии предусмотренных решением Совета депутатов муниципального образования о бюджете поселения на очередной финансовый год расходов, необходимых для предоставления принципалу муниципальных гарантий, указанных в абзаце 1 пункта 14 статьи 4 настоящего Порядка договор подготавливается и подписывается от имени гаранта главой муниципального образования в течение трех месяцев после дня вступления в силу указанного решения.</w:t>
      </w:r>
      <w:proofErr w:type="gramEnd"/>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14. </w:t>
      </w:r>
      <w:proofErr w:type="gramStart"/>
      <w:r w:rsidRPr="00D27FF4">
        <w:rPr>
          <w:rFonts w:ascii="Times New Roman" w:hAnsi="Times New Roman" w:cs="Times New Roman"/>
          <w:sz w:val="24"/>
          <w:szCs w:val="24"/>
        </w:rPr>
        <w:t>Подготовка проекта договора о предоставлении муниципальной гарантии, проектов договоров залога и (или) поручительства и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осуществляется на основании муниципального правового акта администрации муниципального образования о предоставлении принципалу муниципальной гарантии.</w:t>
      </w:r>
      <w:proofErr w:type="gramEnd"/>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Гарант заключает с победителем конкурса договор о предоставлении гарантии,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в течение трех месяцев после дня вступления в силу решения о бюджете поселения на очередной финансовый год.</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15. Основаниями для досрочного прекращения договора о предоставлении муниципальной гарантии являются следующие случаи:</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lastRenderedPageBreak/>
        <w:t>- установлены факты нецелевого использования (неиспользования) выделенных бюджетных средств;</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при осуществлении мониторинга хода реализации инвестиционного проекта выявлены недостоверные сведения об инвестиционном проекте;</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уменьшены объемы </w:t>
      </w:r>
      <w:proofErr w:type="spellStart"/>
      <w:r w:rsidRPr="00D27FF4">
        <w:rPr>
          <w:rFonts w:ascii="Times New Roman" w:hAnsi="Times New Roman" w:cs="Times New Roman"/>
          <w:sz w:val="24"/>
          <w:szCs w:val="24"/>
        </w:rPr>
        <w:t>софинансирования</w:t>
      </w:r>
      <w:proofErr w:type="spellEnd"/>
      <w:r w:rsidRPr="00D27FF4">
        <w:rPr>
          <w:rFonts w:ascii="Times New Roman" w:hAnsi="Times New Roman" w:cs="Times New Roman"/>
          <w:sz w:val="24"/>
          <w:szCs w:val="24"/>
        </w:rPr>
        <w:t xml:space="preserve"> по сравнению с ранее запланированными объектами, приводящие к </w:t>
      </w:r>
      <w:proofErr w:type="spellStart"/>
      <w:r w:rsidRPr="00D27FF4">
        <w:rPr>
          <w:rFonts w:ascii="Times New Roman" w:hAnsi="Times New Roman" w:cs="Times New Roman"/>
          <w:sz w:val="24"/>
          <w:szCs w:val="24"/>
        </w:rPr>
        <w:t>недостижению</w:t>
      </w:r>
      <w:proofErr w:type="spellEnd"/>
      <w:r w:rsidRPr="00D27FF4">
        <w:rPr>
          <w:rFonts w:ascii="Times New Roman" w:hAnsi="Times New Roman" w:cs="Times New Roman"/>
          <w:sz w:val="24"/>
          <w:szCs w:val="24"/>
        </w:rPr>
        <w:t xml:space="preserve"> целей инвестиционного проекта;</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в отношении принципала проводятся процедуры банкротства или ликвидации;</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принципалом более двух раз в период реализации инвестиционного проекта допущена неуплата налогов, сборов </w:t>
      </w:r>
      <w:proofErr w:type="gramStart"/>
      <w:r w:rsidRPr="00D27FF4">
        <w:rPr>
          <w:rFonts w:ascii="Times New Roman" w:hAnsi="Times New Roman" w:cs="Times New Roman"/>
          <w:sz w:val="24"/>
          <w:szCs w:val="24"/>
        </w:rPr>
        <w:t>в</w:t>
      </w:r>
      <w:proofErr w:type="gramEnd"/>
      <w:r w:rsidRPr="00D27FF4">
        <w:rPr>
          <w:rFonts w:ascii="Times New Roman" w:hAnsi="Times New Roman" w:cs="Times New Roman"/>
          <w:sz w:val="24"/>
          <w:szCs w:val="24"/>
        </w:rPr>
        <w:t xml:space="preserve"> </w:t>
      </w:r>
      <w:proofErr w:type="gramStart"/>
      <w:r w:rsidRPr="00D27FF4">
        <w:rPr>
          <w:rFonts w:ascii="Times New Roman" w:hAnsi="Times New Roman" w:cs="Times New Roman"/>
          <w:sz w:val="24"/>
          <w:szCs w:val="24"/>
        </w:rPr>
        <w:t>федеральный</w:t>
      </w:r>
      <w:proofErr w:type="gramEnd"/>
      <w:r w:rsidRPr="00D27FF4">
        <w:rPr>
          <w:rFonts w:ascii="Times New Roman" w:hAnsi="Times New Roman" w:cs="Times New Roman"/>
          <w:sz w:val="24"/>
          <w:szCs w:val="24"/>
        </w:rPr>
        <w:t>, краевой и (или) местный бюджеты;</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систематически не выполняются требования контролирующих и надзорных органов об устранении выявленных нарушений законодательства Российской Федерации, а также утвержденных в установленном порядке стандартов (норм и правил), связанных с реализацией инвестиционного проекта;</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реализация инвестиционного проекта идет с отклонением более 30 % от его параметров, включая показатель общей эффективности, на основе оценки которых принимались решения об оказании муниципальной поддержки;</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принципал не соблюдал своих обязательств по реализации инвестиционного проекта, предусмотренных договором.</w:t>
      </w:r>
    </w:p>
    <w:p w:rsidR="00D27FF4" w:rsidRPr="00D27FF4" w:rsidRDefault="00D27FF4" w:rsidP="00D27FF4">
      <w:pPr>
        <w:rPr>
          <w:rFonts w:ascii="Times New Roman" w:hAnsi="Times New Roman" w:cs="Times New Roman"/>
          <w:sz w:val="24"/>
          <w:szCs w:val="24"/>
        </w:rPr>
      </w:pPr>
    </w:p>
    <w:p w:rsidR="00D27FF4" w:rsidRPr="00D27FF4" w:rsidRDefault="00D27FF4" w:rsidP="00D27FF4">
      <w:pPr>
        <w:rPr>
          <w:ins w:id="0" w:author="Unknown"/>
          <w:rFonts w:ascii="Times New Roman" w:hAnsi="Times New Roman" w:cs="Times New Roman"/>
          <w:vanish/>
          <w:sz w:val="24"/>
          <w:szCs w:val="24"/>
        </w:rPr>
      </w:pPr>
    </w:p>
    <w:p w:rsidR="00D27FF4" w:rsidRPr="00D27FF4" w:rsidRDefault="00D27FF4" w:rsidP="00D27FF4">
      <w:pPr>
        <w:rPr>
          <w:ins w:id="1" w:author="Unknown"/>
          <w:rFonts w:ascii="Times New Roman" w:hAnsi="Times New Roman" w:cs="Times New Roman"/>
          <w:vanish/>
          <w:sz w:val="24"/>
          <w:szCs w:val="24"/>
        </w:rPr>
      </w:pPr>
    </w:p>
    <w:p w:rsidR="00D27FF4" w:rsidRPr="00D27FF4" w:rsidRDefault="00D27FF4" w:rsidP="00D27FF4">
      <w:pPr>
        <w:rPr>
          <w:ins w:id="2" w:author="Unknown"/>
          <w:rFonts w:ascii="Times New Roman" w:hAnsi="Times New Roman" w:cs="Times New Roman"/>
          <w:vanish/>
          <w:sz w:val="24"/>
          <w:szCs w:val="24"/>
        </w:rPr>
      </w:pPr>
    </w:p>
    <w:p w:rsidR="00D27FF4" w:rsidRPr="00D27FF4" w:rsidRDefault="00D27FF4" w:rsidP="00D27FF4">
      <w:pPr>
        <w:rPr>
          <w:ins w:id="3" w:author="Unknown"/>
          <w:rFonts w:ascii="Times New Roman" w:hAnsi="Times New Roman" w:cs="Times New Roman"/>
          <w:vanish/>
          <w:sz w:val="24"/>
          <w:szCs w:val="24"/>
        </w:rPr>
      </w:pPr>
    </w:p>
    <w:p w:rsidR="00D27FF4" w:rsidRPr="00D27FF4" w:rsidRDefault="00D27FF4" w:rsidP="00D27FF4">
      <w:pPr>
        <w:rPr>
          <w:rFonts w:ascii="Times New Roman" w:hAnsi="Times New Roman" w:cs="Times New Roman"/>
          <w:b/>
          <w:sz w:val="24"/>
          <w:szCs w:val="24"/>
        </w:rPr>
      </w:pPr>
      <w:r w:rsidRPr="00D27FF4">
        <w:rPr>
          <w:rFonts w:ascii="Times New Roman" w:hAnsi="Times New Roman" w:cs="Times New Roman"/>
          <w:b/>
          <w:sz w:val="24"/>
          <w:szCs w:val="24"/>
        </w:rPr>
        <w:t>Статья 4. Учет муниципальных гарантий</w:t>
      </w:r>
    </w:p>
    <w:p w:rsidR="00D27FF4" w:rsidRPr="00D27FF4" w:rsidRDefault="00D27FF4" w:rsidP="00D27FF4">
      <w:pPr>
        <w:rPr>
          <w:rFonts w:ascii="Times New Roman" w:hAnsi="Times New Roman" w:cs="Times New Roman"/>
          <w:b/>
          <w:sz w:val="24"/>
          <w:szCs w:val="24"/>
        </w:rPr>
      </w:pP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1. Общая сумма обязательств, вытекающих из муниципальных гарантий, включается в состав муниципального долга как вид долгового обязательства.</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2. Администрация  муниципального образования обеспечивает ведение муниципальной долговой книги в соответствии с положением о муниципальной долговой книге, утвержденным постановлением администрации муниципального образования. </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3. Финансовый орган ведет учет выданных гарантий, исполнения обязатель</w:t>
      </w:r>
      <w:proofErr w:type="gramStart"/>
      <w:r w:rsidRPr="00D27FF4">
        <w:rPr>
          <w:rFonts w:ascii="Times New Roman" w:hAnsi="Times New Roman" w:cs="Times New Roman"/>
          <w:sz w:val="24"/>
          <w:szCs w:val="24"/>
        </w:rPr>
        <w:t>ств пр</w:t>
      </w:r>
      <w:proofErr w:type="gramEnd"/>
      <w:r w:rsidRPr="00D27FF4">
        <w:rPr>
          <w:rFonts w:ascii="Times New Roman" w:hAnsi="Times New Roman" w:cs="Times New Roman"/>
          <w:sz w:val="24"/>
          <w:szCs w:val="24"/>
        </w:rPr>
        <w:t xml:space="preserve">инципала, обеспеченных гарантиями, а также учет осуществления платежей по выданным гарантиям. </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4. Администрация муниципального образования  вправе провести проверку целевого и эффективного использования средств, обеспеченных муниципальными гарантиями.</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5. </w:t>
      </w:r>
      <w:proofErr w:type="gramStart"/>
      <w:r w:rsidRPr="00D27FF4">
        <w:rPr>
          <w:rFonts w:ascii="Times New Roman" w:hAnsi="Times New Roman" w:cs="Times New Roman"/>
          <w:sz w:val="24"/>
          <w:szCs w:val="24"/>
        </w:rPr>
        <w:t>Принципал обязан ежемесячно не позднее 3 числа месяца, следующего за отчетным, представлять в финансовый орган муниципального образования отчет о состоянии задолженности по обязательствам, обеспеченным муниципальной гарантией.</w:t>
      </w:r>
      <w:proofErr w:type="gramEnd"/>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6. Администрация муниципального образования ежегодно, вместе с отчетом об исполнении бюджета муниципального образования за предыдущий год, представляет в Совет депутатов муниципального образования отчет о выданных муниципальных гарантиях по всем получателям указанных гарантий, об исполнении принципалами своих обязательств и осуществлении платежей по выданным гарантиям.</w:t>
      </w:r>
    </w:p>
    <w:p w:rsidR="00D27FF4" w:rsidRPr="00D27FF4" w:rsidRDefault="00D27FF4" w:rsidP="00D27FF4">
      <w:pPr>
        <w:rPr>
          <w:rFonts w:ascii="Times New Roman" w:hAnsi="Times New Roman" w:cs="Times New Roman"/>
          <w:sz w:val="24"/>
          <w:szCs w:val="24"/>
        </w:rPr>
      </w:pPr>
    </w:p>
    <w:p w:rsidR="00D27FF4" w:rsidRPr="00D27FF4" w:rsidRDefault="00D27FF4" w:rsidP="00D27FF4">
      <w:pPr>
        <w:rPr>
          <w:rFonts w:ascii="Times New Roman" w:hAnsi="Times New Roman" w:cs="Times New Roman"/>
          <w:b/>
          <w:sz w:val="24"/>
          <w:szCs w:val="24"/>
        </w:rPr>
      </w:pPr>
      <w:r w:rsidRPr="00D27FF4">
        <w:rPr>
          <w:rFonts w:ascii="Times New Roman" w:hAnsi="Times New Roman" w:cs="Times New Roman"/>
          <w:b/>
          <w:sz w:val="24"/>
          <w:szCs w:val="24"/>
        </w:rPr>
        <w:t>Статья 5. Заключительные положения</w:t>
      </w:r>
    </w:p>
    <w:p w:rsidR="00D27FF4" w:rsidRPr="00D27FF4" w:rsidRDefault="00D27FF4" w:rsidP="00D27FF4">
      <w:pPr>
        <w:rPr>
          <w:rFonts w:ascii="Times New Roman" w:hAnsi="Times New Roman" w:cs="Times New Roman"/>
          <w:b/>
          <w:sz w:val="24"/>
          <w:szCs w:val="24"/>
        </w:rPr>
      </w:pP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1.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исполнение такой гарантии учитывается в источниках финансирования бюджета муниципального образования.</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2. Если исполнение гарантом муниципальной гарантии не ведет к возникновению права регрессного требования гаранта к принципалу и не обусловлено уступкой гаранту прав требования бенефициара к принципалу, исполнение таких гарантий подлежит отражению в составе расходов бюджета муниципального образования.</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3. Средства, полученные гарантом в счет возмещения гаранту в порядке регресса сумм, уплаченных им во исполнение (частичное исполнение) обязательств по гарантии, а также в счет исполнения обязательств, права </w:t>
      </w:r>
      <w:proofErr w:type="gramStart"/>
      <w:r w:rsidRPr="00D27FF4">
        <w:rPr>
          <w:rFonts w:ascii="Times New Roman" w:hAnsi="Times New Roman" w:cs="Times New Roman"/>
          <w:sz w:val="24"/>
          <w:szCs w:val="24"/>
        </w:rPr>
        <w:t>требования</w:t>
      </w:r>
      <w:proofErr w:type="gramEnd"/>
      <w:r w:rsidRPr="00D27FF4">
        <w:rPr>
          <w:rFonts w:ascii="Times New Roman" w:hAnsi="Times New Roman" w:cs="Times New Roman"/>
          <w:sz w:val="24"/>
          <w:szCs w:val="24"/>
        </w:rPr>
        <w:t xml:space="preserve"> по которым перешли от бенефициара к гаранту, отражаются как возврат бюджетных кредитов.</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4. 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rsidR="00D27FF4" w:rsidRPr="00D27FF4" w:rsidRDefault="00D27FF4" w:rsidP="00D27FF4">
      <w:pPr>
        <w:rPr>
          <w:rFonts w:ascii="Times New Roman" w:hAnsi="Times New Roman" w:cs="Times New Roman"/>
          <w:sz w:val="24"/>
          <w:szCs w:val="24"/>
        </w:rPr>
      </w:pPr>
    </w:p>
    <w:p w:rsidR="00D27FF4" w:rsidRPr="00D27FF4" w:rsidRDefault="00D27FF4" w:rsidP="00D27FF4">
      <w:pPr>
        <w:jc w:val="right"/>
        <w:rPr>
          <w:rFonts w:ascii="Times New Roman" w:hAnsi="Times New Roman" w:cs="Times New Roman"/>
          <w:sz w:val="24"/>
          <w:szCs w:val="24"/>
        </w:rPr>
      </w:pPr>
      <w:r w:rsidRPr="00D27FF4">
        <w:rPr>
          <w:rFonts w:ascii="Times New Roman" w:hAnsi="Times New Roman" w:cs="Times New Roman"/>
          <w:sz w:val="24"/>
          <w:szCs w:val="24"/>
        </w:rPr>
        <w:t>Приложение 1</w:t>
      </w:r>
    </w:p>
    <w:p w:rsidR="00D27FF4" w:rsidRPr="00D27FF4" w:rsidRDefault="00D27FF4" w:rsidP="00D27FF4">
      <w:pPr>
        <w:jc w:val="right"/>
        <w:rPr>
          <w:rFonts w:ascii="Times New Roman" w:hAnsi="Times New Roman" w:cs="Times New Roman"/>
          <w:bCs/>
          <w:sz w:val="24"/>
          <w:szCs w:val="24"/>
        </w:rPr>
      </w:pPr>
      <w:r w:rsidRPr="00D27FF4">
        <w:rPr>
          <w:rFonts w:ascii="Times New Roman" w:hAnsi="Times New Roman" w:cs="Times New Roman"/>
          <w:bCs/>
          <w:sz w:val="24"/>
          <w:szCs w:val="24"/>
        </w:rPr>
        <w:t xml:space="preserve">к Порядку предоставления муниципальных гарантий за счет средств бюджета </w:t>
      </w:r>
      <w:proofErr w:type="spellStart"/>
      <w:r w:rsidRPr="00D27FF4">
        <w:rPr>
          <w:rFonts w:ascii="Times New Roman" w:hAnsi="Times New Roman" w:cs="Times New Roman"/>
          <w:bCs/>
          <w:sz w:val="24"/>
          <w:szCs w:val="24"/>
        </w:rPr>
        <w:t>Гжатского</w:t>
      </w:r>
      <w:proofErr w:type="spellEnd"/>
      <w:r w:rsidRPr="00D27FF4">
        <w:rPr>
          <w:rFonts w:ascii="Times New Roman" w:hAnsi="Times New Roman" w:cs="Times New Roman"/>
          <w:b/>
          <w:bCs/>
          <w:sz w:val="24"/>
          <w:szCs w:val="24"/>
        </w:rPr>
        <w:t xml:space="preserve"> </w:t>
      </w:r>
      <w:r w:rsidRPr="00D27FF4">
        <w:rPr>
          <w:rFonts w:ascii="Times New Roman" w:hAnsi="Times New Roman" w:cs="Times New Roman"/>
          <w:bCs/>
          <w:sz w:val="24"/>
          <w:szCs w:val="24"/>
        </w:rPr>
        <w:t>сельсовета Куйбышевского района Новосибирской области</w:t>
      </w:r>
    </w:p>
    <w:p w:rsidR="00D27FF4" w:rsidRPr="00D27FF4" w:rsidRDefault="00D27FF4" w:rsidP="00D27FF4">
      <w:pPr>
        <w:rPr>
          <w:rFonts w:ascii="Times New Roman" w:hAnsi="Times New Roman" w:cs="Times New Roman"/>
          <w:sz w:val="24"/>
          <w:szCs w:val="24"/>
        </w:rPr>
      </w:pPr>
    </w:p>
    <w:p w:rsidR="00D27FF4" w:rsidRPr="00D27FF4" w:rsidRDefault="00D27FF4" w:rsidP="00D27FF4">
      <w:pPr>
        <w:jc w:val="center"/>
        <w:rPr>
          <w:rFonts w:ascii="Times New Roman" w:hAnsi="Times New Roman" w:cs="Times New Roman"/>
          <w:sz w:val="24"/>
          <w:szCs w:val="24"/>
        </w:rPr>
      </w:pPr>
      <w:bookmarkStart w:id="4" w:name="Par289"/>
      <w:bookmarkEnd w:id="4"/>
      <w:r w:rsidRPr="00D27FF4">
        <w:rPr>
          <w:rFonts w:ascii="Times New Roman" w:hAnsi="Times New Roman" w:cs="Times New Roman"/>
          <w:sz w:val="24"/>
          <w:szCs w:val="24"/>
        </w:rPr>
        <w:t>Примерная форма</w:t>
      </w:r>
    </w:p>
    <w:p w:rsidR="00D27FF4" w:rsidRPr="00D27FF4" w:rsidRDefault="00D27FF4" w:rsidP="00D27FF4">
      <w:pPr>
        <w:jc w:val="center"/>
        <w:rPr>
          <w:rFonts w:ascii="Times New Roman" w:hAnsi="Times New Roman" w:cs="Times New Roman"/>
          <w:sz w:val="24"/>
          <w:szCs w:val="24"/>
        </w:rPr>
      </w:pPr>
      <w:r w:rsidRPr="00D27FF4">
        <w:rPr>
          <w:rFonts w:ascii="Times New Roman" w:hAnsi="Times New Roman" w:cs="Times New Roman"/>
          <w:sz w:val="24"/>
          <w:szCs w:val="24"/>
        </w:rPr>
        <w:t>договора о предоставлении муниципальной гарантии</w:t>
      </w:r>
    </w:p>
    <w:p w:rsidR="00D27FF4" w:rsidRPr="00D27FF4" w:rsidRDefault="00D27FF4" w:rsidP="00D27FF4">
      <w:pPr>
        <w:jc w:val="center"/>
        <w:rPr>
          <w:rFonts w:ascii="Times New Roman" w:hAnsi="Times New Roman" w:cs="Times New Roman"/>
          <w:sz w:val="24"/>
          <w:szCs w:val="24"/>
        </w:rPr>
      </w:pPr>
      <w:proofErr w:type="spellStart"/>
      <w:r w:rsidRPr="00D27FF4">
        <w:rPr>
          <w:rFonts w:ascii="Times New Roman" w:hAnsi="Times New Roman" w:cs="Times New Roman"/>
          <w:sz w:val="24"/>
          <w:szCs w:val="24"/>
        </w:rPr>
        <w:t>Гжатского</w:t>
      </w:r>
      <w:proofErr w:type="spellEnd"/>
      <w:r w:rsidRPr="00D27FF4">
        <w:rPr>
          <w:rFonts w:ascii="Times New Roman" w:hAnsi="Times New Roman" w:cs="Times New Roman"/>
          <w:sz w:val="24"/>
          <w:szCs w:val="24"/>
        </w:rPr>
        <w:t xml:space="preserve"> сельсовета Куйбышевского района Новосибирской области N __________</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________________                                  "___" _________ 20___ года</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Администрация </w:t>
      </w:r>
      <w:proofErr w:type="spellStart"/>
      <w:r w:rsidRPr="00D27FF4">
        <w:rPr>
          <w:rFonts w:ascii="Times New Roman" w:hAnsi="Times New Roman" w:cs="Times New Roman"/>
          <w:sz w:val="24"/>
          <w:szCs w:val="24"/>
        </w:rPr>
        <w:t>Гжатского</w:t>
      </w:r>
      <w:proofErr w:type="spellEnd"/>
      <w:r w:rsidRPr="00D27FF4">
        <w:rPr>
          <w:rFonts w:ascii="Times New Roman" w:hAnsi="Times New Roman" w:cs="Times New Roman"/>
          <w:sz w:val="24"/>
          <w:szCs w:val="24"/>
        </w:rPr>
        <w:t xml:space="preserve"> сельсовета Куйбышевского района Новосибирской области,  именуемая   в    дальнейшем   Гарантом,   в   лице  главы  </w:t>
      </w:r>
      <w:proofErr w:type="spellStart"/>
      <w:r w:rsidRPr="00D27FF4">
        <w:rPr>
          <w:rFonts w:ascii="Times New Roman" w:hAnsi="Times New Roman" w:cs="Times New Roman"/>
          <w:sz w:val="24"/>
          <w:szCs w:val="24"/>
        </w:rPr>
        <w:t>Гжатского</w:t>
      </w:r>
      <w:proofErr w:type="spellEnd"/>
      <w:r w:rsidRPr="00D27FF4">
        <w:rPr>
          <w:rFonts w:ascii="Times New Roman" w:hAnsi="Times New Roman" w:cs="Times New Roman"/>
          <w:sz w:val="24"/>
          <w:szCs w:val="24"/>
        </w:rPr>
        <w:t xml:space="preserve">  сельсовета Куйбышевского района Новосибирской области,  _____________________________________,             </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(Ф.И.О. полностью)</w:t>
      </w:r>
    </w:p>
    <w:p w:rsidR="00D27FF4" w:rsidRPr="00D27FF4" w:rsidRDefault="00D27FF4" w:rsidP="00D27FF4">
      <w:pPr>
        <w:rPr>
          <w:rFonts w:ascii="Times New Roman" w:hAnsi="Times New Roman" w:cs="Times New Roman"/>
          <w:sz w:val="24"/>
          <w:szCs w:val="24"/>
        </w:rPr>
      </w:pPr>
      <w:proofErr w:type="gramStart"/>
      <w:r w:rsidRPr="00D27FF4">
        <w:rPr>
          <w:rFonts w:ascii="Times New Roman" w:hAnsi="Times New Roman" w:cs="Times New Roman"/>
          <w:sz w:val="24"/>
          <w:szCs w:val="24"/>
        </w:rPr>
        <w:t>действующего</w:t>
      </w:r>
      <w:proofErr w:type="gramEnd"/>
      <w:r w:rsidRPr="00D27FF4">
        <w:rPr>
          <w:rFonts w:ascii="Times New Roman" w:hAnsi="Times New Roman" w:cs="Times New Roman"/>
          <w:sz w:val="24"/>
          <w:szCs w:val="24"/>
        </w:rPr>
        <w:t xml:space="preserve"> на основании______________________________________________________,</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lastRenderedPageBreak/>
        <w:t>с одной стороны, и ___________________________________________________________,</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(полное наименование юридического лица в соответствии с учредительными документами)</w:t>
      </w:r>
    </w:p>
    <w:p w:rsidR="00D27FF4" w:rsidRPr="00D27FF4" w:rsidRDefault="00D27FF4" w:rsidP="00D27FF4">
      <w:pPr>
        <w:rPr>
          <w:rFonts w:ascii="Times New Roman" w:hAnsi="Times New Roman" w:cs="Times New Roman"/>
          <w:sz w:val="24"/>
          <w:szCs w:val="24"/>
        </w:rPr>
      </w:pPr>
      <w:proofErr w:type="gramStart"/>
      <w:r w:rsidRPr="00D27FF4">
        <w:rPr>
          <w:rFonts w:ascii="Times New Roman" w:hAnsi="Times New Roman" w:cs="Times New Roman"/>
          <w:sz w:val="24"/>
          <w:szCs w:val="24"/>
        </w:rPr>
        <w:t>именуемый</w:t>
      </w:r>
      <w:proofErr w:type="gramEnd"/>
      <w:r w:rsidRPr="00D27FF4">
        <w:rPr>
          <w:rFonts w:ascii="Times New Roman" w:hAnsi="Times New Roman" w:cs="Times New Roman"/>
          <w:sz w:val="24"/>
          <w:szCs w:val="24"/>
        </w:rPr>
        <w:t xml:space="preserve"> в дальнейшем Принципалом, в лице ___________________________________,</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(должность уполномоченного лица,  Ф.И.О. полностью)</w:t>
      </w:r>
    </w:p>
    <w:p w:rsidR="00D27FF4" w:rsidRPr="00D27FF4" w:rsidRDefault="00D27FF4" w:rsidP="00D27FF4">
      <w:pPr>
        <w:rPr>
          <w:rFonts w:ascii="Times New Roman" w:hAnsi="Times New Roman" w:cs="Times New Roman"/>
          <w:sz w:val="24"/>
          <w:szCs w:val="24"/>
        </w:rPr>
      </w:pPr>
      <w:proofErr w:type="gramStart"/>
      <w:r w:rsidRPr="00D27FF4">
        <w:rPr>
          <w:rFonts w:ascii="Times New Roman" w:hAnsi="Times New Roman" w:cs="Times New Roman"/>
          <w:sz w:val="24"/>
          <w:szCs w:val="24"/>
        </w:rPr>
        <w:t>действующего</w:t>
      </w:r>
      <w:proofErr w:type="gramEnd"/>
      <w:r w:rsidRPr="00D27FF4">
        <w:rPr>
          <w:rFonts w:ascii="Times New Roman" w:hAnsi="Times New Roman" w:cs="Times New Roman"/>
          <w:sz w:val="24"/>
          <w:szCs w:val="24"/>
        </w:rPr>
        <w:t xml:space="preserve"> на основании ____________________________________________________,</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(указывается документ, в соответствии с которым предоставлено право подписи)</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с  другой стороны, далее именуемые Сторонами, заключили настоящий договор о предоставлении  муниципальной гарантии ___ сельсовета Куйбышевского района Новосибирской области,  (далее - Договор) о нижеследующем:</w:t>
      </w:r>
    </w:p>
    <w:p w:rsidR="00D27FF4" w:rsidRPr="00D27FF4" w:rsidRDefault="00D27FF4" w:rsidP="00D27FF4">
      <w:pPr>
        <w:rPr>
          <w:rFonts w:ascii="Times New Roman" w:hAnsi="Times New Roman" w:cs="Times New Roman"/>
          <w:sz w:val="24"/>
          <w:szCs w:val="24"/>
        </w:rPr>
      </w:pPr>
    </w:p>
    <w:p w:rsidR="00D27FF4" w:rsidRPr="00D27FF4" w:rsidRDefault="00D27FF4" w:rsidP="00D27FF4">
      <w:pPr>
        <w:rPr>
          <w:rFonts w:ascii="Times New Roman" w:hAnsi="Times New Roman" w:cs="Times New Roman"/>
          <w:b/>
          <w:sz w:val="24"/>
          <w:szCs w:val="24"/>
        </w:rPr>
      </w:pPr>
      <w:r w:rsidRPr="00D27FF4">
        <w:rPr>
          <w:rFonts w:ascii="Times New Roman" w:hAnsi="Times New Roman" w:cs="Times New Roman"/>
          <w:b/>
          <w:sz w:val="24"/>
          <w:szCs w:val="24"/>
        </w:rPr>
        <w:t>1. Предмет Договора</w:t>
      </w:r>
    </w:p>
    <w:p w:rsidR="00D27FF4" w:rsidRPr="00D27FF4" w:rsidRDefault="00D27FF4" w:rsidP="00D27FF4">
      <w:pPr>
        <w:rPr>
          <w:rFonts w:ascii="Times New Roman" w:hAnsi="Times New Roman" w:cs="Times New Roman"/>
          <w:sz w:val="24"/>
          <w:szCs w:val="24"/>
        </w:rPr>
      </w:pPr>
    </w:p>
    <w:p w:rsidR="00D27FF4" w:rsidRPr="00D27FF4" w:rsidRDefault="00D27FF4" w:rsidP="00D27FF4">
      <w:pPr>
        <w:rPr>
          <w:rFonts w:ascii="Times New Roman" w:hAnsi="Times New Roman" w:cs="Times New Roman"/>
          <w:sz w:val="24"/>
          <w:szCs w:val="24"/>
        </w:rPr>
      </w:pPr>
      <w:bookmarkStart w:id="5" w:name="Par320"/>
      <w:bookmarkEnd w:id="5"/>
      <w:r w:rsidRPr="00D27FF4">
        <w:rPr>
          <w:rFonts w:ascii="Times New Roman" w:hAnsi="Times New Roman" w:cs="Times New Roman"/>
          <w:sz w:val="24"/>
          <w:szCs w:val="24"/>
        </w:rPr>
        <w:t xml:space="preserve">    1.1. Гарант обязуется по поручению Принципала на условиях, определенных в Договоре, предоставить в пользу ________________________________________________ ______________________________________,</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(полное наименование юридического лица в соответствии с учредительными документами)</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именуемого    в    дальнейшем    Бенефициаром,   муниципальную   гарантию </w:t>
      </w:r>
      <w:proofErr w:type="spellStart"/>
      <w:r w:rsidRPr="00D27FF4">
        <w:rPr>
          <w:rFonts w:ascii="Times New Roman" w:hAnsi="Times New Roman" w:cs="Times New Roman"/>
          <w:sz w:val="24"/>
          <w:szCs w:val="24"/>
        </w:rPr>
        <w:t>Гжатского</w:t>
      </w:r>
      <w:proofErr w:type="spellEnd"/>
      <w:r w:rsidRPr="00D27FF4">
        <w:rPr>
          <w:rFonts w:ascii="Times New Roman" w:hAnsi="Times New Roman" w:cs="Times New Roman"/>
          <w:sz w:val="24"/>
          <w:szCs w:val="24"/>
        </w:rPr>
        <w:t xml:space="preserve"> сельсовета Куйбышевского района Новосибирской области (далее  -  Гарантия) в обеспечение надлежащего исполнения Принципалом его обязательств по кредитному договору от "__" _____ 20___ года,</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заключенному  между  Бенефициаром и Принципалом (далее - Кредитный договор)</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в целях ________________________________________________________________________</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(обязательство, в обеспечение которого выдается гарантия)</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Гарант отвечает перед Бенефициаром за надлежащее исполнение обязатель</w:t>
      </w:r>
      <w:proofErr w:type="gramStart"/>
      <w:r w:rsidRPr="00D27FF4">
        <w:rPr>
          <w:rFonts w:ascii="Times New Roman" w:hAnsi="Times New Roman" w:cs="Times New Roman"/>
          <w:sz w:val="24"/>
          <w:szCs w:val="24"/>
        </w:rPr>
        <w:t>ств Пр</w:t>
      </w:r>
      <w:proofErr w:type="gramEnd"/>
      <w:r w:rsidRPr="00D27FF4">
        <w:rPr>
          <w:rFonts w:ascii="Times New Roman" w:hAnsi="Times New Roman" w:cs="Times New Roman"/>
          <w:sz w:val="24"/>
          <w:szCs w:val="24"/>
        </w:rPr>
        <w:t>инципала по погашению задолженности по кредиту (основному долгу).</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Предел общей ответственности Гаранта перед Бенефициаром ограничивается суммой в размере не более ______________ руб.</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Гарант не гарантирует исполнения обязатель</w:t>
      </w:r>
      <w:proofErr w:type="gramStart"/>
      <w:r w:rsidRPr="00D27FF4">
        <w:rPr>
          <w:rFonts w:ascii="Times New Roman" w:hAnsi="Times New Roman" w:cs="Times New Roman"/>
          <w:sz w:val="24"/>
          <w:szCs w:val="24"/>
        </w:rPr>
        <w:t>ств Пр</w:t>
      </w:r>
      <w:proofErr w:type="gramEnd"/>
      <w:r w:rsidRPr="00D27FF4">
        <w:rPr>
          <w:rFonts w:ascii="Times New Roman" w:hAnsi="Times New Roman" w:cs="Times New Roman"/>
          <w:sz w:val="24"/>
          <w:szCs w:val="24"/>
        </w:rPr>
        <w:t>инципала по уплате процентов, штрафов, комиссий, пени за просрочку погашения задолженности по кредиту (основному долгу) и за просрочку уплаты процентов, других платежей и иных обязательств Принципала по Кредитному договору.</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1.2. Гарантия предоставляется с правом  предъявления Гарантом регрессных требований к Принципалу.</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lastRenderedPageBreak/>
        <w:t xml:space="preserve">1.3. Гарант несет субсидиарную ответственность дополнительно к ответственности Принципала по гарантированному им обязательству в пределах средств, указанных в </w:t>
      </w:r>
      <w:hyperlink w:anchor="Par320" w:history="1">
        <w:r w:rsidRPr="00D27FF4">
          <w:rPr>
            <w:rStyle w:val="a7"/>
            <w:rFonts w:ascii="Times New Roman" w:hAnsi="Times New Roman" w:cs="Times New Roman"/>
            <w:sz w:val="24"/>
            <w:szCs w:val="24"/>
          </w:rPr>
          <w:t>пункте 1.1</w:t>
        </w:r>
      </w:hyperlink>
      <w:r w:rsidRPr="00D27FF4">
        <w:rPr>
          <w:rFonts w:ascii="Times New Roman" w:hAnsi="Times New Roman" w:cs="Times New Roman"/>
          <w:sz w:val="24"/>
          <w:szCs w:val="24"/>
        </w:rPr>
        <w:t xml:space="preserve"> Договора.</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1.4. Гарантия предоставляется на безвозмездной основе.</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1.5. Источником исполнения обязательств Гаранта по Договору являются средства бюджета </w:t>
      </w:r>
      <w:proofErr w:type="spellStart"/>
      <w:r w:rsidRPr="00D27FF4">
        <w:rPr>
          <w:rFonts w:ascii="Times New Roman" w:hAnsi="Times New Roman" w:cs="Times New Roman"/>
          <w:sz w:val="24"/>
          <w:szCs w:val="24"/>
        </w:rPr>
        <w:t>Гжатского</w:t>
      </w:r>
      <w:proofErr w:type="spellEnd"/>
      <w:r w:rsidRPr="00D27FF4">
        <w:rPr>
          <w:rFonts w:ascii="Times New Roman" w:hAnsi="Times New Roman" w:cs="Times New Roman"/>
          <w:sz w:val="24"/>
          <w:szCs w:val="24"/>
        </w:rPr>
        <w:t xml:space="preserve"> сельсовета Куйбышевского района Новосибирской области, предусмотренные решением Совета депутатов </w:t>
      </w:r>
      <w:proofErr w:type="spellStart"/>
      <w:r w:rsidRPr="00D27FF4">
        <w:rPr>
          <w:rFonts w:ascii="Times New Roman" w:hAnsi="Times New Roman" w:cs="Times New Roman"/>
          <w:sz w:val="24"/>
          <w:szCs w:val="24"/>
        </w:rPr>
        <w:t>Гжатского</w:t>
      </w:r>
      <w:proofErr w:type="spellEnd"/>
      <w:r w:rsidRPr="00D27FF4">
        <w:rPr>
          <w:rFonts w:ascii="Times New Roman" w:hAnsi="Times New Roman" w:cs="Times New Roman"/>
          <w:sz w:val="24"/>
          <w:szCs w:val="24"/>
        </w:rPr>
        <w:t xml:space="preserve"> сельсовета Куйбышевского района Новосибирской области,  О бюджете </w:t>
      </w:r>
      <w:proofErr w:type="spellStart"/>
      <w:r w:rsidRPr="00D27FF4">
        <w:rPr>
          <w:rFonts w:ascii="Times New Roman" w:hAnsi="Times New Roman" w:cs="Times New Roman"/>
          <w:sz w:val="24"/>
          <w:szCs w:val="24"/>
        </w:rPr>
        <w:t>Гжатского</w:t>
      </w:r>
      <w:proofErr w:type="spellEnd"/>
      <w:r w:rsidRPr="00D27FF4">
        <w:rPr>
          <w:rFonts w:ascii="Times New Roman" w:hAnsi="Times New Roman" w:cs="Times New Roman"/>
          <w:sz w:val="24"/>
          <w:szCs w:val="24"/>
        </w:rPr>
        <w:t xml:space="preserve"> сельсовета Куйбышевского района Новосибирской области на _______ год".</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1.6. Уполномоченным лицом Гаранта, осуществляющим взаимодействие с Принципалом, является комиссия по предоставлению муниципальных гарантий муниципального.</w:t>
      </w:r>
    </w:p>
    <w:p w:rsidR="00D27FF4" w:rsidRPr="00D27FF4" w:rsidRDefault="00D27FF4" w:rsidP="00D27FF4">
      <w:pPr>
        <w:rPr>
          <w:rFonts w:ascii="Times New Roman" w:hAnsi="Times New Roman" w:cs="Times New Roman"/>
          <w:sz w:val="24"/>
          <w:szCs w:val="24"/>
        </w:rPr>
      </w:pPr>
    </w:p>
    <w:p w:rsidR="00D27FF4" w:rsidRPr="00D27FF4" w:rsidRDefault="00D27FF4" w:rsidP="00D27FF4">
      <w:pPr>
        <w:rPr>
          <w:rFonts w:ascii="Times New Roman" w:hAnsi="Times New Roman" w:cs="Times New Roman"/>
          <w:b/>
          <w:sz w:val="24"/>
          <w:szCs w:val="24"/>
        </w:rPr>
      </w:pPr>
      <w:r w:rsidRPr="00D27FF4">
        <w:rPr>
          <w:rFonts w:ascii="Times New Roman" w:hAnsi="Times New Roman" w:cs="Times New Roman"/>
          <w:b/>
          <w:sz w:val="24"/>
          <w:szCs w:val="24"/>
        </w:rPr>
        <w:t>2. Права и обязанности Гаранта</w:t>
      </w:r>
    </w:p>
    <w:p w:rsidR="00D27FF4" w:rsidRPr="00D27FF4" w:rsidRDefault="00D27FF4" w:rsidP="00D27FF4">
      <w:pPr>
        <w:rPr>
          <w:rFonts w:ascii="Times New Roman" w:hAnsi="Times New Roman" w:cs="Times New Roman"/>
          <w:sz w:val="24"/>
          <w:szCs w:val="24"/>
        </w:rPr>
      </w:pP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2.1. Гарант обязуется:</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2.1.1. Предоставить Принципалу гарантию в порядке и на условиях, указанных в Договоре, не позднее трех рабочих дней </w:t>
      </w:r>
      <w:proofErr w:type="gramStart"/>
      <w:r w:rsidRPr="00D27FF4">
        <w:rPr>
          <w:rFonts w:ascii="Times New Roman" w:hAnsi="Times New Roman" w:cs="Times New Roman"/>
          <w:sz w:val="24"/>
          <w:szCs w:val="24"/>
        </w:rPr>
        <w:t>с даты подписания</w:t>
      </w:r>
      <w:proofErr w:type="gramEnd"/>
      <w:r w:rsidRPr="00D27FF4">
        <w:rPr>
          <w:rFonts w:ascii="Times New Roman" w:hAnsi="Times New Roman" w:cs="Times New Roman"/>
          <w:sz w:val="24"/>
          <w:szCs w:val="24"/>
        </w:rPr>
        <w:t xml:space="preserve"> Договора.</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2.1.2. Уведомить Принципала о получении требования Бенефициара и передать ему копию требования Бенефициара с приложенными к нему документами.</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2.1.3. Рассматривать требование Бенефициара об исполнении Гарантии, определять его обоснованность и соответствие условиям Гарантии, осуществлять платежи в течение десяти рабочих дней </w:t>
      </w:r>
      <w:proofErr w:type="gramStart"/>
      <w:r w:rsidRPr="00D27FF4">
        <w:rPr>
          <w:rFonts w:ascii="Times New Roman" w:hAnsi="Times New Roman" w:cs="Times New Roman"/>
          <w:sz w:val="24"/>
          <w:szCs w:val="24"/>
        </w:rPr>
        <w:t>с даты предъявления</w:t>
      </w:r>
      <w:proofErr w:type="gramEnd"/>
      <w:r w:rsidRPr="00D27FF4">
        <w:rPr>
          <w:rFonts w:ascii="Times New Roman" w:hAnsi="Times New Roman" w:cs="Times New Roman"/>
          <w:sz w:val="24"/>
          <w:szCs w:val="24"/>
        </w:rPr>
        <w:t xml:space="preserve"> требования.</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2.1.4. В течение трех рабочих дней </w:t>
      </w:r>
      <w:proofErr w:type="gramStart"/>
      <w:r w:rsidRPr="00D27FF4">
        <w:rPr>
          <w:rFonts w:ascii="Times New Roman" w:hAnsi="Times New Roman" w:cs="Times New Roman"/>
          <w:sz w:val="24"/>
          <w:szCs w:val="24"/>
        </w:rPr>
        <w:t>с даты проведения</w:t>
      </w:r>
      <w:proofErr w:type="gramEnd"/>
      <w:r w:rsidRPr="00D27FF4">
        <w:rPr>
          <w:rFonts w:ascii="Times New Roman" w:hAnsi="Times New Roman" w:cs="Times New Roman"/>
          <w:sz w:val="24"/>
          <w:szCs w:val="24"/>
        </w:rPr>
        <w:t xml:space="preserve"> какого-либо платежа на основании требования Бенефициара направлять в адрес Принципала письменное уведомление об осуществлении такого платежа с документальным подтверждением, а также требование о возмещении в порядке регресса уплаченных по Гарантии сумм. </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2.2. Гарант имеет право:</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2.2.1. Получить от Принципала в порядке регресса возмещение сумм, уплаченных Бенефициару в соответствии с требованием Бенефициара в случае неисполнения Принципалом своих обязательств по Кредитному договору.</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2.2.2. </w:t>
      </w:r>
      <w:proofErr w:type="gramStart"/>
      <w:r w:rsidRPr="00D27FF4">
        <w:rPr>
          <w:rFonts w:ascii="Times New Roman" w:hAnsi="Times New Roman" w:cs="Times New Roman"/>
          <w:sz w:val="24"/>
          <w:szCs w:val="24"/>
        </w:rPr>
        <w:t xml:space="preserve">Списывать в соответствии с положениями </w:t>
      </w:r>
      <w:hyperlink w:anchor="Par357" w:history="1">
        <w:r w:rsidRPr="00D27FF4">
          <w:rPr>
            <w:rStyle w:val="a7"/>
            <w:rFonts w:ascii="Times New Roman" w:hAnsi="Times New Roman" w:cs="Times New Roman"/>
            <w:sz w:val="24"/>
            <w:szCs w:val="24"/>
          </w:rPr>
          <w:t>статьи 3.1.2</w:t>
        </w:r>
      </w:hyperlink>
      <w:r w:rsidRPr="00D27FF4">
        <w:rPr>
          <w:rFonts w:ascii="Times New Roman" w:hAnsi="Times New Roman" w:cs="Times New Roman"/>
          <w:sz w:val="24"/>
          <w:szCs w:val="24"/>
        </w:rPr>
        <w:t xml:space="preserve"> в без акцептном порядке денежные средства, находящиеся на счетах Принципала, открытых в коммерческих банках, в размере, необходимом для удовлетворения требования по настоящему Договору.</w:t>
      </w:r>
      <w:proofErr w:type="gramEnd"/>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2.3. Обязательства Гаранта по Гарантии будут уменьшаться по мере выполнения Принципалом своих обязательств </w:t>
      </w:r>
      <w:proofErr w:type="gramStart"/>
      <w:r w:rsidRPr="00D27FF4">
        <w:rPr>
          <w:rFonts w:ascii="Times New Roman" w:hAnsi="Times New Roman" w:cs="Times New Roman"/>
          <w:sz w:val="24"/>
          <w:szCs w:val="24"/>
        </w:rPr>
        <w:t>перед</w:t>
      </w:r>
      <w:proofErr w:type="gramEnd"/>
      <w:r w:rsidRPr="00D27FF4">
        <w:rPr>
          <w:rFonts w:ascii="Times New Roman" w:hAnsi="Times New Roman" w:cs="Times New Roman"/>
          <w:sz w:val="24"/>
          <w:szCs w:val="24"/>
        </w:rPr>
        <w:t xml:space="preserve"> </w:t>
      </w:r>
      <w:proofErr w:type="gramStart"/>
      <w:r w:rsidRPr="00D27FF4">
        <w:rPr>
          <w:rFonts w:ascii="Times New Roman" w:hAnsi="Times New Roman" w:cs="Times New Roman"/>
          <w:sz w:val="24"/>
          <w:szCs w:val="24"/>
        </w:rPr>
        <w:t>Бенефициарам</w:t>
      </w:r>
      <w:proofErr w:type="gramEnd"/>
      <w:r w:rsidRPr="00D27FF4">
        <w:rPr>
          <w:rFonts w:ascii="Times New Roman" w:hAnsi="Times New Roman" w:cs="Times New Roman"/>
          <w:sz w:val="24"/>
          <w:szCs w:val="24"/>
        </w:rPr>
        <w:t xml:space="preserve"> по Кредитному договору, обеспеченному Гарантией.</w:t>
      </w:r>
    </w:p>
    <w:p w:rsidR="00D27FF4" w:rsidRPr="00D27FF4" w:rsidRDefault="00D27FF4" w:rsidP="00D27FF4">
      <w:pPr>
        <w:rPr>
          <w:rFonts w:ascii="Times New Roman" w:hAnsi="Times New Roman" w:cs="Times New Roman"/>
          <w:sz w:val="24"/>
          <w:szCs w:val="24"/>
        </w:rPr>
      </w:pPr>
    </w:p>
    <w:p w:rsidR="00D27FF4" w:rsidRPr="00D27FF4" w:rsidRDefault="00D27FF4" w:rsidP="00D27FF4">
      <w:pPr>
        <w:rPr>
          <w:rFonts w:ascii="Times New Roman" w:hAnsi="Times New Roman" w:cs="Times New Roman"/>
          <w:b/>
          <w:sz w:val="24"/>
          <w:szCs w:val="24"/>
        </w:rPr>
      </w:pPr>
      <w:r w:rsidRPr="00D27FF4">
        <w:rPr>
          <w:rFonts w:ascii="Times New Roman" w:hAnsi="Times New Roman" w:cs="Times New Roman"/>
          <w:b/>
          <w:sz w:val="24"/>
          <w:szCs w:val="24"/>
        </w:rPr>
        <w:t>3. Права и обязанности Принципала</w:t>
      </w:r>
    </w:p>
    <w:p w:rsidR="00D27FF4" w:rsidRPr="00D27FF4" w:rsidRDefault="00D27FF4" w:rsidP="00D27FF4">
      <w:pPr>
        <w:rPr>
          <w:rFonts w:ascii="Times New Roman" w:hAnsi="Times New Roman" w:cs="Times New Roman"/>
          <w:sz w:val="24"/>
          <w:szCs w:val="24"/>
        </w:rPr>
      </w:pP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lastRenderedPageBreak/>
        <w:t>3.1. Принципал обязуется:</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3.1.1. Предоставить Гаранту ликвидное обеспечение исполнения обязатель</w:t>
      </w:r>
      <w:proofErr w:type="gramStart"/>
      <w:r w:rsidRPr="00D27FF4">
        <w:rPr>
          <w:rFonts w:ascii="Times New Roman" w:hAnsi="Times New Roman" w:cs="Times New Roman"/>
          <w:sz w:val="24"/>
          <w:szCs w:val="24"/>
        </w:rPr>
        <w:t>ств Пр</w:t>
      </w:r>
      <w:proofErr w:type="gramEnd"/>
      <w:r w:rsidRPr="00D27FF4">
        <w:rPr>
          <w:rFonts w:ascii="Times New Roman" w:hAnsi="Times New Roman" w:cs="Times New Roman"/>
          <w:sz w:val="24"/>
          <w:szCs w:val="24"/>
        </w:rPr>
        <w:t>инципала по удовлетворению регрессного требования Гаранта в виде залога __________________________________________.</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(перечень)</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Предоставленные Принципалом в качестве обеспечения ______________________________ подлежат обязательной оценке субъектом оценочной             </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(перечень)</w:t>
      </w:r>
    </w:p>
    <w:p w:rsidR="00D27FF4" w:rsidRPr="00D27FF4" w:rsidRDefault="00D27FF4" w:rsidP="00D27FF4">
      <w:pPr>
        <w:rPr>
          <w:rFonts w:ascii="Times New Roman" w:hAnsi="Times New Roman" w:cs="Times New Roman"/>
          <w:sz w:val="24"/>
          <w:szCs w:val="24"/>
        </w:rPr>
      </w:pPr>
      <w:proofErr w:type="gramStart"/>
      <w:r w:rsidRPr="00D27FF4">
        <w:rPr>
          <w:rFonts w:ascii="Times New Roman" w:hAnsi="Times New Roman" w:cs="Times New Roman"/>
          <w:sz w:val="24"/>
          <w:szCs w:val="24"/>
        </w:rPr>
        <w:t xml:space="preserve">деятельности, соответствующим требованиям Федерального </w:t>
      </w:r>
      <w:hyperlink r:id="rId20" w:history="1">
        <w:r w:rsidRPr="00D27FF4">
          <w:rPr>
            <w:rStyle w:val="a7"/>
            <w:rFonts w:ascii="Times New Roman" w:hAnsi="Times New Roman" w:cs="Times New Roman"/>
            <w:sz w:val="24"/>
            <w:szCs w:val="24"/>
          </w:rPr>
          <w:t>закона</w:t>
        </w:r>
      </w:hyperlink>
      <w:r w:rsidRPr="00D27FF4">
        <w:rPr>
          <w:rFonts w:ascii="Times New Roman" w:hAnsi="Times New Roman" w:cs="Times New Roman"/>
          <w:sz w:val="24"/>
          <w:szCs w:val="24"/>
        </w:rPr>
        <w:t xml:space="preserve"> "Об оценочной деятельности в Российской Федерации", проводимой за счет средств Принципала или на основании публикуемых организатором торговли на рынке ценных бумаг данных о рыночных ценах ценных бумаг, включенных в котировальные списки или допущенных к обращению у организатора торговли на рынке ценных бумаг без прохождения процедуры листинга.</w:t>
      </w:r>
      <w:proofErr w:type="gramEnd"/>
    </w:p>
    <w:p w:rsidR="00D27FF4" w:rsidRPr="00D27FF4" w:rsidRDefault="00D27FF4" w:rsidP="00D27FF4">
      <w:pPr>
        <w:rPr>
          <w:rFonts w:ascii="Times New Roman" w:hAnsi="Times New Roman" w:cs="Times New Roman"/>
          <w:sz w:val="24"/>
          <w:szCs w:val="24"/>
        </w:rPr>
      </w:pPr>
      <w:bookmarkStart w:id="6" w:name="Par357"/>
      <w:bookmarkEnd w:id="6"/>
      <w:r w:rsidRPr="00D27FF4">
        <w:rPr>
          <w:rFonts w:ascii="Times New Roman" w:hAnsi="Times New Roman" w:cs="Times New Roman"/>
          <w:sz w:val="24"/>
          <w:szCs w:val="24"/>
        </w:rPr>
        <w:t>3.1.2. Предоставить Гаранту информацию обо всех открытых банковских счетах и в течение 14 дней после подписания Договора:</w:t>
      </w:r>
    </w:p>
    <w:p w:rsidR="00D27FF4" w:rsidRPr="00D27FF4" w:rsidRDefault="00D27FF4" w:rsidP="00D27FF4">
      <w:pPr>
        <w:rPr>
          <w:rFonts w:ascii="Times New Roman" w:hAnsi="Times New Roman" w:cs="Times New Roman"/>
          <w:sz w:val="24"/>
          <w:szCs w:val="24"/>
        </w:rPr>
      </w:pPr>
      <w:proofErr w:type="gramStart"/>
      <w:r w:rsidRPr="00D27FF4">
        <w:rPr>
          <w:rFonts w:ascii="Times New Roman" w:hAnsi="Times New Roman" w:cs="Times New Roman"/>
          <w:sz w:val="24"/>
          <w:szCs w:val="24"/>
        </w:rPr>
        <w:t xml:space="preserve">заключить дополнительные соглашения к договорам об обслуживании банковских счетов с кредитными учреждениями Принципала, дающие право </w:t>
      </w:r>
      <w:proofErr w:type="spellStart"/>
      <w:r w:rsidRPr="00D27FF4">
        <w:rPr>
          <w:rFonts w:ascii="Times New Roman" w:hAnsi="Times New Roman" w:cs="Times New Roman"/>
          <w:sz w:val="24"/>
          <w:szCs w:val="24"/>
        </w:rPr>
        <w:t>безакцептного</w:t>
      </w:r>
      <w:proofErr w:type="spellEnd"/>
      <w:r w:rsidRPr="00D27FF4">
        <w:rPr>
          <w:rFonts w:ascii="Times New Roman" w:hAnsi="Times New Roman" w:cs="Times New Roman"/>
          <w:sz w:val="24"/>
          <w:szCs w:val="24"/>
        </w:rPr>
        <w:t xml:space="preserve"> списания средств в пользу Гаранта со счетов Принципала в случае исполнения Гарантом обязательств по Гарантии, а также дающие право </w:t>
      </w:r>
      <w:proofErr w:type="spellStart"/>
      <w:r w:rsidRPr="00D27FF4">
        <w:rPr>
          <w:rFonts w:ascii="Times New Roman" w:hAnsi="Times New Roman" w:cs="Times New Roman"/>
          <w:sz w:val="24"/>
          <w:szCs w:val="24"/>
        </w:rPr>
        <w:t>безакцептного</w:t>
      </w:r>
      <w:proofErr w:type="spellEnd"/>
      <w:r w:rsidRPr="00D27FF4">
        <w:rPr>
          <w:rFonts w:ascii="Times New Roman" w:hAnsi="Times New Roman" w:cs="Times New Roman"/>
          <w:sz w:val="24"/>
          <w:szCs w:val="24"/>
        </w:rPr>
        <w:t xml:space="preserve"> списания суммы неустойки в пользу Гаранта со счетов Принципала в случае нарушения Принципалом условий Договора;</w:t>
      </w:r>
      <w:proofErr w:type="gramEnd"/>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предоставить Гаранту копии указанных дополнительных соглашений.</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3.1.3. Письменно информировать Гаранта обо всех закрываемых и дополнительно открываемых в период действия Договора счетах и в течение 14 календарных дней </w:t>
      </w:r>
      <w:proofErr w:type="gramStart"/>
      <w:r w:rsidRPr="00D27FF4">
        <w:rPr>
          <w:rFonts w:ascii="Times New Roman" w:hAnsi="Times New Roman" w:cs="Times New Roman"/>
          <w:sz w:val="24"/>
          <w:szCs w:val="24"/>
        </w:rPr>
        <w:t>с даты открытия</w:t>
      </w:r>
      <w:proofErr w:type="gramEnd"/>
      <w:r w:rsidRPr="00D27FF4">
        <w:rPr>
          <w:rFonts w:ascii="Times New Roman" w:hAnsi="Times New Roman" w:cs="Times New Roman"/>
          <w:sz w:val="24"/>
          <w:szCs w:val="24"/>
        </w:rPr>
        <w:t xml:space="preserve"> соответствующего счета предоставить копию дополнительного соглашения к договору об обслуживании банковского счета с кредитными учреждениями Принципала, дающего право на </w:t>
      </w:r>
      <w:proofErr w:type="spellStart"/>
      <w:r w:rsidRPr="00D27FF4">
        <w:rPr>
          <w:rFonts w:ascii="Times New Roman" w:hAnsi="Times New Roman" w:cs="Times New Roman"/>
          <w:sz w:val="24"/>
          <w:szCs w:val="24"/>
        </w:rPr>
        <w:t>безакцептное</w:t>
      </w:r>
      <w:proofErr w:type="spellEnd"/>
      <w:r w:rsidRPr="00D27FF4">
        <w:rPr>
          <w:rFonts w:ascii="Times New Roman" w:hAnsi="Times New Roman" w:cs="Times New Roman"/>
          <w:sz w:val="24"/>
          <w:szCs w:val="24"/>
        </w:rPr>
        <w:t xml:space="preserve"> списание средств со счетов Принципала.</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3.1.4. Ежеквартально не позднее 20-го числа месяца, следующего за отчетным кварталом, представлять Гаранту:</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отчет о ходе реализации мероприятий (инвестиционного проекта), в отношении которых был привлечен кредит, обеспеченный муниципальной гарантией </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балансовую отчетность, предусмотренную действующим законодательством, в полном объеме с отметкой налоговой инспекции, а также иных документов, подтверждающих целевое использование кредитных ресурсов.</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3.1.5. Исполнить требование Гаранта о возмещении Принципалом в течение 30 дней после исполнения Гарантии сумм, уплаченных Гарантом Бенефициару по Гарантии.</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Не поступление Гаранту от Принципала сумм по требованию Гаранта к Принципалу в сроки, предусмотренные в настоящем пункте, означает нарушение Принципалом своих обязательств перед Гарантом по Договору, и указанная сумма требования считается просроченной задолженностью Принципала перед Гарантом.</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lastRenderedPageBreak/>
        <w:t>3.1.6. В течение трех дней после исполнения обязательств перед Бенефициаром представлять Гаранту копии платежных поручений с отметкой банка.</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3.1.7. Информировать Гаранта о возникающих разногласиях с Бенефициаром.</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3.1.8. Незамедлительно представлять информацию по запросу Гаранта в случае, если Гарант уведомил Принципала о поступивших к нему письменных требованиях от Бенефициара.</w:t>
      </w:r>
    </w:p>
    <w:p w:rsidR="00D27FF4" w:rsidRPr="00D27FF4" w:rsidRDefault="00D27FF4" w:rsidP="00D27FF4">
      <w:pPr>
        <w:rPr>
          <w:rFonts w:ascii="Times New Roman" w:hAnsi="Times New Roman" w:cs="Times New Roman"/>
          <w:sz w:val="24"/>
          <w:szCs w:val="24"/>
        </w:rPr>
      </w:pPr>
    </w:p>
    <w:p w:rsidR="00D27FF4" w:rsidRPr="00D27FF4" w:rsidRDefault="00D27FF4" w:rsidP="00D27FF4">
      <w:pPr>
        <w:rPr>
          <w:rFonts w:ascii="Times New Roman" w:hAnsi="Times New Roman" w:cs="Times New Roman"/>
          <w:b/>
          <w:sz w:val="24"/>
          <w:szCs w:val="24"/>
        </w:rPr>
      </w:pPr>
      <w:r w:rsidRPr="00D27FF4">
        <w:rPr>
          <w:rFonts w:ascii="Times New Roman" w:hAnsi="Times New Roman" w:cs="Times New Roman"/>
          <w:b/>
          <w:sz w:val="24"/>
          <w:szCs w:val="24"/>
        </w:rPr>
        <w:t>4. Исполнение обязательств по Гарантии</w:t>
      </w:r>
    </w:p>
    <w:p w:rsidR="00D27FF4" w:rsidRPr="00D27FF4" w:rsidRDefault="00D27FF4" w:rsidP="00D27FF4">
      <w:pPr>
        <w:rPr>
          <w:rFonts w:ascii="Times New Roman" w:hAnsi="Times New Roman" w:cs="Times New Roman"/>
          <w:sz w:val="24"/>
          <w:szCs w:val="24"/>
        </w:rPr>
      </w:pP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4.1. Исполнение Гарантом обязательств по Гарантии осуществляется на основании письменного требования Бенефициара к Гаранту и документов, подтверждающих обоснованность этого требования.</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4.2. Гарант обязан в трехдневный срок </w:t>
      </w:r>
      <w:proofErr w:type="gramStart"/>
      <w:r w:rsidRPr="00D27FF4">
        <w:rPr>
          <w:rFonts w:ascii="Times New Roman" w:hAnsi="Times New Roman" w:cs="Times New Roman"/>
          <w:sz w:val="24"/>
          <w:szCs w:val="24"/>
        </w:rPr>
        <w:t>с даты получения</w:t>
      </w:r>
      <w:proofErr w:type="gramEnd"/>
      <w:r w:rsidRPr="00D27FF4">
        <w:rPr>
          <w:rFonts w:ascii="Times New Roman" w:hAnsi="Times New Roman" w:cs="Times New Roman"/>
          <w:sz w:val="24"/>
          <w:szCs w:val="24"/>
        </w:rPr>
        <w:t xml:space="preserve"> требования Бенефициара уведомить Принципала о предъявлении Гаранту данного требования.</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4.3. Исполнение обязательств по Гарантии осуществляется за счет средств, предусмотренных в бюджете </w:t>
      </w:r>
      <w:proofErr w:type="spellStart"/>
      <w:r w:rsidRPr="00D27FF4">
        <w:rPr>
          <w:rFonts w:ascii="Times New Roman" w:hAnsi="Times New Roman" w:cs="Times New Roman"/>
          <w:sz w:val="24"/>
          <w:szCs w:val="24"/>
        </w:rPr>
        <w:t>Гжатского</w:t>
      </w:r>
      <w:proofErr w:type="spellEnd"/>
      <w:r w:rsidRPr="00D27FF4">
        <w:rPr>
          <w:rFonts w:ascii="Times New Roman" w:hAnsi="Times New Roman" w:cs="Times New Roman"/>
          <w:sz w:val="24"/>
          <w:szCs w:val="24"/>
        </w:rPr>
        <w:t xml:space="preserve"> сельсовета Куйбышевского района Новосибирской области,  на соответствующий финансовый год.</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4.4. После исполнения обязательств по Гарантии Гарант направляет Принципалу письменное требование о возмещении Принципалом Гаранту в течение 30 дней после исполнения Гарантии сумм, уплаченных Гарантом Бенефициару по Гарантии.</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4.5. В случае отказа признания требований Бенефициара </w:t>
      </w:r>
      <w:proofErr w:type="gramStart"/>
      <w:r w:rsidRPr="00D27FF4">
        <w:rPr>
          <w:rFonts w:ascii="Times New Roman" w:hAnsi="Times New Roman" w:cs="Times New Roman"/>
          <w:sz w:val="24"/>
          <w:szCs w:val="24"/>
        </w:rPr>
        <w:t>обоснованными</w:t>
      </w:r>
      <w:proofErr w:type="gramEnd"/>
      <w:r w:rsidRPr="00D27FF4">
        <w:rPr>
          <w:rFonts w:ascii="Times New Roman" w:hAnsi="Times New Roman" w:cs="Times New Roman"/>
          <w:sz w:val="24"/>
          <w:szCs w:val="24"/>
        </w:rPr>
        <w:t xml:space="preserve"> Гарант в течение трех дней со дня предъявления требования направляет Бенефициару мотивированное уведомление об отказе в удовлетворении этого требования.</w:t>
      </w:r>
    </w:p>
    <w:p w:rsidR="00D27FF4" w:rsidRPr="00D27FF4" w:rsidRDefault="00D27FF4" w:rsidP="00D27FF4">
      <w:pPr>
        <w:rPr>
          <w:rFonts w:ascii="Times New Roman" w:hAnsi="Times New Roman" w:cs="Times New Roman"/>
          <w:sz w:val="24"/>
          <w:szCs w:val="24"/>
        </w:rPr>
      </w:pPr>
    </w:p>
    <w:p w:rsidR="00D27FF4" w:rsidRPr="00D27FF4" w:rsidRDefault="00D27FF4" w:rsidP="00D27FF4">
      <w:pPr>
        <w:rPr>
          <w:rFonts w:ascii="Times New Roman" w:hAnsi="Times New Roman" w:cs="Times New Roman"/>
          <w:b/>
          <w:sz w:val="24"/>
          <w:szCs w:val="24"/>
        </w:rPr>
      </w:pPr>
      <w:r w:rsidRPr="00D27FF4">
        <w:rPr>
          <w:rFonts w:ascii="Times New Roman" w:hAnsi="Times New Roman" w:cs="Times New Roman"/>
          <w:b/>
          <w:sz w:val="24"/>
          <w:szCs w:val="24"/>
        </w:rPr>
        <w:t>5. Срок действия Договора</w:t>
      </w:r>
    </w:p>
    <w:p w:rsidR="00D27FF4" w:rsidRPr="00D27FF4" w:rsidRDefault="00D27FF4" w:rsidP="00D27FF4">
      <w:pPr>
        <w:rPr>
          <w:rFonts w:ascii="Times New Roman" w:hAnsi="Times New Roman" w:cs="Times New Roman"/>
          <w:sz w:val="24"/>
          <w:szCs w:val="24"/>
        </w:rPr>
      </w:pP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5.1. Договор вступает в силу после его подписания.</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5.2. Договор действует </w:t>
      </w:r>
      <w:proofErr w:type="gramStart"/>
      <w:r w:rsidRPr="00D27FF4">
        <w:rPr>
          <w:rFonts w:ascii="Times New Roman" w:hAnsi="Times New Roman" w:cs="Times New Roman"/>
          <w:sz w:val="24"/>
          <w:szCs w:val="24"/>
        </w:rPr>
        <w:t>до</w:t>
      </w:r>
      <w:proofErr w:type="gramEnd"/>
      <w:r w:rsidRPr="00D27FF4">
        <w:rPr>
          <w:rFonts w:ascii="Times New Roman" w:hAnsi="Times New Roman" w:cs="Times New Roman"/>
          <w:sz w:val="24"/>
          <w:szCs w:val="24"/>
        </w:rPr>
        <w:t xml:space="preserve"> ______________________.</w:t>
      </w:r>
    </w:p>
    <w:p w:rsidR="00D27FF4" w:rsidRPr="00D27FF4" w:rsidRDefault="00D27FF4" w:rsidP="00D27FF4">
      <w:pPr>
        <w:rPr>
          <w:rFonts w:ascii="Times New Roman" w:hAnsi="Times New Roman" w:cs="Times New Roman"/>
          <w:sz w:val="24"/>
          <w:szCs w:val="24"/>
        </w:rPr>
      </w:pPr>
    </w:p>
    <w:p w:rsidR="00D27FF4" w:rsidRPr="00D27FF4" w:rsidRDefault="00D27FF4" w:rsidP="00D27FF4">
      <w:pPr>
        <w:rPr>
          <w:rFonts w:ascii="Times New Roman" w:hAnsi="Times New Roman" w:cs="Times New Roman"/>
          <w:b/>
          <w:sz w:val="24"/>
          <w:szCs w:val="24"/>
        </w:rPr>
      </w:pPr>
      <w:r w:rsidRPr="00D27FF4">
        <w:rPr>
          <w:rFonts w:ascii="Times New Roman" w:hAnsi="Times New Roman" w:cs="Times New Roman"/>
          <w:b/>
          <w:sz w:val="24"/>
          <w:szCs w:val="24"/>
        </w:rPr>
        <w:t>6. Разрешение споров</w:t>
      </w:r>
    </w:p>
    <w:p w:rsidR="00D27FF4" w:rsidRPr="00D27FF4" w:rsidRDefault="00D27FF4" w:rsidP="00D27FF4">
      <w:pPr>
        <w:rPr>
          <w:rFonts w:ascii="Times New Roman" w:hAnsi="Times New Roman" w:cs="Times New Roman"/>
          <w:sz w:val="24"/>
          <w:szCs w:val="24"/>
        </w:rPr>
      </w:pP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6.1. Все споры и разногласия, вытекающие из Договора, урегулируются Сторонами путем непосредственных переговоров.</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6.2. Неурегулированные разногласия передаются на рассмотрение Арбитражного суда Новосибирской области.</w:t>
      </w:r>
    </w:p>
    <w:p w:rsidR="00D27FF4" w:rsidRPr="00D27FF4" w:rsidRDefault="00D27FF4" w:rsidP="00D27FF4">
      <w:pPr>
        <w:rPr>
          <w:rFonts w:ascii="Times New Roman" w:hAnsi="Times New Roman" w:cs="Times New Roman"/>
          <w:sz w:val="24"/>
          <w:szCs w:val="24"/>
        </w:rPr>
      </w:pPr>
    </w:p>
    <w:p w:rsidR="00D27FF4" w:rsidRPr="00D27FF4" w:rsidRDefault="00D27FF4" w:rsidP="00D27FF4">
      <w:pPr>
        <w:rPr>
          <w:rFonts w:ascii="Times New Roman" w:hAnsi="Times New Roman" w:cs="Times New Roman"/>
          <w:b/>
          <w:sz w:val="24"/>
          <w:szCs w:val="24"/>
        </w:rPr>
      </w:pPr>
      <w:r w:rsidRPr="00D27FF4">
        <w:rPr>
          <w:rFonts w:ascii="Times New Roman" w:hAnsi="Times New Roman" w:cs="Times New Roman"/>
          <w:b/>
          <w:sz w:val="24"/>
          <w:szCs w:val="24"/>
        </w:rPr>
        <w:t>7. Заключительные положения</w:t>
      </w:r>
    </w:p>
    <w:p w:rsidR="00D27FF4" w:rsidRPr="00D27FF4" w:rsidRDefault="00D27FF4" w:rsidP="00D27FF4">
      <w:pPr>
        <w:rPr>
          <w:rFonts w:ascii="Times New Roman" w:hAnsi="Times New Roman" w:cs="Times New Roman"/>
          <w:sz w:val="24"/>
          <w:szCs w:val="24"/>
        </w:rPr>
      </w:pP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7.1. Настоящий Договор составлен в двух экземплярах, имеющих одинаковую юридическую силу.</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7.2. По взаимному согласию Сторон в настоящий Договор могут вноситься изменения и дополнения путем подписания Сторонами дополнительных соглашений.</w:t>
      </w:r>
    </w:p>
    <w:p w:rsidR="00D27FF4" w:rsidRPr="00D27FF4" w:rsidRDefault="00D27FF4" w:rsidP="00D27FF4">
      <w:pPr>
        <w:rPr>
          <w:rFonts w:ascii="Times New Roman" w:hAnsi="Times New Roman" w:cs="Times New Roman"/>
          <w:sz w:val="24"/>
          <w:szCs w:val="24"/>
        </w:rPr>
      </w:pPr>
    </w:p>
    <w:p w:rsidR="00D27FF4" w:rsidRPr="00D27FF4" w:rsidRDefault="00D27FF4" w:rsidP="00D27FF4">
      <w:pPr>
        <w:rPr>
          <w:rFonts w:ascii="Times New Roman" w:hAnsi="Times New Roman" w:cs="Times New Roman"/>
          <w:b/>
          <w:sz w:val="24"/>
          <w:szCs w:val="24"/>
        </w:rPr>
      </w:pPr>
      <w:r w:rsidRPr="00D27FF4">
        <w:rPr>
          <w:rFonts w:ascii="Times New Roman" w:hAnsi="Times New Roman" w:cs="Times New Roman"/>
          <w:b/>
          <w:sz w:val="24"/>
          <w:szCs w:val="24"/>
        </w:rPr>
        <w:t>8. Юридические адреса и подписи сторон</w:t>
      </w:r>
    </w:p>
    <w:p w:rsidR="00D27FF4" w:rsidRPr="00D27FF4" w:rsidRDefault="00D27FF4" w:rsidP="00D27FF4">
      <w:pPr>
        <w:rPr>
          <w:rFonts w:ascii="Times New Roman" w:hAnsi="Times New Roman" w:cs="Times New Roman"/>
          <w:sz w:val="24"/>
          <w:szCs w:val="24"/>
        </w:rPr>
      </w:pP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ГАРАНТ                                                                         ПРИНЦИПАЛ</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__________________________                                          ___________________________</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__________________________  МП                                 ___________________________   </w:t>
      </w:r>
      <w:proofErr w:type="spellStart"/>
      <w:proofErr w:type="gramStart"/>
      <w:r w:rsidRPr="00D27FF4">
        <w:rPr>
          <w:rFonts w:ascii="Times New Roman" w:hAnsi="Times New Roman" w:cs="Times New Roman"/>
          <w:sz w:val="24"/>
          <w:szCs w:val="24"/>
        </w:rPr>
        <w:t>МП</w:t>
      </w:r>
      <w:proofErr w:type="spellEnd"/>
      <w:proofErr w:type="gramEnd"/>
    </w:p>
    <w:p w:rsidR="00D27FF4" w:rsidRPr="00D27FF4" w:rsidRDefault="00D27FF4" w:rsidP="00D27FF4">
      <w:pPr>
        <w:rPr>
          <w:rFonts w:ascii="Times New Roman" w:hAnsi="Times New Roman" w:cs="Times New Roman"/>
          <w:sz w:val="24"/>
          <w:szCs w:val="24"/>
        </w:rPr>
      </w:pPr>
    </w:p>
    <w:p w:rsidR="00D27FF4" w:rsidRPr="00D27FF4" w:rsidRDefault="00D27FF4" w:rsidP="00D27FF4">
      <w:pPr>
        <w:jc w:val="right"/>
        <w:rPr>
          <w:rFonts w:ascii="Times New Roman" w:hAnsi="Times New Roman" w:cs="Times New Roman"/>
          <w:sz w:val="24"/>
          <w:szCs w:val="24"/>
        </w:rPr>
      </w:pPr>
      <w:r w:rsidRPr="00D27FF4">
        <w:rPr>
          <w:rFonts w:ascii="Times New Roman" w:hAnsi="Times New Roman" w:cs="Times New Roman"/>
          <w:sz w:val="24"/>
          <w:szCs w:val="24"/>
        </w:rPr>
        <w:t>Приложение 2</w:t>
      </w:r>
    </w:p>
    <w:p w:rsidR="00D27FF4" w:rsidRPr="00D27FF4" w:rsidRDefault="00D27FF4" w:rsidP="00D27FF4">
      <w:pPr>
        <w:jc w:val="right"/>
        <w:rPr>
          <w:rFonts w:ascii="Times New Roman" w:hAnsi="Times New Roman" w:cs="Times New Roman"/>
          <w:bCs/>
          <w:sz w:val="24"/>
          <w:szCs w:val="24"/>
        </w:rPr>
      </w:pPr>
      <w:r w:rsidRPr="00D27FF4">
        <w:rPr>
          <w:rFonts w:ascii="Times New Roman" w:hAnsi="Times New Roman" w:cs="Times New Roman"/>
          <w:bCs/>
          <w:sz w:val="24"/>
          <w:szCs w:val="24"/>
        </w:rPr>
        <w:t xml:space="preserve">к Порядку предоставления муниципальных гарантий за счет средств бюджета </w:t>
      </w:r>
      <w:proofErr w:type="spellStart"/>
      <w:r w:rsidRPr="00D27FF4">
        <w:rPr>
          <w:rFonts w:ascii="Times New Roman" w:hAnsi="Times New Roman" w:cs="Times New Roman"/>
          <w:bCs/>
          <w:sz w:val="24"/>
          <w:szCs w:val="24"/>
        </w:rPr>
        <w:t>Гжатского</w:t>
      </w:r>
      <w:proofErr w:type="spellEnd"/>
      <w:r w:rsidRPr="00D27FF4">
        <w:rPr>
          <w:rFonts w:ascii="Times New Roman" w:hAnsi="Times New Roman" w:cs="Times New Roman"/>
          <w:b/>
          <w:bCs/>
          <w:sz w:val="24"/>
          <w:szCs w:val="24"/>
        </w:rPr>
        <w:t xml:space="preserve"> </w:t>
      </w:r>
      <w:r w:rsidRPr="00D27FF4">
        <w:rPr>
          <w:rFonts w:ascii="Times New Roman" w:hAnsi="Times New Roman" w:cs="Times New Roman"/>
          <w:bCs/>
          <w:sz w:val="24"/>
          <w:szCs w:val="24"/>
        </w:rPr>
        <w:t>сельсовета Куйбышевского района Новосибирской области</w:t>
      </w:r>
    </w:p>
    <w:p w:rsidR="00D27FF4" w:rsidRPr="00D27FF4" w:rsidRDefault="00D27FF4" w:rsidP="00D27FF4">
      <w:pPr>
        <w:rPr>
          <w:rFonts w:ascii="Times New Roman" w:hAnsi="Times New Roman" w:cs="Times New Roman"/>
          <w:sz w:val="24"/>
          <w:szCs w:val="24"/>
        </w:rPr>
      </w:pPr>
    </w:p>
    <w:p w:rsidR="00D27FF4" w:rsidRPr="00D27FF4" w:rsidRDefault="00D27FF4" w:rsidP="00D27FF4">
      <w:pPr>
        <w:jc w:val="center"/>
        <w:rPr>
          <w:rFonts w:ascii="Times New Roman" w:hAnsi="Times New Roman" w:cs="Times New Roman"/>
          <w:sz w:val="24"/>
          <w:szCs w:val="24"/>
        </w:rPr>
      </w:pPr>
      <w:r w:rsidRPr="00D27FF4">
        <w:rPr>
          <w:rFonts w:ascii="Times New Roman" w:hAnsi="Times New Roman" w:cs="Times New Roman"/>
          <w:sz w:val="24"/>
          <w:szCs w:val="24"/>
        </w:rPr>
        <w:t>Примерная форма</w:t>
      </w:r>
    </w:p>
    <w:p w:rsidR="00D27FF4" w:rsidRPr="00D27FF4" w:rsidRDefault="00D27FF4" w:rsidP="00D27FF4">
      <w:pPr>
        <w:jc w:val="center"/>
        <w:rPr>
          <w:rFonts w:ascii="Times New Roman" w:hAnsi="Times New Roman" w:cs="Times New Roman"/>
          <w:sz w:val="24"/>
          <w:szCs w:val="24"/>
        </w:rPr>
      </w:pPr>
      <w:r w:rsidRPr="00D27FF4">
        <w:rPr>
          <w:rFonts w:ascii="Times New Roman" w:hAnsi="Times New Roman" w:cs="Times New Roman"/>
          <w:sz w:val="24"/>
          <w:szCs w:val="24"/>
        </w:rPr>
        <w:t>договора о предоставлении муниципальной гарантии</w:t>
      </w:r>
    </w:p>
    <w:p w:rsidR="00D27FF4" w:rsidRPr="00D27FF4" w:rsidRDefault="00D27FF4" w:rsidP="00D27FF4">
      <w:pPr>
        <w:jc w:val="center"/>
        <w:rPr>
          <w:rFonts w:ascii="Times New Roman" w:hAnsi="Times New Roman" w:cs="Times New Roman"/>
          <w:sz w:val="24"/>
          <w:szCs w:val="24"/>
        </w:rPr>
      </w:pPr>
      <w:proofErr w:type="spellStart"/>
      <w:r w:rsidRPr="00D27FF4">
        <w:rPr>
          <w:rFonts w:ascii="Times New Roman" w:hAnsi="Times New Roman" w:cs="Times New Roman"/>
          <w:sz w:val="24"/>
          <w:szCs w:val="24"/>
        </w:rPr>
        <w:t>Гжатского</w:t>
      </w:r>
      <w:proofErr w:type="spellEnd"/>
      <w:r w:rsidRPr="00D27FF4">
        <w:rPr>
          <w:rFonts w:ascii="Times New Roman" w:hAnsi="Times New Roman" w:cs="Times New Roman"/>
          <w:sz w:val="24"/>
          <w:szCs w:val="24"/>
        </w:rPr>
        <w:t xml:space="preserve"> сельсовета Куйбышевского района Новосибирской области</w:t>
      </w:r>
    </w:p>
    <w:p w:rsidR="00D27FF4" w:rsidRPr="00D27FF4" w:rsidRDefault="00D27FF4" w:rsidP="00D27FF4">
      <w:pPr>
        <w:jc w:val="center"/>
        <w:rPr>
          <w:rFonts w:ascii="Times New Roman" w:hAnsi="Times New Roman" w:cs="Times New Roman"/>
          <w:sz w:val="24"/>
          <w:szCs w:val="24"/>
        </w:rPr>
      </w:pPr>
      <w:r w:rsidRPr="00D27FF4">
        <w:rPr>
          <w:rFonts w:ascii="Times New Roman" w:hAnsi="Times New Roman" w:cs="Times New Roman"/>
          <w:sz w:val="24"/>
          <w:szCs w:val="24"/>
        </w:rPr>
        <w:t>N __________</w:t>
      </w:r>
    </w:p>
    <w:p w:rsidR="00D27FF4" w:rsidRPr="00D27FF4" w:rsidRDefault="00D27FF4" w:rsidP="00D27FF4">
      <w:pPr>
        <w:rPr>
          <w:rFonts w:ascii="Times New Roman" w:hAnsi="Times New Roman" w:cs="Times New Roman"/>
          <w:sz w:val="24"/>
          <w:szCs w:val="24"/>
        </w:rPr>
      </w:pP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________________                                  "___" _________ 20___ года</w:t>
      </w:r>
    </w:p>
    <w:p w:rsidR="00D27FF4" w:rsidRPr="00D27FF4" w:rsidRDefault="00D27FF4" w:rsidP="00D27FF4">
      <w:pPr>
        <w:rPr>
          <w:rFonts w:ascii="Times New Roman" w:hAnsi="Times New Roman" w:cs="Times New Roman"/>
          <w:sz w:val="24"/>
          <w:szCs w:val="24"/>
        </w:rPr>
      </w:pP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Администрация </w:t>
      </w:r>
      <w:proofErr w:type="spellStart"/>
      <w:r w:rsidRPr="00D27FF4">
        <w:rPr>
          <w:rFonts w:ascii="Times New Roman" w:hAnsi="Times New Roman" w:cs="Times New Roman"/>
          <w:sz w:val="24"/>
          <w:szCs w:val="24"/>
        </w:rPr>
        <w:t>Гжатского</w:t>
      </w:r>
      <w:proofErr w:type="spellEnd"/>
      <w:r w:rsidRPr="00D27FF4">
        <w:rPr>
          <w:rFonts w:ascii="Times New Roman" w:hAnsi="Times New Roman" w:cs="Times New Roman"/>
          <w:sz w:val="24"/>
          <w:szCs w:val="24"/>
        </w:rPr>
        <w:t xml:space="preserve"> сельсовета Куйбышевского района Новосибирской области,  именуемая   в    дальнейшем   Гарантом,   в   лице  главы ________________________ ______________________________________________________________________________,             </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(Ф.И.О. полностью)</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действующего на основании______________________________________________________</w:t>
      </w:r>
      <w:proofErr w:type="gramStart"/>
      <w:r w:rsidRPr="00D27FF4">
        <w:rPr>
          <w:rFonts w:ascii="Times New Roman" w:hAnsi="Times New Roman" w:cs="Times New Roman"/>
          <w:sz w:val="24"/>
          <w:szCs w:val="24"/>
        </w:rPr>
        <w:t xml:space="preserve"> ,</w:t>
      </w:r>
      <w:proofErr w:type="gramEnd"/>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с одной стороны, и ___________________________________________________________,</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(полное наименование юридического лица в соответствии   с учредительными документами)</w:t>
      </w:r>
    </w:p>
    <w:p w:rsidR="00D27FF4" w:rsidRPr="00D27FF4" w:rsidRDefault="00D27FF4" w:rsidP="00D27FF4">
      <w:pPr>
        <w:rPr>
          <w:rFonts w:ascii="Times New Roman" w:hAnsi="Times New Roman" w:cs="Times New Roman"/>
          <w:sz w:val="24"/>
          <w:szCs w:val="24"/>
        </w:rPr>
      </w:pPr>
      <w:proofErr w:type="gramStart"/>
      <w:r w:rsidRPr="00D27FF4">
        <w:rPr>
          <w:rFonts w:ascii="Times New Roman" w:hAnsi="Times New Roman" w:cs="Times New Roman"/>
          <w:sz w:val="24"/>
          <w:szCs w:val="24"/>
        </w:rPr>
        <w:t>именуемый</w:t>
      </w:r>
      <w:proofErr w:type="gramEnd"/>
      <w:r w:rsidRPr="00D27FF4">
        <w:rPr>
          <w:rFonts w:ascii="Times New Roman" w:hAnsi="Times New Roman" w:cs="Times New Roman"/>
          <w:sz w:val="24"/>
          <w:szCs w:val="24"/>
        </w:rPr>
        <w:t xml:space="preserve"> в дальнейшем Принципалом, в лице ___________________________________,</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lastRenderedPageBreak/>
        <w:t xml:space="preserve">                                           (должность уполномоченного лица,    Ф.И.О. полностью)</w:t>
      </w:r>
    </w:p>
    <w:p w:rsidR="00D27FF4" w:rsidRPr="00D27FF4" w:rsidRDefault="00D27FF4" w:rsidP="00D27FF4">
      <w:pPr>
        <w:rPr>
          <w:rFonts w:ascii="Times New Roman" w:hAnsi="Times New Roman" w:cs="Times New Roman"/>
          <w:sz w:val="24"/>
          <w:szCs w:val="24"/>
        </w:rPr>
      </w:pPr>
      <w:proofErr w:type="gramStart"/>
      <w:r w:rsidRPr="00D27FF4">
        <w:rPr>
          <w:rFonts w:ascii="Times New Roman" w:hAnsi="Times New Roman" w:cs="Times New Roman"/>
          <w:sz w:val="24"/>
          <w:szCs w:val="24"/>
        </w:rPr>
        <w:t>действующего</w:t>
      </w:r>
      <w:proofErr w:type="gramEnd"/>
      <w:r w:rsidRPr="00D27FF4">
        <w:rPr>
          <w:rFonts w:ascii="Times New Roman" w:hAnsi="Times New Roman" w:cs="Times New Roman"/>
          <w:sz w:val="24"/>
          <w:szCs w:val="24"/>
        </w:rPr>
        <w:t xml:space="preserve"> на основании ____________________________________________________,</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(указывается документ, в соответствии с которым    предоставлено право подписи)</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с  другой стороны, далее именуемые Сторонами, заключили настоящий договор о предоставлении  муниципальной гарантии </w:t>
      </w:r>
      <w:proofErr w:type="spellStart"/>
      <w:r w:rsidRPr="00D27FF4">
        <w:rPr>
          <w:rFonts w:ascii="Times New Roman" w:hAnsi="Times New Roman" w:cs="Times New Roman"/>
          <w:sz w:val="24"/>
          <w:szCs w:val="24"/>
        </w:rPr>
        <w:t>Гжатского</w:t>
      </w:r>
      <w:proofErr w:type="spellEnd"/>
      <w:r w:rsidRPr="00D27FF4">
        <w:rPr>
          <w:rFonts w:ascii="Times New Roman" w:hAnsi="Times New Roman" w:cs="Times New Roman"/>
          <w:sz w:val="24"/>
          <w:szCs w:val="24"/>
        </w:rPr>
        <w:t xml:space="preserve"> сельсовета Куйбышевского района Новосибирской области,  (далее - Договор</w:t>
      </w:r>
      <w:proofErr w:type="gramStart"/>
      <w:r w:rsidRPr="00D27FF4">
        <w:rPr>
          <w:rFonts w:ascii="Times New Roman" w:hAnsi="Times New Roman" w:cs="Times New Roman"/>
          <w:sz w:val="24"/>
          <w:szCs w:val="24"/>
        </w:rPr>
        <w:t>)о</w:t>
      </w:r>
      <w:proofErr w:type="gramEnd"/>
      <w:r w:rsidRPr="00D27FF4">
        <w:rPr>
          <w:rFonts w:ascii="Times New Roman" w:hAnsi="Times New Roman" w:cs="Times New Roman"/>
          <w:sz w:val="24"/>
          <w:szCs w:val="24"/>
        </w:rPr>
        <w:t xml:space="preserve"> нижеследующем:</w:t>
      </w:r>
    </w:p>
    <w:p w:rsidR="00D27FF4" w:rsidRPr="00D27FF4" w:rsidRDefault="00D27FF4" w:rsidP="00D27FF4">
      <w:pPr>
        <w:rPr>
          <w:rFonts w:ascii="Times New Roman" w:hAnsi="Times New Roman" w:cs="Times New Roman"/>
          <w:b/>
          <w:sz w:val="24"/>
          <w:szCs w:val="24"/>
        </w:rPr>
      </w:pPr>
      <w:r w:rsidRPr="00D27FF4">
        <w:rPr>
          <w:rFonts w:ascii="Times New Roman" w:hAnsi="Times New Roman" w:cs="Times New Roman"/>
          <w:b/>
          <w:sz w:val="24"/>
          <w:szCs w:val="24"/>
        </w:rPr>
        <w:t>1. Предмет Договора</w:t>
      </w:r>
    </w:p>
    <w:p w:rsidR="00D27FF4" w:rsidRPr="00D27FF4" w:rsidRDefault="00D27FF4" w:rsidP="00D27FF4">
      <w:pPr>
        <w:rPr>
          <w:rFonts w:ascii="Times New Roman" w:hAnsi="Times New Roman" w:cs="Times New Roman"/>
          <w:sz w:val="24"/>
          <w:szCs w:val="24"/>
        </w:rPr>
      </w:pP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1.1. Гарант обязуется по поручению Принципала на условиях, определенных в Договоре, предоставить в пользу ________________________________________________ _______________________________________________________________________________,</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(полное наименование юридического лица в соответствии   с учредительными документами)</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именуемого    в    дальнейшем    Бенефициаром,   муниципальную   гарантию </w:t>
      </w:r>
      <w:proofErr w:type="spellStart"/>
      <w:r w:rsidRPr="00D27FF4">
        <w:rPr>
          <w:rFonts w:ascii="Times New Roman" w:hAnsi="Times New Roman" w:cs="Times New Roman"/>
          <w:sz w:val="24"/>
          <w:szCs w:val="24"/>
        </w:rPr>
        <w:t>Гжатского</w:t>
      </w:r>
      <w:proofErr w:type="spellEnd"/>
      <w:r w:rsidRPr="00D27FF4">
        <w:rPr>
          <w:rFonts w:ascii="Times New Roman" w:hAnsi="Times New Roman" w:cs="Times New Roman"/>
          <w:sz w:val="24"/>
          <w:szCs w:val="24"/>
        </w:rPr>
        <w:t xml:space="preserve"> сельсовета Куйбышевского района Новосибирской области,   (далее  -  Гарантия) в обеспечение надлежащего исполнения Принципалом его обязательств по кредитному договору от "__" _____ 20___ года,</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заключенному  между  Бенефициаром и Принципалом (далее - Кредитный договор)</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в целях ________________________________________________________________________.</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(обязательство, в обеспечение которого выдается гарантия)</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Гарант отвечает перед Бенефициаром за надлежащее исполнение обязатель</w:t>
      </w:r>
      <w:proofErr w:type="gramStart"/>
      <w:r w:rsidRPr="00D27FF4">
        <w:rPr>
          <w:rFonts w:ascii="Times New Roman" w:hAnsi="Times New Roman" w:cs="Times New Roman"/>
          <w:sz w:val="24"/>
          <w:szCs w:val="24"/>
        </w:rPr>
        <w:t>ств Пр</w:t>
      </w:r>
      <w:proofErr w:type="gramEnd"/>
      <w:r w:rsidRPr="00D27FF4">
        <w:rPr>
          <w:rFonts w:ascii="Times New Roman" w:hAnsi="Times New Roman" w:cs="Times New Roman"/>
          <w:sz w:val="24"/>
          <w:szCs w:val="24"/>
        </w:rPr>
        <w:t>инципала по погашению задолженности по кредиту (основному долгу).</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Предел общей ответственности Гаранта перед Бенефициаром ограничивается суммой в размере не более ______________ руб.</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Гарант не гарантирует исполнения обязатель</w:t>
      </w:r>
      <w:proofErr w:type="gramStart"/>
      <w:r w:rsidRPr="00D27FF4">
        <w:rPr>
          <w:rFonts w:ascii="Times New Roman" w:hAnsi="Times New Roman" w:cs="Times New Roman"/>
          <w:sz w:val="24"/>
          <w:szCs w:val="24"/>
        </w:rPr>
        <w:t>ств Пр</w:t>
      </w:r>
      <w:proofErr w:type="gramEnd"/>
      <w:r w:rsidRPr="00D27FF4">
        <w:rPr>
          <w:rFonts w:ascii="Times New Roman" w:hAnsi="Times New Roman" w:cs="Times New Roman"/>
          <w:sz w:val="24"/>
          <w:szCs w:val="24"/>
        </w:rPr>
        <w:t>инципала по уплате процентов, штрафов, комиссий, пени за просрочку погашения задолженности по кредиту (основному долгу) и за просрочку уплаты процентов, других платежей и иных обязательств Принципала по Кредитному договору.</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1.2. Гарантия предоставляется без права предъявления Гарантом регрессных требований к Принципалу.</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1.3. Гарант несет субсидиарную ответственность дополнительно к ответственности Принципала по гарантированному им обязательству в пределах средств, указанных в </w:t>
      </w:r>
      <w:hyperlink w:anchor="Par320" w:history="1">
        <w:r w:rsidRPr="00D27FF4">
          <w:rPr>
            <w:rStyle w:val="a7"/>
            <w:rFonts w:ascii="Times New Roman" w:hAnsi="Times New Roman" w:cs="Times New Roman"/>
            <w:sz w:val="24"/>
            <w:szCs w:val="24"/>
          </w:rPr>
          <w:t>пункте 1.1</w:t>
        </w:r>
      </w:hyperlink>
      <w:r w:rsidRPr="00D27FF4">
        <w:rPr>
          <w:rFonts w:ascii="Times New Roman" w:hAnsi="Times New Roman" w:cs="Times New Roman"/>
          <w:sz w:val="24"/>
          <w:szCs w:val="24"/>
        </w:rPr>
        <w:t xml:space="preserve"> Договора.</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1.4. Гарантия предоставляется на безвозмездной основе.</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1.5. Источником исполнения обязательств Гаранта по Договору являются средства бюджета </w:t>
      </w:r>
      <w:proofErr w:type="spellStart"/>
      <w:r w:rsidRPr="00D27FF4">
        <w:rPr>
          <w:rFonts w:ascii="Times New Roman" w:hAnsi="Times New Roman" w:cs="Times New Roman"/>
          <w:sz w:val="24"/>
          <w:szCs w:val="24"/>
        </w:rPr>
        <w:t>Гжатского</w:t>
      </w:r>
      <w:proofErr w:type="spellEnd"/>
      <w:r w:rsidRPr="00D27FF4">
        <w:rPr>
          <w:rFonts w:ascii="Times New Roman" w:hAnsi="Times New Roman" w:cs="Times New Roman"/>
          <w:sz w:val="24"/>
          <w:szCs w:val="24"/>
        </w:rPr>
        <w:t xml:space="preserve"> сельсовета Куйбышевского района Новосибирской области, </w:t>
      </w:r>
      <w:r w:rsidRPr="00D27FF4">
        <w:rPr>
          <w:rFonts w:ascii="Times New Roman" w:hAnsi="Times New Roman" w:cs="Times New Roman"/>
          <w:sz w:val="24"/>
          <w:szCs w:val="24"/>
        </w:rPr>
        <w:lastRenderedPageBreak/>
        <w:t xml:space="preserve">предусмотренные решением Совета депутатов  </w:t>
      </w:r>
      <w:proofErr w:type="spellStart"/>
      <w:r w:rsidRPr="00D27FF4">
        <w:rPr>
          <w:rFonts w:ascii="Times New Roman" w:hAnsi="Times New Roman" w:cs="Times New Roman"/>
          <w:sz w:val="24"/>
          <w:szCs w:val="24"/>
        </w:rPr>
        <w:t>Гжатского</w:t>
      </w:r>
      <w:proofErr w:type="spellEnd"/>
      <w:r w:rsidRPr="00D27FF4">
        <w:rPr>
          <w:rFonts w:ascii="Times New Roman" w:hAnsi="Times New Roman" w:cs="Times New Roman"/>
          <w:sz w:val="24"/>
          <w:szCs w:val="24"/>
        </w:rPr>
        <w:t xml:space="preserve"> сельсовета Куйбышевского района Новосибирской области,  "О бюджете </w:t>
      </w:r>
      <w:proofErr w:type="spellStart"/>
      <w:r w:rsidRPr="00D27FF4">
        <w:rPr>
          <w:rFonts w:ascii="Times New Roman" w:hAnsi="Times New Roman" w:cs="Times New Roman"/>
          <w:sz w:val="24"/>
          <w:szCs w:val="24"/>
        </w:rPr>
        <w:t>Гжатского</w:t>
      </w:r>
      <w:proofErr w:type="spellEnd"/>
      <w:r w:rsidRPr="00D27FF4">
        <w:rPr>
          <w:rFonts w:ascii="Times New Roman" w:hAnsi="Times New Roman" w:cs="Times New Roman"/>
          <w:sz w:val="24"/>
          <w:szCs w:val="24"/>
        </w:rPr>
        <w:t xml:space="preserve"> сельсовета Куйбышевского района Новосибирской области,  на _______ год".</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1.6. Уполномоченным лицом Гаранта, осуществляющим взаимодействие с Принципалом, является комиссия по предоставлению муниципальных гарантий </w:t>
      </w:r>
      <w:proofErr w:type="spellStart"/>
      <w:r w:rsidRPr="00D27FF4">
        <w:rPr>
          <w:rFonts w:ascii="Times New Roman" w:hAnsi="Times New Roman" w:cs="Times New Roman"/>
          <w:sz w:val="24"/>
          <w:szCs w:val="24"/>
        </w:rPr>
        <w:t>Гжатского</w:t>
      </w:r>
      <w:proofErr w:type="spellEnd"/>
      <w:r w:rsidRPr="00D27FF4">
        <w:rPr>
          <w:rFonts w:ascii="Times New Roman" w:hAnsi="Times New Roman" w:cs="Times New Roman"/>
          <w:sz w:val="24"/>
          <w:szCs w:val="24"/>
        </w:rPr>
        <w:t xml:space="preserve"> сельсовета Куйбышевского района Новосибирской области,  .</w:t>
      </w:r>
    </w:p>
    <w:p w:rsidR="00D27FF4" w:rsidRPr="00D27FF4" w:rsidRDefault="00D27FF4" w:rsidP="00D27FF4">
      <w:pPr>
        <w:rPr>
          <w:rFonts w:ascii="Times New Roman" w:hAnsi="Times New Roman" w:cs="Times New Roman"/>
          <w:b/>
          <w:sz w:val="24"/>
          <w:szCs w:val="24"/>
        </w:rPr>
      </w:pPr>
      <w:r w:rsidRPr="00D27FF4">
        <w:rPr>
          <w:rFonts w:ascii="Times New Roman" w:hAnsi="Times New Roman" w:cs="Times New Roman"/>
          <w:b/>
          <w:sz w:val="24"/>
          <w:szCs w:val="24"/>
        </w:rPr>
        <w:t>2. Права и обязанности Гаранта</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2.1. Гарант обязуется:</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2.1.1. Предоставить Принципалу гарантию в порядке и на условиях, указанных в Договоре, не позднее трех рабочих дней </w:t>
      </w:r>
      <w:proofErr w:type="gramStart"/>
      <w:r w:rsidRPr="00D27FF4">
        <w:rPr>
          <w:rFonts w:ascii="Times New Roman" w:hAnsi="Times New Roman" w:cs="Times New Roman"/>
          <w:sz w:val="24"/>
          <w:szCs w:val="24"/>
        </w:rPr>
        <w:t>с даты подписания</w:t>
      </w:r>
      <w:proofErr w:type="gramEnd"/>
      <w:r w:rsidRPr="00D27FF4">
        <w:rPr>
          <w:rFonts w:ascii="Times New Roman" w:hAnsi="Times New Roman" w:cs="Times New Roman"/>
          <w:sz w:val="24"/>
          <w:szCs w:val="24"/>
        </w:rPr>
        <w:t xml:space="preserve"> Договора.</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2.1.2. Уведомить Принципала о получении требования Бенефициара и передать ему копию требования Бенефициара с приложенными к нему документами.</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2.1.3. Рассматривать требование Бенефициара об исполнении Гарантии, определять его обоснованность и соответствие условиям Гарантии, осуществлять платежи в течение десяти рабочих дней </w:t>
      </w:r>
      <w:proofErr w:type="gramStart"/>
      <w:r w:rsidRPr="00D27FF4">
        <w:rPr>
          <w:rFonts w:ascii="Times New Roman" w:hAnsi="Times New Roman" w:cs="Times New Roman"/>
          <w:sz w:val="24"/>
          <w:szCs w:val="24"/>
        </w:rPr>
        <w:t>с даты предъявления</w:t>
      </w:r>
      <w:proofErr w:type="gramEnd"/>
      <w:r w:rsidRPr="00D27FF4">
        <w:rPr>
          <w:rFonts w:ascii="Times New Roman" w:hAnsi="Times New Roman" w:cs="Times New Roman"/>
          <w:sz w:val="24"/>
          <w:szCs w:val="24"/>
        </w:rPr>
        <w:t xml:space="preserve"> требования.</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2.1.4. В течение трех рабочих дней </w:t>
      </w:r>
      <w:proofErr w:type="gramStart"/>
      <w:r w:rsidRPr="00D27FF4">
        <w:rPr>
          <w:rFonts w:ascii="Times New Roman" w:hAnsi="Times New Roman" w:cs="Times New Roman"/>
          <w:sz w:val="24"/>
          <w:szCs w:val="24"/>
        </w:rPr>
        <w:t>с даты проведения</w:t>
      </w:r>
      <w:proofErr w:type="gramEnd"/>
      <w:r w:rsidRPr="00D27FF4">
        <w:rPr>
          <w:rFonts w:ascii="Times New Roman" w:hAnsi="Times New Roman" w:cs="Times New Roman"/>
          <w:sz w:val="24"/>
          <w:szCs w:val="24"/>
        </w:rPr>
        <w:t xml:space="preserve"> какого-либо платежа на основании требования Бенефициара направлять в адрес Принципала письменное уведомление об осуществлении такого платежа с документальным подтверждением.</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2.2. Обязательства Гаранта по Гарантии будут уменьшаться по мере выполнения Принципалом своих обязательств </w:t>
      </w:r>
      <w:proofErr w:type="gramStart"/>
      <w:r w:rsidRPr="00D27FF4">
        <w:rPr>
          <w:rFonts w:ascii="Times New Roman" w:hAnsi="Times New Roman" w:cs="Times New Roman"/>
          <w:sz w:val="24"/>
          <w:szCs w:val="24"/>
        </w:rPr>
        <w:t>перед</w:t>
      </w:r>
      <w:proofErr w:type="gramEnd"/>
      <w:r w:rsidRPr="00D27FF4">
        <w:rPr>
          <w:rFonts w:ascii="Times New Roman" w:hAnsi="Times New Roman" w:cs="Times New Roman"/>
          <w:sz w:val="24"/>
          <w:szCs w:val="24"/>
        </w:rPr>
        <w:t xml:space="preserve"> </w:t>
      </w:r>
      <w:proofErr w:type="gramStart"/>
      <w:r w:rsidRPr="00D27FF4">
        <w:rPr>
          <w:rFonts w:ascii="Times New Roman" w:hAnsi="Times New Roman" w:cs="Times New Roman"/>
          <w:sz w:val="24"/>
          <w:szCs w:val="24"/>
        </w:rPr>
        <w:t>Бенефициарам</w:t>
      </w:r>
      <w:proofErr w:type="gramEnd"/>
      <w:r w:rsidRPr="00D27FF4">
        <w:rPr>
          <w:rFonts w:ascii="Times New Roman" w:hAnsi="Times New Roman" w:cs="Times New Roman"/>
          <w:sz w:val="24"/>
          <w:szCs w:val="24"/>
        </w:rPr>
        <w:t xml:space="preserve"> по Кредитному договору, обеспеченному Гарантией.</w:t>
      </w:r>
    </w:p>
    <w:p w:rsidR="00D27FF4" w:rsidRPr="00D27FF4" w:rsidRDefault="00D27FF4" w:rsidP="00D27FF4">
      <w:pPr>
        <w:rPr>
          <w:rFonts w:ascii="Times New Roman" w:hAnsi="Times New Roman" w:cs="Times New Roman"/>
          <w:sz w:val="24"/>
          <w:szCs w:val="24"/>
        </w:rPr>
      </w:pPr>
    </w:p>
    <w:p w:rsidR="00D27FF4" w:rsidRPr="00D27FF4" w:rsidRDefault="00D27FF4" w:rsidP="00D27FF4">
      <w:pPr>
        <w:rPr>
          <w:rFonts w:ascii="Times New Roman" w:hAnsi="Times New Roman" w:cs="Times New Roman"/>
          <w:b/>
          <w:sz w:val="24"/>
          <w:szCs w:val="24"/>
        </w:rPr>
      </w:pPr>
      <w:r w:rsidRPr="00D27FF4">
        <w:rPr>
          <w:rFonts w:ascii="Times New Roman" w:hAnsi="Times New Roman" w:cs="Times New Roman"/>
          <w:b/>
          <w:sz w:val="24"/>
          <w:szCs w:val="24"/>
        </w:rPr>
        <w:t>3. Права и обязанности Принципала</w:t>
      </w:r>
    </w:p>
    <w:p w:rsidR="00D27FF4" w:rsidRPr="00D27FF4" w:rsidRDefault="00D27FF4" w:rsidP="00D27FF4">
      <w:pPr>
        <w:rPr>
          <w:rFonts w:ascii="Times New Roman" w:hAnsi="Times New Roman" w:cs="Times New Roman"/>
          <w:b/>
          <w:sz w:val="24"/>
          <w:szCs w:val="24"/>
        </w:rPr>
      </w:pP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3.1. Принципал обязуется:</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3.1.1. Ежеквартально не позднее 20-го числа месяца, следующего за отчетным кварталом, представлять Гаранту:</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отчет о ходе реализации мероприятий (инвестиционного проекта), в отношении которых был привлечен кредит, обеспеченный муниципальной гарантией </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балансовую отчетность, предусмотренную действующим законодательством, в полном объеме с отметкой налоговой инспекции, а также иных документов, подтверждающих целевое использование кредитных ресурсов.</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3.1.2. В течение трех дней после исполнения обязательств перед Бенефициаром представлять Гаранту копии платежных поручений с отметкой банка.</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3.1.3. Информировать Гаранта о возникающих разногласиях с Бенефициаром.</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3.1.4. Незамедлительно представлять информацию по запросу Гаранта в случае, если Гарант уведомил Принципала о поступивших к нему письменных требованиях от Бенефициара.</w:t>
      </w:r>
    </w:p>
    <w:p w:rsidR="00D27FF4" w:rsidRPr="00D27FF4" w:rsidRDefault="00D27FF4" w:rsidP="00D27FF4">
      <w:pPr>
        <w:rPr>
          <w:rFonts w:ascii="Times New Roman" w:hAnsi="Times New Roman" w:cs="Times New Roman"/>
          <w:sz w:val="24"/>
          <w:szCs w:val="24"/>
        </w:rPr>
      </w:pPr>
    </w:p>
    <w:p w:rsidR="00D27FF4" w:rsidRPr="00D27FF4" w:rsidRDefault="00D27FF4" w:rsidP="00D27FF4">
      <w:pPr>
        <w:rPr>
          <w:rFonts w:ascii="Times New Roman" w:hAnsi="Times New Roman" w:cs="Times New Roman"/>
          <w:b/>
          <w:sz w:val="24"/>
          <w:szCs w:val="24"/>
        </w:rPr>
      </w:pPr>
      <w:r w:rsidRPr="00D27FF4">
        <w:rPr>
          <w:rFonts w:ascii="Times New Roman" w:hAnsi="Times New Roman" w:cs="Times New Roman"/>
          <w:b/>
          <w:sz w:val="24"/>
          <w:szCs w:val="24"/>
        </w:rPr>
        <w:t>4. Исполнение обязательств по Гарантии</w:t>
      </w:r>
    </w:p>
    <w:p w:rsidR="00D27FF4" w:rsidRPr="00D27FF4" w:rsidRDefault="00D27FF4" w:rsidP="00D27FF4">
      <w:pPr>
        <w:rPr>
          <w:rFonts w:ascii="Times New Roman" w:hAnsi="Times New Roman" w:cs="Times New Roman"/>
          <w:b/>
          <w:sz w:val="24"/>
          <w:szCs w:val="24"/>
        </w:rPr>
      </w:pP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4.1. Исполнение Гарантом обязательств по Гарантии осуществляется на основании письменного требования Бенефициара к Гаранту и документов, подтверждающих обоснованность этого требования.</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4.2. Гарант обязан в трехдневный срок </w:t>
      </w:r>
      <w:proofErr w:type="gramStart"/>
      <w:r w:rsidRPr="00D27FF4">
        <w:rPr>
          <w:rFonts w:ascii="Times New Roman" w:hAnsi="Times New Roman" w:cs="Times New Roman"/>
          <w:sz w:val="24"/>
          <w:szCs w:val="24"/>
        </w:rPr>
        <w:t>с даты получения</w:t>
      </w:r>
      <w:proofErr w:type="gramEnd"/>
      <w:r w:rsidRPr="00D27FF4">
        <w:rPr>
          <w:rFonts w:ascii="Times New Roman" w:hAnsi="Times New Roman" w:cs="Times New Roman"/>
          <w:sz w:val="24"/>
          <w:szCs w:val="24"/>
        </w:rPr>
        <w:t xml:space="preserve"> требования Бенефициара уведомить Принципала о предъявлении Гаранту данного требования.</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4.3. Исполнение обязательств по Гарантии осуществляется за счет средств, предусмотренных в бюджете </w:t>
      </w:r>
      <w:proofErr w:type="spellStart"/>
      <w:r w:rsidRPr="00D27FF4">
        <w:rPr>
          <w:rFonts w:ascii="Times New Roman" w:hAnsi="Times New Roman" w:cs="Times New Roman"/>
          <w:sz w:val="24"/>
          <w:szCs w:val="24"/>
        </w:rPr>
        <w:t>Гжатского</w:t>
      </w:r>
      <w:proofErr w:type="spellEnd"/>
      <w:r w:rsidRPr="00D27FF4">
        <w:rPr>
          <w:rFonts w:ascii="Times New Roman" w:hAnsi="Times New Roman" w:cs="Times New Roman"/>
          <w:sz w:val="24"/>
          <w:szCs w:val="24"/>
        </w:rPr>
        <w:t xml:space="preserve">  сельсовета Куйбышевского района Новосибирской области на соответствующий финансовый год.</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4.4. В случае отказа признания требований Бенефициара </w:t>
      </w:r>
      <w:proofErr w:type="gramStart"/>
      <w:r w:rsidRPr="00D27FF4">
        <w:rPr>
          <w:rFonts w:ascii="Times New Roman" w:hAnsi="Times New Roman" w:cs="Times New Roman"/>
          <w:sz w:val="24"/>
          <w:szCs w:val="24"/>
        </w:rPr>
        <w:t>обоснованными</w:t>
      </w:r>
      <w:proofErr w:type="gramEnd"/>
      <w:r w:rsidRPr="00D27FF4">
        <w:rPr>
          <w:rFonts w:ascii="Times New Roman" w:hAnsi="Times New Roman" w:cs="Times New Roman"/>
          <w:sz w:val="24"/>
          <w:szCs w:val="24"/>
        </w:rPr>
        <w:t xml:space="preserve"> Гарант в течение трех дней со дня предъявления требования направляет Бенефициару мотивированное уведомление об отказе в удовлетворении этого требования.</w:t>
      </w:r>
    </w:p>
    <w:p w:rsidR="00D27FF4" w:rsidRPr="00D27FF4" w:rsidRDefault="00D27FF4" w:rsidP="00D27FF4">
      <w:pPr>
        <w:rPr>
          <w:rFonts w:ascii="Times New Roman" w:hAnsi="Times New Roman" w:cs="Times New Roman"/>
          <w:b/>
          <w:sz w:val="24"/>
          <w:szCs w:val="24"/>
        </w:rPr>
      </w:pPr>
      <w:r w:rsidRPr="00D27FF4">
        <w:rPr>
          <w:rFonts w:ascii="Times New Roman" w:hAnsi="Times New Roman" w:cs="Times New Roman"/>
          <w:b/>
          <w:sz w:val="24"/>
          <w:szCs w:val="24"/>
        </w:rPr>
        <w:t>5. Срок действия Договора</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5.1. Договор вступает в силу после его подписания.</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5.2. Договор действует </w:t>
      </w:r>
      <w:proofErr w:type="gramStart"/>
      <w:r w:rsidRPr="00D27FF4">
        <w:rPr>
          <w:rFonts w:ascii="Times New Roman" w:hAnsi="Times New Roman" w:cs="Times New Roman"/>
          <w:sz w:val="24"/>
          <w:szCs w:val="24"/>
        </w:rPr>
        <w:t>до</w:t>
      </w:r>
      <w:proofErr w:type="gramEnd"/>
      <w:r w:rsidRPr="00D27FF4">
        <w:rPr>
          <w:rFonts w:ascii="Times New Roman" w:hAnsi="Times New Roman" w:cs="Times New Roman"/>
          <w:sz w:val="24"/>
          <w:szCs w:val="24"/>
        </w:rPr>
        <w:t xml:space="preserve"> ______________________.</w:t>
      </w:r>
    </w:p>
    <w:p w:rsidR="00D27FF4" w:rsidRPr="00D27FF4" w:rsidRDefault="00D27FF4" w:rsidP="00D27FF4">
      <w:pPr>
        <w:rPr>
          <w:rFonts w:ascii="Times New Roman" w:hAnsi="Times New Roman" w:cs="Times New Roman"/>
          <w:sz w:val="24"/>
          <w:szCs w:val="24"/>
        </w:rPr>
      </w:pPr>
    </w:p>
    <w:p w:rsidR="00D27FF4" w:rsidRPr="00D27FF4" w:rsidRDefault="00D27FF4" w:rsidP="00D27FF4">
      <w:pPr>
        <w:rPr>
          <w:rFonts w:ascii="Times New Roman" w:hAnsi="Times New Roman" w:cs="Times New Roman"/>
          <w:b/>
          <w:sz w:val="24"/>
          <w:szCs w:val="24"/>
        </w:rPr>
      </w:pPr>
      <w:r w:rsidRPr="00D27FF4">
        <w:rPr>
          <w:rFonts w:ascii="Times New Roman" w:hAnsi="Times New Roman" w:cs="Times New Roman"/>
          <w:b/>
          <w:sz w:val="24"/>
          <w:szCs w:val="24"/>
        </w:rPr>
        <w:t>6. Разрешение споров</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6.1. Все споры и разногласия, вытекающие из Договора, урегулируются Сторонами путем непосредственных переговоров.</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6.2. Неурегулированные разногласия передаются на рассмотрение арбитражного суда в установленном законом порядке.</w:t>
      </w:r>
    </w:p>
    <w:p w:rsidR="00D27FF4" w:rsidRPr="00D27FF4" w:rsidRDefault="00D27FF4" w:rsidP="00D27FF4">
      <w:pPr>
        <w:rPr>
          <w:rFonts w:ascii="Times New Roman" w:hAnsi="Times New Roman" w:cs="Times New Roman"/>
          <w:sz w:val="24"/>
          <w:szCs w:val="24"/>
        </w:rPr>
      </w:pPr>
    </w:p>
    <w:p w:rsidR="00D27FF4" w:rsidRPr="00D27FF4" w:rsidRDefault="00D27FF4" w:rsidP="00D27FF4">
      <w:pPr>
        <w:rPr>
          <w:rFonts w:ascii="Times New Roman" w:hAnsi="Times New Roman" w:cs="Times New Roman"/>
          <w:b/>
          <w:sz w:val="24"/>
          <w:szCs w:val="24"/>
        </w:rPr>
      </w:pPr>
      <w:r w:rsidRPr="00D27FF4">
        <w:rPr>
          <w:rFonts w:ascii="Times New Roman" w:hAnsi="Times New Roman" w:cs="Times New Roman"/>
          <w:b/>
          <w:sz w:val="24"/>
          <w:szCs w:val="24"/>
        </w:rPr>
        <w:t>7. Заключительные положения</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7.1. Настоящий Договор составлен в двух экземплярах, имеющих одинаковую юридическую силу.</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7.2. По взаимному согласию Сторон в настоящий Договор могут вноситься изменения и дополнения путем подписания Сторонами дополнительных соглашений.</w:t>
      </w:r>
    </w:p>
    <w:p w:rsidR="00D27FF4" w:rsidRPr="00D27FF4" w:rsidRDefault="00D27FF4" w:rsidP="00D27FF4">
      <w:pPr>
        <w:rPr>
          <w:rFonts w:ascii="Times New Roman" w:hAnsi="Times New Roman" w:cs="Times New Roman"/>
          <w:sz w:val="24"/>
          <w:szCs w:val="24"/>
        </w:rPr>
      </w:pPr>
    </w:p>
    <w:p w:rsidR="00D27FF4" w:rsidRPr="00D27FF4" w:rsidRDefault="00D27FF4" w:rsidP="00D27FF4">
      <w:pPr>
        <w:rPr>
          <w:rFonts w:ascii="Times New Roman" w:hAnsi="Times New Roman" w:cs="Times New Roman"/>
          <w:b/>
          <w:sz w:val="24"/>
          <w:szCs w:val="24"/>
        </w:rPr>
      </w:pPr>
      <w:r w:rsidRPr="00D27FF4">
        <w:rPr>
          <w:rFonts w:ascii="Times New Roman" w:hAnsi="Times New Roman" w:cs="Times New Roman"/>
          <w:b/>
          <w:sz w:val="24"/>
          <w:szCs w:val="24"/>
        </w:rPr>
        <w:t>8. Юридические адреса и подписи сторон</w:t>
      </w:r>
    </w:p>
    <w:p w:rsidR="00D27FF4" w:rsidRPr="00D27FF4" w:rsidRDefault="00D27FF4" w:rsidP="00D27FF4">
      <w:pPr>
        <w:rPr>
          <w:rFonts w:ascii="Times New Roman" w:hAnsi="Times New Roman" w:cs="Times New Roman"/>
          <w:b/>
          <w:sz w:val="24"/>
          <w:szCs w:val="24"/>
        </w:rPr>
      </w:pPr>
    </w:p>
    <w:p w:rsidR="00D27FF4" w:rsidRPr="00D27FF4" w:rsidRDefault="00D27FF4" w:rsidP="00D27FF4">
      <w:pPr>
        <w:rPr>
          <w:rFonts w:ascii="Times New Roman" w:hAnsi="Times New Roman" w:cs="Times New Roman"/>
          <w:sz w:val="24"/>
          <w:szCs w:val="24"/>
        </w:rPr>
      </w:pP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ГАРАНТ                                       ПРИНЦИПАЛ</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__________________________                    ___________________________</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__________________________                    ___________________________</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lastRenderedPageBreak/>
        <w:t xml:space="preserve">           М.П.                                           М.П.</w:t>
      </w:r>
    </w:p>
    <w:p w:rsidR="00D27FF4" w:rsidRPr="00D27FF4" w:rsidRDefault="00D27FF4" w:rsidP="00D27FF4">
      <w:pPr>
        <w:rPr>
          <w:rFonts w:ascii="Times New Roman" w:hAnsi="Times New Roman" w:cs="Times New Roman"/>
          <w:sz w:val="24"/>
          <w:szCs w:val="24"/>
        </w:rPr>
      </w:pPr>
      <w:r>
        <w:rPr>
          <w:rFonts w:ascii="Times New Roman" w:hAnsi="Times New Roman" w:cs="Times New Roman"/>
          <w:sz w:val="24"/>
          <w:szCs w:val="24"/>
        </w:rPr>
        <w:t xml:space="preserve">                 </w:t>
      </w:r>
    </w:p>
    <w:p w:rsidR="00D27FF4" w:rsidRPr="00D27FF4" w:rsidRDefault="00D27FF4" w:rsidP="00D27FF4">
      <w:pPr>
        <w:jc w:val="right"/>
        <w:rPr>
          <w:rFonts w:ascii="Times New Roman" w:hAnsi="Times New Roman" w:cs="Times New Roman"/>
          <w:sz w:val="24"/>
          <w:szCs w:val="24"/>
        </w:rPr>
      </w:pPr>
      <w:r w:rsidRPr="00D27FF4">
        <w:rPr>
          <w:rFonts w:ascii="Times New Roman" w:hAnsi="Times New Roman" w:cs="Times New Roman"/>
          <w:sz w:val="24"/>
          <w:szCs w:val="24"/>
        </w:rPr>
        <w:t xml:space="preserve">                                                                          Приложение 3</w:t>
      </w:r>
    </w:p>
    <w:p w:rsidR="00D27FF4" w:rsidRPr="00D27FF4" w:rsidRDefault="00D27FF4" w:rsidP="00D27FF4">
      <w:pPr>
        <w:jc w:val="right"/>
        <w:rPr>
          <w:rFonts w:ascii="Times New Roman" w:hAnsi="Times New Roman" w:cs="Times New Roman"/>
          <w:bCs/>
          <w:sz w:val="24"/>
          <w:szCs w:val="24"/>
        </w:rPr>
      </w:pPr>
      <w:r w:rsidRPr="00D27FF4">
        <w:rPr>
          <w:rFonts w:ascii="Times New Roman" w:hAnsi="Times New Roman" w:cs="Times New Roman"/>
          <w:bCs/>
          <w:sz w:val="24"/>
          <w:szCs w:val="24"/>
        </w:rPr>
        <w:t xml:space="preserve">к Порядку предоставления муниципальных гарантий за счет средств бюджета </w:t>
      </w:r>
      <w:bookmarkStart w:id="7" w:name="Par415"/>
      <w:bookmarkEnd w:id="7"/>
      <w:proofErr w:type="spellStart"/>
      <w:r w:rsidRPr="00D27FF4">
        <w:rPr>
          <w:rFonts w:ascii="Times New Roman" w:hAnsi="Times New Roman" w:cs="Times New Roman"/>
          <w:bCs/>
          <w:sz w:val="24"/>
          <w:szCs w:val="24"/>
        </w:rPr>
        <w:t>Гжатского</w:t>
      </w:r>
      <w:proofErr w:type="spellEnd"/>
      <w:r w:rsidRPr="00D27FF4">
        <w:rPr>
          <w:rFonts w:ascii="Times New Roman" w:hAnsi="Times New Roman" w:cs="Times New Roman"/>
          <w:b/>
          <w:bCs/>
          <w:sz w:val="24"/>
          <w:szCs w:val="24"/>
        </w:rPr>
        <w:t xml:space="preserve"> </w:t>
      </w:r>
      <w:r w:rsidRPr="00D27FF4">
        <w:rPr>
          <w:rFonts w:ascii="Times New Roman" w:hAnsi="Times New Roman" w:cs="Times New Roman"/>
          <w:bCs/>
          <w:sz w:val="24"/>
          <w:szCs w:val="24"/>
        </w:rPr>
        <w:t>сельсовета Куйбышевского района Новосибирской области</w:t>
      </w:r>
    </w:p>
    <w:p w:rsidR="00D27FF4" w:rsidRPr="00D27FF4" w:rsidRDefault="00D27FF4" w:rsidP="00D27FF4">
      <w:pPr>
        <w:jc w:val="center"/>
        <w:rPr>
          <w:rFonts w:ascii="Times New Roman" w:hAnsi="Times New Roman" w:cs="Times New Roman"/>
          <w:bCs/>
          <w:sz w:val="24"/>
          <w:szCs w:val="24"/>
        </w:rPr>
      </w:pPr>
      <w:r w:rsidRPr="00D27FF4">
        <w:rPr>
          <w:rFonts w:ascii="Times New Roman" w:hAnsi="Times New Roman" w:cs="Times New Roman"/>
          <w:bCs/>
          <w:sz w:val="24"/>
          <w:szCs w:val="24"/>
        </w:rPr>
        <w:t>Примерная форма</w:t>
      </w:r>
    </w:p>
    <w:p w:rsidR="00D27FF4" w:rsidRPr="00D27FF4" w:rsidRDefault="00D27FF4" w:rsidP="00D27FF4">
      <w:pPr>
        <w:jc w:val="center"/>
        <w:rPr>
          <w:rFonts w:ascii="Times New Roman" w:hAnsi="Times New Roman" w:cs="Times New Roman"/>
          <w:sz w:val="24"/>
          <w:szCs w:val="24"/>
        </w:rPr>
      </w:pPr>
      <w:r w:rsidRPr="00D27FF4">
        <w:rPr>
          <w:rFonts w:ascii="Times New Roman" w:hAnsi="Times New Roman" w:cs="Times New Roman"/>
          <w:sz w:val="24"/>
          <w:szCs w:val="24"/>
        </w:rPr>
        <w:t xml:space="preserve">муниципальной  гарантии </w:t>
      </w:r>
      <w:proofErr w:type="spellStart"/>
      <w:r w:rsidRPr="00D27FF4">
        <w:rPr>
          <w:rFonts w:ascii="Times New Roman" w:hAnsi="Times New Roman" w:cs="Times New Roman"/>
          <w:sz w:val="24"/>
          <w:szCs w:val="24"/>
        </w:rPr>
        <w:t>Гжатского</w:t>
      </w:r>
      <w:proofErr w:type="spellEnd"/>
      <w:r w:rsidRPr="00D27FF4">
        <w:rPr>
          <w:rFonts w:ascii="Times New Roman" w:hAnsi="Times New Roman" w:cs="Times New Roman"/>
          <w:sz w:val="24"/>
          <w:szCs w:val="24"/>
        </w:rPr>
        <w:t xml:space="preserve"> сельсовета Куйбышевского района Новосибирской области</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N __________</w:t>
      </w:r>
    </w:p>
    <w:p w:rsidR="00D27FF4" w:rsidRPr="00D27FF4" w:rsidRDefault="00D27FF4" w:rsidP="00D27FF4">
      <w:pPr>
        <w:rPr>
          <w:rFonts w:ascii="Times New Roman" w:hAnsi="Times New Roman" w:cs="Times New Roman"/>
          <w:sz w:val="24"/>
          <w:szCs w:val="24"/>
        </w:rPr>
      </w:pP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________________                                    "___" _________ 20___ г.</w:t>
      </w:r>
    </w:p>
    <w:p w:rsidR="00D27FF4" w:rsidRPr="00D27FF4" w:rsidRDefault="00D27FF4" w:rsidP="00D27FF4">
      <w:pPr>
        <w:rPr>
          <w:rFonts w:ascii="Times New Roman" w:hAnsi="Times New Roman" w:cs="Times New Roman"/>
          <w:sz w:val="24"/>
          <w:szCs w:val="24"/>
        </w:rPr>
      </w:pP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Администрация </w:t>
      </w:r>
      <w:proofErr w:type="spellStart"/>
      <w:r w:rsidRPr="00D27FF4">
        <w:rPr>
          <w:rFonts w:ascii="Times New Roman" w:hAnsi="Times New Roman" w:cs="Times New Roman"/>
          <w:sz w:val="24"/>
          <w:szCs w:val="24"/>
        </w:rPr>
        <w:t>Гжатского</w:t>
      </w:r>
      <w:proofErr w:type="spellEnd"/>
      <w:r w:rsidRPr="00D27FF4">
        <w:rPr>
          <w:rFonts w:ascii="Times New Roman" w:hAnsi="Times New Roman" w:cs="Times New Roman"/>
          <w:sz w:val="24"/>
          <w:szCs w:val="24"/>
        </w:rPr>
        <w:t xml:space="preserve">  сельсовета Куйбышевского района Новосибирской области,  именуемая   в    дальнейшем   Гарантом,   в   лице  главы </w:t>
      </w:r>
      <w:proofErr w:type="spellStart"/>
      <w:r w:rsidRPr="00D27FF4">
        <w:rPr>
          <w:rFonts w:ascii="Times New Roman" w:hAnsi="Times New Roman" w:cs="Times New Roman"/>
          <w:sz w:val="24"/>
          <w:szCs w:val="24"/>
        </w:rPr>
        <w:t>Гжатского</w:t>
      </w:r>
      <w:proofErr w:type="spellEnd"/>
      <w:r w:rsidRPr="00D27FF4">
        <w:rPr>
          <w:rFonts w:ascii="Times New Roman" w:hAnsi="Times New Roman" w:cs="Times New Roman"/>
          <w:sz w:val="24"/>
          <w:szCs w:val="24"/>
        </w:rPr>
        <w:t xml:space="preserve"> сельсовета Куйбышевского района Новосибирской области ________________________ ______________________________________________________________________________,             </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(Ф.И.О. полностью)</w:t>
      </w:r>
    </w:p>
    <w:p w:rsidR="00D27FF4" w:rsidRPr="00D27FF4" w:rsidRDefault="00D27FF4" w:rsidP="00D27FF4">
      <w:pPr>
        <w:rPr>
          <w:rFonts w:ascii="Times New Roman" w:hAnsi="Times New Roman" w:cs="Times New Roman"/>
          <w:sz w:val="24"/>
          <w:szCs w:val="24"/>
        </w:rPr>
      </w:pPr>
      <w:proofErr w:type="gramStart"/>
      <w:r w:rsidRPr="00D27FF4">
        <w:rPr>
          <w:rFonts w:ascii="Times New Roman" w:hAnsi="Times New Roman" w:cs="Times New Roman"/>
          <w:sz w:val="24"/>
          <w:szCs w:val="24"/>
        </w:rPr>
        <w:t>действующего</w:t>
      </w:r>
      <w:proofErr w:type="gramEnd"/>
      <w:r w:rsidRPr="00D27FF4">
        <w:rPr>
          <w:rFonts w:ascii="Times New Roman" w:hAnsi="Times New Roman" w:cs="Times New Roman"/>
          <w:sz w:val="24"/>
          <w:szCs w:val="24"/>
        </w:rPr>
        <w:t xml:space="preserve"> на основании_______________________________________________________,</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выступающая от имени </w:t>
      </w:r>
      <w:proofErr w:type="spellStart"/>
      <w:r w:rsidRPr="00D27FF4">
        <w:rPr>
          <w:rFonts w:ascii="Times New Roman" w:hAnsi="Times New Roman" w:cs="Times New Roman"/>
          <w:sz w:val="24"/>
          <w:szCs w:val="24"/>
        </w:rPr>
        <w:t>Гжатского</w:t>
      </w:r>
      <w:proofErr w:type="spellEnd"/>
      <w:r w:rsidRPr="00D27FF4">
        <w:rPr>
          <w:rFonts w:ascii="Times New Roman" w:hAnsi="Times New Roman" w:cs="Times New Roman"/>
          <w:sz w:val="24"/>
          <w:szCs w:val="24"/>
        </w:rPr>
        <w:t xml:space="preserve"> сельсовета Куйбышевского района Новосибирской области именуемая   в   дальнейшем   Гарантом,   предоставляет муниципальную гарантию </w:t>
      </w:r>
      <w:proofErr w:type="spellStart"/>
      <w:r w:rsidRPr="00D27FF4">
        <w:rPr>
          <w:rFonts w:ascii="Times New Roman" w:hAnsi="Times New Roman" w:cs="Times New Roman"/>
          <w:sz w:val="24"/>
          <w:szCs w:val="24"/>
        </w:rPr>
        <w:t>Гжатского</w:t>
      </w:r>
      <w:proofErr w:type="spellEnd"/>
      <w:r w:rsidRPr="00D27FF4">
        <w:rPr>
          <w:rFonts w:ascii="Times New Roman" w:hAnsi="Times New Roman" w:cs="Times New Roman"/>
          <w:sz w:val="24"/>
          <w:szCs w:val="24"/>
        </w:rPr>
        <w:t xml:space="preserve"> сельсовета Куйбышевского района Новосибирской области (далее - Гарантия).</w:t>
      </w:r>
    </w:p>
    <w:p w:rsidR="00D27FF4" w:rsidRPr="00D27FF4" w:rsidRDefault="00D27FF4" w:rsidP="00D27FF4">
      <w:pPr>
        <w:rPr>
          <w:rFonts w:ascii="Times New Roman" w:hAnsi="Times New Roman" w:cs="Times New Roman"/>
          <w:sz w:val="24"/>
          <w:szCs w:val="24"/>
        </w:rPr>
      </w:pP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Гарантия   предоставляется   на   основании   решения Совета депутатов  </w:t>
      </w:r>
      <w:proofErr w:type="spellStart"/>
      <w:r w:rsidRPr="00D27FF4">
        <w:rPr>
          <w:rFonts w:ascii="Times New Roman" w:hAnsi="Times New Roman" w:cs="Times New Roman"/>
          <w:sz w:val="24"/>
          <w:szCs w:val="24"/>
        </w:rPr>
        <w:t>Гжатского</w:t>
      </w:r>
      <w:proofErr w:type="spellEnd"/>
      <w:r w:rsidRPr="00D27FF4">
        <w:rPr>
          <w:rFonts w:ascii="Times New Roman" w:hAnsi="Times New Roman" w:cs="Times New Roman"/>
          <w:sz w:val="24"/>
          <w:szCs w:val="24"/>
        </w:rPr>
        <w:t xml:space="preserve"> сельсовета Куйбышевского района Новосибирской области "О бюджете </w:t>
      </w:r>
      <w:proofErr w:type="spellStart"/>
      <w:r w:rsidRPr="00D27FF4">
        <w:rPr>
          <w:rFonts w:ascii="Times New Roman" w:hAnsi="Times New Roman" w:cs="Times New Roman"/>
          <w:sz w:val="24"/>
          <w:szCs w:val="24"/>
        </w:rPr>
        <w:t>Гжатского</w:t>
      </w:r>
      <w:proofErr w:type="spellEnd"/>
      <w:r w:rsidRPr="00D27FF4">
        <w:rPr>
          <w:rFonts w:ascii="Times New Roman" w:hAnsi="Times New Roman" w:cs="Times New Roman"/>
          <w:sz w:val="24"/>
          <w:szCs w:val="24"/>
        </w:rPr>
        <w:t xml:space="preserve"> сельсовета Куйбышевского района Новосибирской области на _____ год", постановления администрации </w:t>
      </w:r>
      <w:proofErr w:type="spellStart"/>
      <w:r w:rsidRPr="00D27FF4">
        <w:rPr>
          <w:rFonts w:ascii="Times New Roman" w:hAnsi="Times New Roman" w:cs="Times New Roman"/>
          <w:sz w:val="24"/>
          <w:szCs w:val="24"/>
        </w:rPr>
        <w:t>Гжатского</w:t>
      </w:r>
      <w:proofErr w:type="spellEnd"/>
      <w:r w:rsidRPr="00D27FF4">
        <w:rPr>
          <w:rFonts w:ascii="Times New Roman" w:hAnsi="Times New Roman" w:cs="Times New Roman"/>
          <w:sz w:val="24"/>
          <w:szCs w:val="24"/>
        </w:rPr>
        <w:t xml:space="preserve"> сельсовета Куйбышевского района Новосибирской области от "__"________20___ года "___________________________________",              (название постановления)</w:t>
      </w:r>
    </w:p>
    <w:p w:rsidR="00D27FF4" w:rsidRPr="00D27FF4" w:rsidRDefault="00D27FF4" w:rsidP="00D27FF4">
      <w:pPr>
        <w:rPr>
          <w:rFonts w:ascii="Times New Roman" w:hAnsi="Times New Roman" w:cs="Times New Roman"/>
          <w:sz w:val="24"/>
          <w:szCs w:val="24"/>
        </w:rPr>
      </w:pPr>
    </w:p>
    <w:p w:rsidR="00D27FF4" w:rsidRPr="00D27FF4" w:rsidRDefault="00D27FF4" w:rsidP="00D27FF4">
      <w:pPr>
        <w:rPr>
          <w:rFonts w:ascii="Times New Roman" w:hAnsi="Times New Roman" w:cs="Times New Roman"/>
          <w:sz w:val="24"/>
          <w:szCs w:val="24"/>
        </w:rPr>
      </w:pP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договора о предоставлении муниципальной гарантии N _____</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от "__" ________ 20___ года (далее - Договор).</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Гарантия предоставляется</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lastRenderedPageBreak/>
        <w:t>_______________________________________________________________________________,</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(полное наименование юридического лица в соответствии с учредительными                           документами)</w:t>
      </w:r>
    </w:p>
    <w:p w:rsidR="00D27FF4" w:rsidRPr="00D27FF4" w:rsidRDefault="00D27FF4" w:rsidP="00D27FF4">
      <w:pPr>
        <w:rPr>
          <w:rFonts w:ascii="Times New Roman" w:hAnsi="Times New Roman" w:cs="Times New Roman"/>
          <w:sz w:val="24"/>
          <w:szCs w:val="24"/>
        </w:rPr>
      </w:pPr>
      <w:proofErr w:type="gramStart"/>
      <w:r w:rsidRPr="00D27FF4">
        <w:rPr>
          <w:rFonts w:ascii="Times New Roman" w:hAnsi="Times New Roman" w:cs="Times New Roman"/>
          <w:sz w:val="24"/>
          <w:szCs w:val="24"/>
        </w:rPr>
        <w:t>именуемому</w:t>
      </w:r>
      <w:proofErr w:type="gramEnd"/>
      <w:r w:rsidRPr="00D27FF4">
        <w:rPr>
          <w:rFonts w:ascii="Times New Roman" w:hAnsi="Times New Roman" w:cs="Times New Roman"/>
          <w:sz w:val="24"/>
          <w:szCs w:val="24"/>
        </w:rPr>
        <w:t xml:space="preserve"> в дальнейшем Принципалом, в пользу</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__________________________________________________________________________,</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(полное наименование юридического лица в соответствии с учредительными  документами)</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именуемого  в дальнейшем Бенефициаром, в обеспечение надлежащего исполнения</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Принципалом обязательств по кредитному договору от "__" _______ 20___ года,</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заключенному  между  Бенефициаром и Принципалом (далее - кредитный договор)</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в целях ___________________________________________________________________</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__________________________________________________________________________.</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(обязательство, в обеспечение которого выдана Гарантия)</w:t>
      </w:r>
    </w:p>
    <w:p w:rsidR="00D27FF4" w:rsidRPr="00D27FF4" w:rsidRDefault="00D27FF4" w:rsidP="00D27FF4">
      <w:pPr>
        <w:rPr>
          <w:rFonts w:ascii="Times New Roman" w:hAnsi="Times New Roman" w:cs="Times New Roman"/>
          <w:sz w:val="24"/>
          <w:szCs w:val="24"/>
        </w:rPr>
      </w:pPr>
    </w:p>
    <w:p w:rsidR="00D27FF4" w:rsidRPr="00D27FF4" w:rsidRDefault="00D27FF4" w:rsidP="00D27FF4">
      <w:pPr>
        <w:rPr>
          <w:rFonts w:ascii="Times New Roman" w:hAnsi="Times New Roman" w:cs="Times New Roman"/>
          <w:b/>
          <w:sz w:val="24"/>
          <w:szCs w:val="24"/>
        </w:rPr>
      </w:pPr>
      <w:r w:rsidRPr="00D27FF4">
        <w:rPr>
          <w:rFonts w:ascii="Times New Roman" w:hAnsi="Times New Roman" w:cs="Times New Roman"/>
          <w:b/>
          <w:sz w:val="24"/>
          <w:szCs w:val="24"/>
        </w:rPr>
        <w:t>1. Условия Гарантии</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1.1. Гарант отвечает перед Бенефициаром за надлежащее исполнение обязатель</w:t>
      </w:r>
      <w:proofErr w:type="gramStart"/>
      <w:r w:rsidRPr="00D27FF4">
        <w:rPr>
          <w:rFonts w:ascii="Times New Roman" w:hAnsi="Times New Roman" w:cs="Times New Roman"/>
          <w:sz w:val="24"/>
          <w:szCs w:val="24"/>
        </w:rPr>
        <w:t>ств Пр</w:t>
      </w:r>
      <w:proofErr w:type="gramEnd"/>
      <w:r w:rsidRPr="00D27FF4">
        <w:rPr>
          <w:rFonts w:ascii="Times New Roman" w:hAnsi="Times New Roman" w:cs="Times New Roman"/>
          <w:sz w:val="24"/>
          <w:szCs w:val="24"/>
        </w:rPr>
        <w:t>инципала по погашению задолженности по кредиту (основному долгу).</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1.2. При наступлении гарантийного случая Гарант обязуется уплатить по письменному требованию Бенефициара в порядке и размере, </w:t>
      </w:r>
      <w:proofErr w:type="gramStart"/>
      <w:r w:rsidRPr="00D27FF4">
        <w:rPr>
          <w:rFonts w:ascii="Times New Roman" w:hAnsi="Times New Roman" w:cs="Times New Roman"/>
          <w:sz w:val="24"/>
          <w:szCs w:val="24"/>
        </w:rPr>
        <w:t>установленных</w:t>
      </w:r>
      <w:proofErr w:type="gramEnd"/>
      <w:r w:rsidRPr="00D27FF4">
        <w:rPr>
          <w:rFonts w:ascii="Times New Roman" w:hAnsi="Times New Roman" w:cs="Times New Roman"/>
          <w:sz w:val="24"/>
          <w:szCs w:val="24"/>
        </w:rPr>
        <w:t xml:space="preserve"> Гарантией, денежную сумму в валюте Российской Федерации.</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Гарантийный случай - неисполнение Принципалом обязательств перед Бенефициаром по погашению кредита (основного долга) в срок, установленный кредитным договором.</w:t>
      </w:r>
    </w:p>
    <w:p w:rsidR="00D27FF4" w:rsidRPr="00D27FF4" w:rsidRDefault="00D27FF4" w:rsidP="00D27FF4">
      <w:pPr>
        <w:rPr>
          <w:rFonts w:ascii="Times New Roman" w:hAnsi="Times New Roman" w:cs="Times New Roman"/>
          <w:sz w:val="24"/>
          <w:szCs w:val="24"/>
        </w:rPr>
      </w:pPr>
      <w:bookmarkStart w:id="8" w:name="Par457"/>
      <w:bookmarkEnd w:id="8"/>
      <w:r w:rsidRPr="00D27FF4">
        <w:rPr>
          <w:rFonts w:ascii="Times New Roman" w:hAnsi="Times New Roman" w:cs="Times New Roman"/>
          <w:sz w:val="24"/>
          <w:szCs w:val="24"/>
        </w:rPr>
        <w:t>1.3. Предел общей ответственности Гаранта перед Бенефициаром ограничивается суммой в размере не более _________________________ руб.</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Гарант не гарантирует исполнение обязатель</w:t>
      </w:r>
      <w:proofErr w:type="gramStart"/>
      <w:r w:rsidRPr="00D27FF4">
        <w:rPr>
          <w:rFonts w:ascii="Times New Roman" w:hAnsi="Times New Roman" w:cs="Times New Roman"/>
          <w:sz w:val="24"/>
          <w:szCs w:val="24"/>
        </w:rPr>
        <w:t>ств Пр</w:t>
      </w:r>
      <w:proofErr w:type="gramEnd"/>
      <w:r w:rsidRPr="00D27FF4">
        <w:rPr>
          <w:rFonts w:ascii="Times New Roman" w:hAnsi="Times New Roman" w:cs="Times New Roman"/>
          <w:sz w:val="24"/>
          <w:szCs w:val="24"/>
        </w:rPr>
        <w:t>инципала по уплате процентов, штрафов, комиссий, пени за просрочку погашения задолженности по кредиту (основному долгу) и за просрочку уплаты процентов, других платежей и иных обязательств Принципала по Кредитному договору.</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1.4. Гарант несет субсидиарную ответственность дополнительно к ответственности Принципала по гарантированному им обязательству в пределах суммы, указанной в </w:t>
      </w:r>
      <w:hyperlink w:anchor="Par457" w:history="1">
        <w:r w:rsidRPr="00D27FF4">
          <w:rPr>
            <w:rStyle w:val="a7"/>
            <w:rFonts w:ascii="Times New Roman" w:hAnsi="Times New Roman" w:cs="Times New Roman"/>
            <w:sz w:val="24"/>
            <w:szCs w:val="24"/>
          </w:rPr>
          <w:t>пункте 1.3</w:t>
        </w:r>
      </w:hyperlink>
      <w:r w:rsidRPr="00D27FF4">
        <w:rPr>
          <w:rFonts w:ascii="Times New Roman" w:hAnsi="Times New Roman" w:cs="Times New Roman"/>
          <w:sz w:val="24"/>
          <w:szCs w:val="24"/>
        </w:rPr>
        <w:t xml:space="preserve"> Гарантии.</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1.5. Исполнение Гарантом своих обязательств по Гарантии _________________ </w:t>
      </w:r>
      <w:proofErr w:type="gramStart"/>
      <w:r w:rsidRPr="00D27FF4">
        <w:rPr>
          <w:rFonts w:ascii="Times New Roman" w:hAnsi="Times New Roman" w:cs="Times New Roman"/>
          <w:sz w:val="24"/>
          <w:szCs w:val="24"/>
        </w:rPr>
        <w:t>к</w:t>
      </w:r>
      <w:proofErr w:type="gramEnd"/>
      <w:r w:rsidRPr="00D27FF4">
        <w:rPr>
          <w:rFonts w:ascii="Times New Roman" w:hAnsi="Times New Roman" w:cs="Times New Roman"/>
          <w:sz w:val="24"/>
          <w:szCs w:val="24"/>
        </w:rPr>
        <w:t xml:space="preserve"> </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(ведет, не ведет)</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возникновению регрессных требований со стороны Гаранта к Принципалу.</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1.6. Источником исполнения обязательств Гаранта по Гарантии являются средства бюджета </w:t>
      </w:r>
      <w:proofErr w:type="spellStart"/>
      <w:r w:rsidRPr="00D27FF4">
        <w:rPr>
          <w:rFonts w:ascii="Times New Roman" w:hAnsi="Times New Roman" w:cs="Times New Roman"/>
          <w:sz w:val="24"/>
          <w:szCs w:val="24"/>
        </w:rPr>
        <w:t>Гжатского</w:t>
      </w:r>
      <w:proofErr w:type="spellEnd"/>
      <w:r w:rsidRPr="00D27FF4">
        <w:rPr>
          <w:rFonts w:ascii="Times New Roman" w:hAnsi="Times New Roman" w:cs="Times New Roman"/>
          <w:sz w:val="24"/>
          <w:szCs w:val="24"/>
        </w:rPr>
        <w:t xml:space="preserve"> сельсовета Куйбышевского района Новосибирской области, </w:t>
      </w:r>
      <w:r w:rsidRPr="00D27FF4">
        <w:rPr>
          <w:rFonts w:ascii="Times New Roman" w:hAnsi="Times New Roman" w:cs="Times New Roman"/>
          <w:sz w:val="24"/>
          <w:szCs w:val="24"/>
        </w:rPr>
        <w:lastRenderedPageBreak/>
        <w:t xml:space="preserve">предусмотренные решением Совета депутатов  </w:t>
      </w:r>
      <w:proofErr w:type="spellStart"/>
      <w:r w:rsidRPr="00D27FF4">
        <w:rPr>
          <w:rFonts w:ascii="Times New Roman" w:hAnsi="Times New Roman" w:cs="Times New Roman"/>
          <w:sz w:val="24"/>
          <w:szCs w:val="24"/>
        </w:rPr>
        <w:t>Гжатского</w:t>
      </w:r>
      <w:proofErr w:type="spellEnd"/>
      <w:r w:rsidRPr="00D27FF4">
        <w:rPr>
          <w:rFonts w:ascii="Times New Roman" w:hAnsi="Times New Roman" w:cs="Times New Roman"/>
          <w:sz w:val="24"/>
          <w:szCs w:val="24"/>
        </w:rPr>
        <w:t xml:space="preserve"> сельсовета Куйбышевского района Новосибирской области "О бюджете </w:t>
      </w:r>
      <w:proofErr w:type="spellStart"/>
      <w:r w:rsidRPr="00D27FF4">
        <w:rPr>
          <w:rFonts w:ascii="Times New Roman" w:hAnsi="Times New Roman" w:cs="Times New Roman"/>
          <w:sz w:val="24"/>
          <w:szCs w:val="24"/>
        </w:rPr>
        <w:t>Гжатского</w:t>
      </w:r>
      <w:proofErr w:type="spellEnd"/>
      <w:r w:rsidRPr="00D27FF4">
        <w:rPr>
          <w:rFonts w:ascii="Times New Roman" w:hAnsi="Times New Roman" w:cs="Times New Roman"/>
          <w:sz w:val="24"/>
          <w:szCs w:val="24"/>
        </w:rPr>
        <w:t xml:space="preserve">  сельсовета Куйбышевского района Новосибирской области на _____ год",</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1.8. Гарантия вступает в силу _________________________________________</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___________________________________________________________________________</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           (календарная дата или наступление события (условия),   которое произойдет в будущем)</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1.9. Срок действия Гарантии заканчивается ____________.</w:t>
      </w:r>
    </w:p>
    <w:p w:rsidR="00D27FF4" w:rsidRPr="00D27FF4" w:rsidRDefault="00D27FF4" w:rsidP="00D27FF4">
      <w:pPr>
        <w:rPr>
          <w:rFonts w:ascii="Times New Roman" w:hAnsi="Times New Roman" w:cs="Times New Roman"/>
          <w:b/>
          <w:sz w:val="24"/>
          <w:szCs w:val="24"/>
        </w:rPr>
      </w:pPr>
    </w:p>
    <w:p w:rsidR="00D27FF4" w:rsidRPr="00D27FF4" w:rsidRDefault="00D27FF4" w:rsidP="00D27FF4">
      <w:pPr>
        <w:rPr>
          <w:rFonts w:ascii="Times New Roman" w:hAnsi="Times New Roman" w:cs="Times New Roman"/>
          <w:b/>
          <w:sz w:val="24"/>
          <w:szCs w:val="24"/>
        </w:rPr>
      </w:pPr>
      <w:r w:rsidRPr="00D27FF4">
        <w:rPr>
          <w:rFonts w:ascii="Times New Roman" w:hAnsi="Times New Roman" w:cs="Times New Roman"/>
          <w:b/>
          <w:sz w:val="24"/>
          <w:szCs w:val="24"/>
        </w:rPr>
        <w:t>2. Порядок исполнения Гарантом обязательств по Гарантии</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2.1. Для исполнения обязательств Гаранта по Гарантии Бенефициар представляет Гаранту письменное требование с приложением документов и обоснованием наступления гарантийного случая.</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В письменном требовании должны быть указаны:</w:t>
      </w:r>
    </w:p>
    <w:p w:rsidR="00D27FF4" w:rsidRPr="00D27FF4" w:rsidRDefault="00D27FF4" w:rsidP="00D27FF4">
      <w:pPr>
        <w:numPr>
          <w:ilvl w:val="0"/>
          <w:numId w:val="9"/>
        </w:numPr>
        <w:rPr>
          <w:rFonts w:ascii="Times New Roman" w:hAnsi="Times New Roman" w:cs="Times New Roman"/>
          <w:sz w:val="24"/>
          <w:szCs w:val="24"/>
        </w:rPr>
      </w:pPr>
      <w:r w:rsidRPr="00D27FF4">
        <w:rPr>
          <w:rFonts w:ascii="Times New Roman" w:hAnsi="Times New Roman" w:cs="Times New Roman"/>
          <w:sz w:val="24"/>
          <w:szCs w:val="24"/>
        </w:rPr>
        <w:t>сумма просроченных неисполненных гарантированных обязательств;</w:t>
      </w:r>
    </w:p>
    <w:p w:rsidR="00D27FF4" w:rsidRPr="00D27FF4" w:rsidRDefault="00D27FF4" w:rsidP="00D27FF4">
      <w:pPr>
        <w:numPr>
          <w:ilvl w:val="0"/>
          <w:numId w:val="9"/>
        </w:numPr>
        <w:rPr>
          <w:rFonts w:ascii="Times New Roman" w:hAnsi="Times New Roman" w:cs="Times New Roman"/>
          <w:sz w:val="24"/>
          <w:szCs w:val="24"/>
        </w:rPr>
      </w:pPr>
      <w:r w:rsidRPr="00D27FF4">
        <w:rPr>
          <w:rFonts w:ascii="Times New Roman" w:hAnsi="Times New Roman" w:cs="Times New Roman"/>
          <w:sz w:val="24"/>
          <w:szCs w:val="24"/>
        </w:rPr>
        <w:t>основание для требования Бенефициара и платежа Гаранта в виде ссылок на Гарантию и Кредитный договор;</w:t>
      </w:r>
    </w:p>
    <w:p w:rsidR="00D27FF4" w:rsidRPr="00D27FF4" w:rsidRDefault="00D27FF4" w:rsidP="00D27FF4">
      <w:pPr>
        <w:numPr>
          <w:ilvl w:val="0"/>
          <w:numId w:val="9"/>
        </w:numPr>
        <w:rPr>
          <w:rFonts w:ascii="Times New Roman" w:hAnsi="Times New Roman" w:cs="Times New Roman"/>
          <w:sz w:val="24"/>
          <w:szCs w:val="24"/>
        </w:rPr>
      </w:pPr>
      <w:r w:rsidRPr="00D27FF4">
        <w:rPr>
          <w:rFonts w:ascii="Times New Roman" w:hAnsi="Times New Roman" w:cs="Times New Roman"/>
          <w:sz w:val="24"/>
          <w:szCs w:val="24"/>
        </w:rPr>
        <w:t xml:space="preserve">соблюдение </w:t>
      </w:r>
      <w:proofErr w:type="spellStart"/>
      <w:r w:rsidRPr="00D27FF4">
        <w:rPr>
          <w:rFonts w:ascii="Times New Roman" w:hAnsi="Times New Roman" w:cs="Times New Roman"/>
          <w:sz w:val="24"/>
          <w:szCs w:val="24"/>
        </w:rPr>
        <w:t>субсидиарности</w:t>
      </w:r>
      <w:proofErr w:type="spellEnd"/>
      <w:r w:rsidRPr="00D27FF4">
        <w:rPr>
          <w:rFonts w:ascii="Times New Roman" w:hAnsi="Times New Roman" w:cs="Times New Roman"/>
          <w:sz w:val="24"/>
          <w:szCs w:val="24"/>
        </w:rPr>
        <w:t xml:space="preserve"> требования в виде ссылки на предъявленное Бенефициаром Принципалу обращение с требованием погашения кредита (основного долга);</w:t>
      </w:r>
    </w:p>
    <w:p w:rsidR="00D27FF4" w:rsidRPr="00D27FF4" w:rsidRDefault="00D27FF4" w:rsidP="00D27FF4">
      <w:pPr>
        <w:numPr>
          <w:ilvl w:val="0"/>
          <w:numId w:val="9"/>
        </w:numPr>
        <w:rPr>
          <w:rFonts w:ascii="Times New Roman" w:hAnsi="Times New Roman" w:cs="Times New Roman"/>
          <w:sz w:val="24"/>
          <w:szCs w:val="24"/>
        </w:rPr>
      </w:pPr>
      <w:r w:rsidRPr="00D27FF4">
        <w:rPr>
          <w:rFonts w:ascii="Times New Roman" w:hAnsi="Times New Roman" w:cs="Times New Roman"/>
          <w:sz w:val="24"/>
          <w:szCs w:val="24"/>
        </w:rPr>
        <w:t>платежные реквизиты Бенефициара.</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Документы, </w:t>
      </w:r>
      <w:proofErr w:type="spellStart"/>
      <w:r w:rsidRPr="00D27FF4">
        <w:rPr>
          <w:rFonts w:ascii="Times New Roman" w:hAnsi="Times New Roman" w:cs="Times New Roman"/>
          <w:sz w:val="24"/>
          <w:szCs w:val="24"/>
        </w:rPr>
        <w:t>прилагающиеся</w:t>
      </w:r>
      <w:proofErr w:type="spellEnd"/>
      <w:r w:rsidRPr="00D27FF4">
        <w:rPr>
          <w:rFonts w:ascii="Times New Roman" w:hAnsi="Times New Roman" w:cs="Times New Roman"/>
          <w:sz w:val="24"/>
          <w:szCs w:val="24"/>
        </w:rPr>
        <w:t xml:space="preserve"> к требованию:</w:t>
      </w:r>
    </w:p>
    <w:p w:rsidR="00D27FF4" w:rsidRPr="00D27FF4" w:rsidRDefault="00D27FF4" w:rsidP="00D27FF4">
      <w:pPr>
        <w:numPr>
          <w:ilvl w:val="0"/>
          <w:numId w:val="10"/>
        </w:numPr>
        <w:rPr>
          <w:rFonts w:ascii="Times New Roman" w:hAnsi="Times New Roman" w:cs="Times New Roman"/>
          <w:sz w:val="24"/>
          <w:szCs w:val="24"/>
        </w:rPr>
      </w:pPr>
      <w:r w:rsidRPr="00D27FF4">
        <w:rPr>
          <w:rFonts w:ascii="Times New Roman" w:hAnsi="Times New Roman" w:cs="Times New Roman"/>
          <w:sz w:val="24"/>
          <w:szCs w:val="24"/>
        </w:rPr>
        <w:t>выписки по ссудным счетам Принципала на день, следующий за расчетным днем;</w:t>
      </w:r>
    </w:p>
    <w:p w:rsidR="00D27FF4" w:rsidRPr="00D27FF4" w:rsidRDefault="00D27FF4" w:rsidP="00D27FF4">
      <w:pPr>
        <w:numPr>
          <w:ilvl w:val="0"/>
          <w:numId w:val="10"/>
        </w:numPr>
        <w:rPr>
          <w:rFonts w:ascii="Times New Roman" w:hAnsi="Times New Roman" w:cs="Times New Roman"/>
          <w:sz w:val="24"/>
          <w:szCs w:val="24"/>
        </w:rPr>
      </w:pPr>
      <w:r w:rsidRPr="00D27FF4">
        <w:rPr>
          <w:rFonts w:ascii="Times New Roman" w:hAnsi="Times New Roman" w:cs="Times New Roman"/>
          <w:sz w:val="24"/>
          <w:szCs w:val="24"/>
        </w:rPr>
        <w:t>расчеты, подтверждающие размер просроченного непогашенного кредита (основного долга);</w:t>
      </w:r>
    </w:p>
    <w:p w:rsidR="00D27FF4" w:rsidRPr="00D27FF4" w:rsidRDefault="00D27FF4" w:rsidP="00D27FF4">
      <w:pPr>
        <w:numPr>
          <w:ilvl w:val="0"/>
          <w:numId w:val="10"/>
        </w:numPr>
        <w:rPr>
          <w:rFonts w:ascii="Times New Roman" w:hAnsi="Times New Roman" w:cs="Times New Roman"/>
          <w:sz w:val="24"/>
          <w:szCs w:val="24"/>
        </w:rPr>
      </w:pPr>
      <w:r w:rsidRPr="00D27FF4">
        <w:rPr>
          <w:rFonts w:ascii="Times New Roman" w:hAnsi="Times New Roman" w:cs="Times New Roman"/>
          <w:sz w:val="24"/>
          <w:szCs w:val="24"/>
        </w:rPr>
        <w:t>заверенная Бенефициаром копия полученного Принципалом обращения с требованием погашения кредита (основного долга);</w:t>
      </w:r>
    </w:p>
    <w:p w:rsidR="00D27FF4" w:rsidRPr="00D27FF4" w:rsidRDefault="00D27FF4" w:rsidP="00D27FF4">
      <w:pPr>
        <w:numPr>
          <w:ilvl w:val="0"/>
          <w:numId w:val="10"/>
        </w:numPr>
        <w:rPr>
          <w:rFonts w:ascii="Times New Roman" w:hAnsi="Times New Roman" w:cs="Times New Roman"/>
          <w:sz w:val="24"/>
          <w:szCs w:val="24"/>
        </w:rPr>
      </w:pPr>
      <w:r w:rsidRPr="00D27FF4">
        <w:rPr>
          <w:rFonts w:ascii="Times New Roman" w:hAnsi="Times New Roman" w:cs="Times New Roman"/>
          <w:sz w:val="24"/>
          <w:szCs w:val="24"/>
        </w:rPr>
        <w:t>копия ответа Принципала на указанное обращение (при наличии такового).</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Все перечисленные документы должны быть подписаны уполномоченными лицами Бенефициара и заверены печатью Бенефициара.</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2.2. Датой предъявления требования к Гаранту считается дата его поступления к Гаранту.</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2.3. При получении требования Бенефициара Гарант уведомляет об этом Принципала, определяет обоснованность требования и осуществляет платежи в течение десяти рабочих дней </w:t>
      </w:r>
      <w:proofErr w:type="gramStart"/>
      <w:r w:rsidRPr="00D27FF4">
        <w:rPr>
          <w:rFonts w:ascii="Times New Roman" w:hAnsi="Times New Roman" w:cs="Times New Roman"/>
          <w:sz w:val="24"/>
          <w:szCs w:val="24"/>
        </w:rPr>
        <w:t>с даты</w:t>
      </w:r>
      <w:proofErr w:type="gramEnd"/>
      <w:r w:rsidRPr="00D27FF4">
        <w:rPr>
          <w:rFonts w:ascii="Times New Roman" w:hAnsi="Times New Roman" w:cs="Times New Roman"/>
          <w:sz w:val="24"/>
          <w:szCs w:val="24"/>
        </w:rPr>
        <w:t xml:space="preserve"> его поступления.</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2.4. Требование Бенефициара признается </w:t>
      </w:r>
      <w:proofErr w:type="gramStart"/>
      <w:r w:rsidRPr="00D27FF4">
        <w:rPr>
          <w:rFonts w:ascii="Times New Roman" w:hAnsi="Times New Roman" w:cs="Times New Roman"/>
          <w:sz w:val="24"/>
          <w:szCs w:val="24"/>
        </w:rPr>
        <w:t>необоснованным</w:t>
      </w:r>
      <w:proofErr w:type="gramEnd"/>
      <w:r w:rsidRPr="00D27FF4">
        <w:rPr>
          <w:rFonts w:ascii="Times New Roman" w:hAnsi="Times New Roman" w:cs="Times New Roman"/>
          <w:sz w:val="24"/>
          <w:szCs w:val="24"/>
        </w:rPr>
        <w:t xml:space="preserve"> и Гарант отказывает Бенефициару в удовлетворении его требования в следующих случаях:</w:t>
      </w:r>
    </w:p>
    <w:p w:rsidR="00D27FF4" w:rsidRPr="00D27FF4" w:rsidRDefault="00D27FF4" w:rsidP="00D27FF4">
      <w:pPr>
        <w:numPr>
          <w:ilvl w:val="0"/>
          <w:numId w:val="11"/>
        </w:numPr>
        <w:rPr>
          <w:rFonts w:ascii="Times New Roman" w:hAnsi="Times New Roman" w:cs="Times New Roman"/>
          <w:sz w:val="24"/>
          <w:szCs w:val="24"/>
        </w:rPr>
      </w:pPr>
      <w:r w:rsidRPr="00D27FF4">
        <w:rPr>
          <w:rFonts w:ascii="Times New Roman" w:hAnsi="Times New Roman" w:cs="Times New Roman"/>
          <w:sz w:val="24"/>
          <w:szCs w:val="24"/>
        </w:rPr>
        <w:lastRenderedPageBreak/>
        <w:t>требование предъявлено по окончании определенного в Гарантии срока;</w:t>
      </w:r>
    </w:p>
    <w:p w:rsidR="00D27FF4" w:rsidRPr="00D27FF4" w:rsidRDefault="00D27FF4" w:rsidP="00D27FF4">
      <w:pPr>
        <w:numPr>
          <w:ilvl w:val="0"/>
          <w:numId w:val="11"/>
        </w:numPr>
        <w:rPr>
          <w:rFonts w:ascii="Times New Roman" w:hAnsi="Times New Roman" w:cs="Times New Roman"/>
          <w:sz w:val="24"/>
          <w:szCs w:val="24"/>
        </w:rPr>
      </w:pPr>
      <w:r w:rsidRPr="00D27FF4">
        <w:rPr>
          <w:rFonts w:ascii="Times New Roman" w:hAnsi="Times New Roman" w:cs="Times New Roman"/>
          <w:sz w:val="24"/>
          <w:szCs w:val="24"/>
        </w:rPr>
        <w:t>требование или приложенные к нему документы не соответствуют условиям Гарантии;</w:t>
      </w:r>
    </w:p>
    <w:p w:rsidR="00D27FF4" w:rsidRPr="00D27FF4" w:rsidRDefault="00D27FF4" w:rsidP="00D27FF4">
      <w:pPr>
        <w:numPr>
          <w:ilvl w:val="0"/>
          <w:numId w:val="11"/>
        </w:numPr>
        <w:rPr>
          <w:rFonts w:ascii="Times New Roman" w:hAnsi="Times New Roman" w:cs="Times New Roman"/>
          <w:sz w:val="24"/>
          <w:szCs w:val="24"/>
        </w:rPr>
      </w:pPr>
      <w:r w:rsidRPr="00D27FF4">
        <w:rPr>
          <w:rFonts w:ascii="Times New Roman" w:hAnsi="Times New Roman" w:cs="Times New Roman"/>
          <w:sz w:val="24"/>
          <w:szCs w:val="24"/>
        </w:rPr>
        <w:t>Бенефициар отказался принять надлежащее исполнение обязатель</w:t>
      </w:r>
      <w:proofErr w:type="gramStart"/>
      <w:r w:rsidRPr="00D27FF4">
        <w:rPr>
          <w:rFonts w:ascii="Times New Roman" w:hAnsi="Times New Roman" w:cs="Times New Roman"/>
          <w:sz w:val="24"/>
          <w:szCs w:val="24"/>
        </w:rPr>
        <w:t>ств Пр</w:t>
      </w:r>
      <w:proofErr w:type="gramEnd"/>
      <w:r w:rsidRPr="00D27FF4">
        <w:rPr>
          <w:rFonts w:ascii="Times New Roman" w:hAnsi="Times New Roman" w:cs="Times New Roman"/>
          <w:sz w:val="24"/>
          <w:szCs w:val="24"/>
        </w:rPr>
        <w:t>инципала, предложенное Принципалом или третьими лицами.</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2.5. В случае отказа признания требований Бенефициара </w:t>
      </w:r>
      <w:proofErr w:type="gramStart"/>
      <w:r w:rsidRPr="00D27FF4">
        <w:rPr>
          <w:rFonts w:ascii="Times New Roman" w:hAnsi="Times New Roman" w:cs="Times New Roman"/>
          <w:sz w:val="24"/>
          <w:szCs w:val="24"/>
        </w:rPr>
        <w:t>обоснованными</w:t>
      </w:r>
      <w:proofErr w:type="gramEnd"/>
      <w:r w:rsidRPr="00D27FF4">
        <w:rPr>
          <w:rFonts w:ascii="Times New Roman" w:hAnsi="Times New Roman" w:cs="Times New Roman"/>
          <w:sz w:val="24"/>
          <w:szCs w:val="24"/>
        </w:rPr>
        <w:t xml:space="preserve"> Гарант в течение трех дней со дня предъявления требования направляет Бенефициару мотивированное уведомление об отказе в удовлетворении этого требования.</w:t>
      </w:r>
    </w:p>
    <w:p w:rsidR="00D27FF4" w:rsidRPr="00D27FF4" w:rsidRDefault="00D27FF4" w:rsidP="00D27FF4">
      <w:pPr>
        <w:rPr>
          <w:rFonts w:ascii="Times New Roman" w:hAnsi="Times New Roman" w:cs="Times New Roman"/>
          <w:sz w:val="24"/>
          <w:szCs w:val="24"/>
        </w:rPr>
      </w:pPr>
    </w:p>
    <w:p w:rsidR="00D27FF4" w:rsidRPr="00D27FF4" w:rsidRDefault="00D27FF4" w:rsidP="00D27FF4">
      <w:pPr>
        <w:rPr>
          <w:rFonts w:ascii="Times New Roman" w:hAnsi="Times New Roman" w:cs="Times New Roman"/>
          <w:b/>
          <w:sz w:val="24"/>
          <w:szCs w:val="24"/>
        </w:rPr>
      </w:pPr>
      <w:r w:rsidRPr="00D27FF4">
        <w:rPr>
          <w:rFonts w:ascii="Times New Roman" w:hAnsi="Times New Roman" w:cs="Times New Roman"/>
          <w:b/>
          <w:sz w:val="24"/>
          <w:szCs w:val="24"/>
        </w:rPr>
        <w:t>3. Иные условия Гарантии</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3.1. По мере выполнения Принципалом или Гарантом своих денежных обязательств перед Бенефициаром в соответствии с условиями Кредитного договора или Гарантии обязательства Гаранта по Гарантии будут уменьшаться на сумму погашения задолженности по кредиту (основному долгу).</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3.2. Информация о сокращении предельной суммы Гарантии по мере выполнения Принципалом или Гарантом своих денежных обязательств перед Бенефициаром в соответствии с условиями Кредитного договора или Гарантии отражается в муниципальной долговой книге </w:t>
      </w:r>
      <w:proofErr w:type="spellStart"/>
      <w:r w:rsidRPr="00D27FF4">
        <w:rPr>
          <w:rFonts w:ascii="Times New Roman" w:hAnsi="Times New Roman" w:cs="Times New Roman"/>
          <w:sz w:val="24"/>
          <w:szCs w:val="24"/>
        </w:rPr>
        <w:t>Гжатского</w:t>
      </w:r>
      <w:proofErr w:type="spellEnd"/>
      <w:r w:rsidRPr="00D27FF4">
        <w:rPr>
          <w:rFonts w:ascii="Times New Roman" w:hAnsi="Times New Roman" w:cs="Times New Roman"/>
          <w:sz w:val="24"/>
          <w:szCs w:val="24"/>
        </w:rPr>
        <w:t xml:space="preserve"> сельсовета Куйбышевского района Новосибирской области.</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3.3. Гарантия может быть отозвана Гарантом в случаях:</w:t>
      </w:r>
    </w:p>
    <w:p w:rsidR="00D27FF4" w:rsidRPr="00D27FF4" w:rsidRDefault="00D27FF4" w:rsidP="00D27FF4">
      <w:pPr>
        <w:numPr>
          <w:ilvl w:val="0"/>
          <w:numId w:val="12"/>
        </w:numPr>
        <w:rPr>
          <w:rFonts w:ascii="Times New Roman" w:hAnsi="Times New Roman" w:cs="Times New Roman"/>
          <w:sz w:val="24"/>
          <w:szCs w:val="24"/>
        </w:rPr>
      </w:pPr>
      <w:r w:rsidRPr="00D27FF4">
        <w:rPr>
          <w:rFonts w:ascii="Times New Roman" w:hAnsi="Times New Roman" w:cs="Times New Roman"/>
          <w:sz w:val="24"/>
          <w:szCs w:val="24"/>
        </w:rPr>
        <w:t>внесения в Кредитный договор не согласованных с Гарантом условий, влекущих увеличение ответственности или иные неблагоприятные последствия для Гаранта;</w:t>
      </w:r>
    </w:p>
    <w:p w:rsidR="00D27FF4" w:rsidRPr="00D27FF4" w:rsidRDefault="00D27FF4" w:rsidP="00D27FF4">
      <w:pPr>
        <w:numPr>
          <w:ilvl w:val="0"/>
          <w:numId w:val="12"/>
        </w:numPr>
        <w:rPr>
          <w:rFonts w:ascii="Times New Roman" w:hAnsi="Times New Roman" w:cs="Times New Roman"/>
          <w:sz w:val="24"/>
          <w:szCs w:val="24"/>
        </w:rPr>
      </w:pPr>
      <w:r w:rsidRPr="00D27FF4">
        <w:rPr>
          <w:rFonts w:ascii="Times New Roman" w:hAnsi="Times New Roman" w:cs="Times New Roman"/>
          <w:sz w:val="24"/>
          <w:szCs w:val="24"/>
        </w:rPr>
        <w:t>аннулирования Принципалом договора обеспечения или свершения другого события, в результате которого произошла потеря обеспечения либо снижение цены обеспечения.</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3.4. Уведомление об отзыве Гарантии направляется Принципалу и Бенефициару одновременно.</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3.5. Обязательство Гаранта перед Бенефициаром по Гарантии прекращается:</w:t>
      </w:r>
    </w:p>
    <w:p w:rsidR="00D27FF4" w:rsidRPr="00D27FF4" w:rsidRDefault="00D27FF4" w:rsidP="00D27FF4">
      <w:pPr>
        <w:numPr>
          <w:ilvl w:val="0"/>
          <w:numId w:val="13"/>
        </w:numPr>
        <w:rPr>
          <w:rFonts w:ascii="Times New Roman" w:hAnsi="Times New Roman" w:cs="Times New Roman"/>
          <w:sz w:val="24"/>
          <w:szCs w:val="24"/>
        </w:rPr>
      </w:pPr>
      <w:r w:rsidRPr="00D27FF4">
        <w:rPr>
          <w:rFonts w:ascii="Times New Roman" w:hAnsi="Times New Roman" w:cs="Times New Roman"/>
          <w:sz w:val="24"/>
          <w:szCs w:val="24"/>
        </w:rPr>
        <w:t>уплатой Гарантом Бенефициару суммы, определенной Гарантией;</w:t>
      </w:r>
    </w:p>
    <w:p w:rsidR="00D27FF4" w:rsidRPr="00D27FF4" w:rsidRDefault="00D27FF4" w:rsidP="00D27FF4">
      <w:pPr>
        <w:numPr>
          <w:ilvl w:val="0"/>
          <w:numId w:val="13"/>
        </w:numPr>
        <w:rPr>
          <w:rFonts w:ascii="Times New Roman" w:hAnsi="Times New Roman" w:cs="Times New Roman"/>
          <w:sz w:val="24"/>
          <w:szCs w:val="24"/>
        </w:rPr>
      </w:pPr>
      <w:r w:rsidRPr="00D27FF4">
        <w:rPr>
          <w:rFonts w:ascii="Times New Roman" w:hAnsi="Times New Roman" w:cs="Times New Roman"/>
          <w:sz w:val="24"/>
          <w:szCs w:val="24"/>
        </w:rPr>
        <w:t>истечением определенного в Гарантии срока, на который она выдана;</w:t>
      </w:r>
    </w:p>
    <w:p w:rsidR="00D27FF4" w:rsidRPr="00D27FF4" w:rsidRDefault="00D27FF4" w:rsidP="00D27FF4">
      <w:pPr>
        <w:numPr>
          <w:ilvl w:val="0"/>
          <w:numId w:val="13"/>
        </w:numPr>
        <w:rPr>
          <w:rFonts w:ascii="Times New Roman" w:hAnsi="Times New Roman" w:cs="Times New Roman"/>
          <w:sz w:val="24"/>
          <w:szCs w:val="24"/>
        </w:rPr>
      </w:pPr>
      <w:r w:rsidRPr="00D27FF4">
        <w:rPr>
          <w:rFonts w:ascii="Times New Roman" w:hAnsi="Times New Roman" w:cs="Times New Roman"/>
          <w:sz w:val="24"/>
          <w:szCs w:val="24"/>
        </w:rPr>
        <w:t>в случае исполнения в полном объеме Принципалом или третьими лицами обязатель</w:t>
      </w:r>
      <w:proofErr w:type="gramStart"/>
      <w:r w:rsidRPr="00D27FF4">
        <w:rPr>
          <w:rFonts w:ascii="Times New Roman" w:hAnsi="Times New Roman" w:cs="Times New Roman"/>
          <w:sz w:val="24"/>
          <w:szCs w:val="24"/>
        </w:rPr>
        <w:t>ств Пр</w:t>
      </w:r>
      <w:proofErr w:type="gramEnd"/>
      <w:r w:rsidRPr="00D27FF4">
        <w:rPr>
          <w:rFonts w:ascii="Times New Roman" w:hAnsi="Times New Roman" w:cs="Times New Roman"/>
          <w:sz w:val="24"/>
          <w:szCs w:val="24"/>
        </w:rPr>
        <w:t>инципала, обеспеченных Гарантией;</w:t>
      </w:r>
    </w:p>
    <w:p w:rsidR="00D27FF4" w:rsidRPr="00D27FF4" w:rsidRDefault="00D27FF4" w:rsidP="00D27FF4">
      <w:pPr>
        <w:numPr>
          <w:ilvl w:val="0"/>
          <w:numId w:val="13"/>
        </w:numPr>
        <w:rPr>
          <w:rFonts w:ascii="Times New Roman" w:hAnsi="Times New Roman" w:cs="Times New Roman"/>
          <w:sz w:val="24"/>
          <w:szCs w:val="24"/>
        </w:rPr>
      </w:pPr>
      <w:r w:rsidRPr="00D27FF4">
        <w:rPr>
          <w:rFonts w:ascii="Times New Roman" w:hAnsi="Times New Roman" w:cs="Times New Roman"/>
          <w:sz w:val="24"/>
          <w:szCs w:val="24"/>
        </w:rPr>
        <w:t>вследствие отказа Бенефициара от своих прав по Гарантии путем возвращения ее Гаранту или письменного заявления об освобождении Гаранта от его обязанностей;</w:t>
      </w:r>
    </w:p>
    <w:p w:rsidR="00D27FF4" w:rsidRPr="00D27FF4" w:rsidRDefault="00D27FF4" w:rsidP="00D27FF4">
      <w:pPr>
        <w:numPr>
          <w:ilvl w:val="0"/>
          <w:numId w:val="13"/>
        </w:numPr>
        <w:rPr>
          <w:rFonts w:ascii="Times New Roman" w:hAnsi="Times New Roman" w:cs="Times New Roman"/>
          <w:sz w:val="24"/>
          <w:szCs w:val="24"/>
        </w:rPr>
      </w:pPr>
      <w:r w:rsidRPr="00D27FF4">
        <w:rPr>
          <w:rFonts w:ascii="Times New Roman" w:hAnsi="Times New Roman" w:cs="Times New Roman"/>
          <w:sz w:val="24"/>
          <w:szCs w:val="24"/>
        </w:rPr>
        <w:t>если обязательство Принципала, в обеспечение которого предоставлена Гарантия, не возникло.</w:t>
      </w:r>
    </w:p>
    <w:p w:rsidR="00D27FF4" w:rsidRPr="00D27FF4" w:rsidRDefault="00D27FF4" w:rsidP="00D27FF4">
      <w:pPr>
        <w:rPr>
          <w:rFonts w:ascii="Times New Roman" w:hAnsi="Times New Roman" w:cs="Times New Roman"/>
          <w:sz w:val="24"/>
          <w:szCs w:val="24"/>
        </w:rPr>
      </w:pP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Гарантия составлена в двух подлинных экземплярах.</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Один экземпляр Гарантии передается по акту приема-передачи Принципалу для дальнейшей передачи Бенефициару.</w:t>
      </w:r>
    </w:p>
    <w:p w:rsidR="00D27FF4" w:rsidRPr="00D27FF4" w:rsidRDefault="00D27FF4" w:rsidP="00D27FF4">
      <w:pPr>
        <w:rPr>
          <w:rFonts w:ascii="Times New Roman" w:hAnsi="Times New Roman" w:cs="Times New Roman"/>
          <w:sz w:val="24"/>
          <w:szCs w:val="24"/>
        </w:rPr>
      </w:pP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ГАРАНТ</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_________________________________</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_________________________________</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_________________________________</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_________________________________</w:t>
      </w:r>
    </w:p>
    <w:p w:rsidR="00D27FF4" w:rsidRPr="00D27FF4" w:rsidRDefault="00D27FF4" w:rsidP="00D27FF4">
      <w:pPr>
        <w:rPr>
          <w:rFonts w:ascii="Times New Roman" w:hAnsi="Times New Roman" w:cs="Times New Roman"/>
          <w:sz w:val="24"/>
          <w:szCs w:val="24"/>
        </w:rPr>
      </w:pP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М.П.</w:t>
      </w:r>
    </w:p>
    <w:p w:rsidR="00D27FF4" w:rsidRPr="00D27FF4" w:rsidRDefault="00D27FF4" w:rsidP="00D27FF4">
      <w:pPr>
        <w:rPr>
          <w:rFonts w:ascii="Times New Roman" w:hAnsi="Times New Roman" w:cs="Times New Roman"/>
          <w:sz w:val="24"/>
          <w:szCs w:val="24"/>
        </w:rPr>
      </w:pPr>
    </w:p>
    <w:p w:rsidR="00D27FF4" w:rsidRPr="00D27FF4" w:rsidRDefault="00D27FF4" w:rsidP="00D27FF4">
      <w:pPr>
        <w:spacing w:after="0" w:line="240" w:lineRule="auto"/>
        <w:jc w:val="center"/>
        <w:rPr>
          <w:rFonts w:ascii="Times New Roman" w:hAnsi="Times New Roman" w:cs="Times New Roman"/>
          <w:sz w:val="24"/>
          <w:szCs w:val="24"/>
        </w:rPr>
      </w:pPr>
      <w:r w:rsidRPr="00D27FF4">
        <w:rPr>
          <w:rFonts w:ascii="Times New Roman" w:hAnsi="Times New Roman" w:cs="Times New Roman"/>
          <w:sz w:val="24"/>
          <w:szCs w:val="24"/>
        </w:rPr>
        <w:t>Совет депутатов</w:t>
      </w:r>
    </w:p>
    <w:p w:rsidR="00D27FF4" w:rsidRPr="00D27FF4" w:rsidRDefault="00D27FF4" w:rsidP="00D27FF4">
      <w:pPr>
        <w:spacing w:after="0" w:line="240" w:lineRule="auto"/>
        <w:jc w:val="center"/>
        <w:rPr>
          <w:rFonts w:ascii="Times New Roman" w:hAnsi="Times New Roman" w:cs="Times New Roman"/>
          <w:sz w:val="24"/>
          <w:szCs w:val="24"/>
        </w:rPr>
      </w:pPr>
      <w:proofErr w:type="spellStart"/>
      <w:r w:rsidRPr="00D27FF4">
        <w:rPr>
          <w:rFonts w:ascii="Times New Roman" w:hAnsi="Times New Roman" w:cs="Times New Roman"/>
          <w:sz w:val="24"/>
          <w:szCs w:val="24"/>
        </w:rPr>
        <w:t>Гжатского</w:t>
      </w:r>
      <w:proofErr w:type="spellEnd"/>
      <w:r w:rsidRPr="00D27FF4">
        <w:rPr>
          <w:rFonts w:ascii="Times New Roman" w:hAnsi="Times New Roman" w:cs="Times New Roman"/>
          <w:sz w:val="24"/>
          <w:szCs w:val="24"/>
        </w:rPr>
        <w:t xml:space="preserve"> сельсовета</w:t>
      </w:r>
    </w:p>
    <w:p w:rsidR="00D27FF4" w:rsidRPr="00D27FF4" w:rsidRDefault="00D27FF4" w:rsidP="00D27FF4">
      <w:pPr>
        <w:spacing w:after="0" w:line="240" w:lineRule="auto"/>
        <w:jc w:val="center"/>
        <w:rPr>
          <w:rFonts w:ascii="Times New Roman" w:hAnsi="Times New Roman" w:cs="Times New Roman"/>
          <w:sz w:val="24"/>
          <w:szCs w:val="24"/>
        </w:rPr>
      </w:pPr>
      <w:r w:rsidRPr="00D27FF4">
        <w:rPr>
          <w:rFonts w:ascii="Times New Roman" w:hAnsi="Times New Roman" w:cs="Times New Roman"/>
          <w:sz w:val="24"/>
          <w:szCs w:val="24"/>
        </w:rPr>
        <w:t>Куйбышевского района</w:t>
      </w:r>
    </w:p>
    <w:p w:rsidR="00D27FF4" w:rsidRPr="00D27FF4" w:rsidRDefault="00D27FF4" w:rsidP="00D27FF4">
      <w:pPr>
        <w:spacing w:after="0" w:line="240" w:lineRule="auto"/>
        <w:jc w:val="center"/>
        <w:rPr>
          <w:rFonts w:ascii="Times New Roman" w:hAnsi="Times New Roman" w:cs="Times New Roman"/>
          <w:sz w:val="24"/>
          <w:szCs w:val="24"/>
        </w:rPr>
      </w:pPr>
      <w:r w:rsidRPr="00D27FF4">
        <w:rPr>
          <w:rFonts w:ascii="Times New Roman" w:hAnsi="Times New Roman" w:cs="Times New Roman"/>
          <w:sz w:val="24"/>
          <w:szCs w:val="24"/>
        </w:rPr>
        <w:t>Новосибирской области</w:t>
      </w:r>
    </w:p>
    <w:p w:rsidR="00D27FF4" w:rsidRPr="00D27FF4" w:rsidRDefault="00D27FF4" w:rsidP="00D27FF4">
      <w:pPr>
        <w:spacing w:after="0" w:line="240" w:lineRule="auto"/>
        <w:jc w:val="center"/>
        <w:rPr>
          <w:rFonts w:ascii="Times New Roman" w:hAnsi="Times New Roman" w:cs="Times New Roman"/>
          <w:sz w:val="24"/>
          <w:szCs w:val="24"/>
        </w:rPr>
      </w:pPr>
      <w:r w:rsidRPr="00D27FF4">
        <w:rPr>
          <w:rFonts w:ascii="Times New Roman" w:hAnsi="Times New Roman" w:cs="Times New Roman"/>
          <w:sz w:val="24"/>
          <w:szCs w:val="24"/>
        </w:rPr>
        <w:t>пятого созыва</w:t>
      </w:r>
    </w:p>
    <w:p w:rsidR="00D27FF4" w:rsidRPr="00D27FF4" w:rsidRDefault="00D27FF4" w:rsidP="00D27FF4">
      <w:pPr>
        <w:jc w:val="center"/>
        <w:rPr>
          <w:rFonts w:ascii="Times New Roman" w:hAnsi="Times New Roman" w:cs="Times New Roman"/>
          <w:sz w:val="24"/>
          <w:szCs w:val="24"/>
        </w:rPr>
      </w:pPr>
      <w:r w:rsidRPr="00D27FF4">
        <w:rPr>
          <w:rFonts w:ascii="Times New Roman" w:hAnsi="Times New Roman" w:cs="Times New Roman"/>
          <w:sz w:val="24"/>
          <w:szCs w:val="24"/>
        </w:rPr>
        <w:t>РЕШЕНИЕ № 6</w:t>
      </w:r>
    </w:p>
    <w:p w:rsidR="00D27FF4" w:rsidRPr="00D27FF4" w:rsidRDefault="00D27FF4" w:rsidP="00D27FF4">
      <w:pPr>
        <w:jc w:val="center"/>
        <w:rPr>
          <w:rFonts w:ascii="Times New Roman" w:hAnsi="Times New Roman" w:cs="Times New Roman"/>
          <w:sz w:val="24"/>
          <w:szCs w:val="24"/>
        </w:rPr>
      </w:pPr>
      <w:r w:rsidRPr="00D27FF4">
        <w:rPr>
          <w:rFonts w:ascii="Times New Roman" w:hAnsi="Times New Roman" w:cs="Times New Roman"/>
          <w:sz w:val="24"/>
          <w:szCs w:val="24"/>
        </w:rPr>
        <w:t>пятьдесят второй сессии</w:t>
      </w:r>
    </w:p>
    <w:p w:rsidR="00D27FF4" w:rsidRPr="00D27FF4" w:rsidRDefault="00D27FF4" w:rsidP="00D27FF4">
      <w:pPr>
        <w:jc w:val="center"/>
        <w:rPr>
          <w:rFonts w:ascii="Times New Roman" w:hAnsi="Times New Roman" w:cs="Times New Roman"/>
          <w:sz w:val="24"/>
          <w:szCs w:val="24"/>
        </w:rPr>
      </w:pPr>
      <w:r w:rsidRPr="00D27FF4">
        <w:rPr>
          <w:rFonts w:ascii="Times New Roman" w:hAnsi="Times New Roman" w:cs="Times New Roman"/>
          <w:sz w:val="24"/>
          <w:szCs w:val="24"/>
        </w:rPr>
        <w:t>23.12.2019 г.</w:t>
      </w:r>
      <w:r w:rsidRPr="00D27FF4">
        <w:rPr>
          <w:rFonts w:ascii="Times New Roman" w:hAnsi="Times New Roman" w:cs="Times New Roman"/>
          <w:sz w:val="24"/>
          <w:szCs w:val="24"/>
        </w:rPr>
        <w:tab/>
      </w:r>
      <w:r w:rsidRPr="00D27FF4">
        <w:rPr>
          <w:rFonts w:ascii="Times New Roman" w:hAnsi="Times New Roman" w:cs="Times New Roman"/>
          <w:sz w:val="24"/>
          <w:szCs w:val="24"/>
        </w:rPr>
        <w:tab/>
      </w:r>
      <w:r w:rsidRPr="00D27FF4">
        <w:rPr>
          <w:rFonts w:ascii="Times New Roman" w:hAnsi="Times New Roman" w:cs="Times New Roman"/>
          <w:sz w:val="24"/>
          <w:szCs w:val="24"/>
        </w:rPr>
        <w:tab/>
        <w:t xml:space="preserve">с. </w:t>
      </w:r>
      <w:proofErr w:type="spellStart"/>
      <w:r w:rsidRPr="00D27FF4">
        <w:rPr>
          <w:rFonts w:ascii="Times New Roman" w:hAnsi="Times New Roman" w:cs="Times New Roman"/>
          <w:sz w:val="24"/>
          <w:szCs w:val="24"/>
        </w:rPr>
        <w:t>Гжатск</w:t>
      </w:r>
      <w:proofErr w:type="spellEnd"/>
    </w:p>
    <w:p w:rsidR="00D27FF4" w:rsidRPr="00D27FF4" w:rsidRDefault="00D27FF4" w:rsidP="00D27FF4">
      <w:pPr>
        <w:rPr>
          <w:rFonts w:ascii="Times New Roman" w:hAnsi="Times New Roman" w:cs="Times New Roman"/>
          <w:sz w:val="24"/>
          <w:szCs w:val="24"/>
        </w:rPr>
      </w:pP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Об утверждении плана работы Совета депутатов </w:t>
      </w:r>
      <w:proofErr w:type="spellStart"/>
      <w:r w:rsidRPr="00D27FF4">
        <w:rPr>
          <w:rFonts w:ascii="Times New Roman" w:hAnsi="Times New Roman" w:cs="Times New Roman"/>
          <w:sz w:val="24"/>
          <w:szCs w:val="24"/>
        </w:rPr>
        <w:t>Гжатского</w:t>
      </w:r>
      <w:proofErr w:type="spellEnd"/>
      <w:r w:rsidRPr="00D27FF4">
        <w:rPr>
          <w:rFonts w:ascii="Times New Roman" w:hAnsi="Times New Roman" w:cs="Times New Roman"/>
          <w:sz w:val="24"/>
          <w:szCs w:val="24"/>
        </w:rPr>
        <w:t xml:space="preserve"> сельсовета Куйбышевского района Новосибирской области</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на 2020 год</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Совет депутатов </w:t>
      </w:r>
      <w:proofErr w:type="spellStart"/>
      <w:r w:rsidRPr="00D27FF4">
        <w:rPr>
          <w:rFonts w:ascii="Times New Roman" w:hAnsi="Times New Roman" w:cs="Times New Roman"/>
          <w:sz w:val="24"/>
          <w:szCs w:val="24"/>
        </w:rPr>
        <w:t>Гжатского</w:t>
      </w:r>
      <w:proofErr w:type="spellEnd"/>
      <w:r w:rsidRPr="00D27FF4">
        <w:rPr>
          <w:rFonts w:ascii="Times New Roman" w:hAnsi="Times New Roman" w:cs="Times New Roman"/>
          <w:sz w:val="24"/>
          <w:szCs w:val="24"/>
        </w:rPr>
        <w:t xml:space="preserve"> сельсовета Куйбышевского района Новосибирской области</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ab/>
        <w:t>РЕШИЛ:</w:t>
      </w: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1. Утвердить плана работы Совета депутатов </w:t>
      </w:r>
      <w:proofErr w:type="spellStart"/>
      <w:r w:rsidRPr="00D27FF4">
        <w:rPr>
          <w:rFonts w:ascii="Times New Roman" w:hAnsi="Times New Roman" w:cs="Times New Roman"/>
          <w:sz w:val="24"/>
          <w:szCs w:val="24"/>
        </w:rPr>
        <w:t>Гжатского</w:t>
      </w:r>
      <w:proofErr w:type="spellEnd"/>
      <w:r w:rsidRPr="00D27FF4">
        <w:rPr>
          <w:rFonts w:ascii="Times New Roman" w:hAnsi="Times New Roman" w:cs="Times New Roman"/>
          <w:sz w:val="24"/>
          <w:szCs w:val="24"/>
        </w:rPr>
        <w:t xml:space="preserve"> сельсовета Куйбышевского района Новосибирской области на 2020 год (приложение 1).</w:t>
      </w:r>
    </w:p>
    <w:p w:rsidR="00D27FF4" w:rsidRPr="00D27FF4" w:rsidRDefault="00D27FF4" w:rsidP="00D27FF4">
      <w:pPr>
        <w:rPr>
          <w:rFonts w:ascii="Times New Roman" w:hAnsi="Times New Roman" w:cs="Times New Roman"/>
          <w:sz w:val="24"/>
          <w:szCs w:val="24"/>
        </w:rPr>
      </w:pPr>
    </w:p>
    <w:p w:rsidR="00D27FF4" w:rsidRPr="00D27FF4" w:rsidRDefault="00D27FF4" w:rsidP="00D27FF4">
      <w:pPr>
        <w:rPr>
          <w:rFonts w:ascii="Times New Roman" w:hAnsi="Times New Roman" w:cs="Times New Roman"/>
          <w:sz w:val="24"/>
          <w:szCs w:val="24"/>
        </w:rPr>
      </w:pPr>
      <w:r w:rsidRPr="00D27FF4">
        <w:rPr>
          <w:rFonts w:ascii="Times New Roman" w:hAnsi="Times New Roman" w:cs="Times New Roman"/>
          <w:sz w:val="24"/>
          <w:szCs w:val="24"/>
        </w:rPr>
        <w:t xml:space="preserve">Председатель Совета депутатов </w:t>
      </w:r>
      <w:r w:rsidRPr="00D27FF4">
        <w:rPr>
          <w:rFonts w:ascii="Times New Roman" w:hAnsi="Times New Roman" w:cs="Times New Roman"/>
          <w:sz w:val="24"/>
          <w:szCs w:val="24"/>
        </w:rPr>
        <w:tab/>
      </w:r>
      <w:r w:rsidRPr="00D27FF4">
        <w:rPr>
          <w:rFonts w:ascii="Times New Roman" w:hAnsi="Times New Roman" w:cs="Times New Roman"/>
          <w:sz w:val="24"/>
          <w:szCs w:val="24"/>
        </w:rPr>
        <w:tab/>
      </w:r>
      <w:r w:rsidRPr="00D27FF4">
        <w:rPr>
          <w:rFonts w:ascii="Times New Roman" w:hAnsi="Times New Roman" w:cs="Times New Roman"/>
          <w:sz w:val="24"/>
          <w:szCs w:val="24"/>
        </w:rPr>
        <w:tab/>
      </w:r>
      <w:r w:rsidRPr="00D27FF4">
        <w:rPr>
          <w:rFonts w:ascii="Times New Roman" w:hAnsi="Times New Roman" w:cs="Times New Roman"/>
          <w:sz w:val="24"/>
          <w:szCs w:val="24"/>
        </w:rPr>
        <w:tab/>
        <w:t>Нестеренко Е.Ю.</w:t>
      </w:r>
    </w:p>
    <w:p w:rsidR="00D27FF4" w:rsidRPr="00D27FF4" w:rsidRDefault="00D27FF4" w:rsidP="00D27FF4">
      <w:pPr>
        <w:rPr>
          <w:rFonts w:ascii="Times New Roman" w:hAnsi="Times New Roman" w:cs="Times New Roman"/>
          <w:sz w:val="24"/>
          <w:szCs w:val="24"/>
        </w:rPr>
      </w:pPr>
    </w:p>
    <w:p w:rsidR="00D27FF4" w:rsidRPr="00D27FF4" w:rsidRDefault="00D27FF4" w:rsidP="00D27FF4">
      <w:pPr>
        <w:rPr>
          <w:rFonts w:ascii="Times New Roman" w:hAnsi="Times New Roman" w:cs="Times New Roman"/>
          <w:sz w:val="24"/>
          <w:szCs w:val="24"/>
        </w:rPr>
      </w:pPr>
    </w:p>
    <w:p w:rsidR="00D27FF4" w:rsidRDefault="00871A0B" w:rsidP="00D27FF4">
      <w:pPr>
        <w:rPr>
          <w:rFonts w:ascii="Times New Roman" w:hAnsi="Times New Roman" w:cs="Times New Roman"/>
          <w:sz w:val="24"/>
          <w:szCs w:val="24"/>
        </w:rPr>
      </w:pPr>
      <w:r>
        <w:rPr>
          <w:rFonts w:ascii="Times New Roman" w:hAnsi="Times New Roman" w:cs="Times New Roman"/>
          <w:sz w:val="24"/>
          <w:szCs w:val="24"/>
        </w:rPr>
        <w:t xml:space="preserve">         </w:t>
      </w:r>
    </w:p>
    <w:p w:rsidR="00871A0B" w:rsidRPr="00D27FF4" w:rsidRDefault="00871A0B" w:rsidP="00D27FF4">
      <w:pPr>
        <w:rPr>
          <w:rFonts w:ascii="Times New Roman" w:hAnsi="Times New Roman" w:cs="Times New Roman"/>
          <w:sz w:val="24"/>
          <w:szCs w:val="24"/>
        </w:rPr>
      </w:pPr>
    </w:p>
    <w:p w:rsidR="00D27FF4" w:rsidRPr="00D27FF4" w:rsidRDefault="00D27FF4" w:rsidP="00871A0B">
      <w:pPr>
        <w:spacing w:after="0" w:line="240" w:lineRule="auto"/>
        <w:jc w:val="right"/>
        <w:rPr>
          <w:rFonts w:ascii="Times New Roman" w:hAnsi="Times New Roman" w:cs="Times New Roman"/>
          <w:sz w:val="24"/>
          <w:szCs w:val="24"/>
        </w:rPr>
      </w:pPr>
      <w:r w:rsidRPr="00D27FF4">
        <w:rPr>
          <w:rFonts w:ascii="Times New Roman" w:hAnsi="Times New Roman" w:cs="Times New Roman"/>
          <w:sz w:val="24"/>
          <w:szCs w:val="24"/>
        </w:rPr>
        <w:lastRenderedPageBreak/>
        <w:t xml:space="preserve">                                                                                                                             Приложение 1 </w:t>
      </w:r>
    </w:p>
    <w:p w:rsidR="00D27FF4" w:rsidRPr="00D27FF4" w:rsidRDefault="00D27FF4" w:rsidP="00871A0B">
      <w:pPr>
        <w:spacing w:after="0" w:line="240" w:lineRule="auto"/>
        <w:jc w:val="right"/>
        <w:rPr>
          <w:rFonts w:ascii="Times New Roman" w:hAnsi="Times New Roman" w:cs="Times New Roman"/>
          <w:sz w:val="24"/>
          <w:szCs w:val="24"/>
        </w:rPr>
      </w:pPr>
      <w:r w:rsidRPr="00D27FF4">
        <w:rPr>
          <w:rFonts w:ascii="Times New Roman" w:hAnsi="Times New Roman" w:cs="Times New Roman"/>
          <w:sz w:val="24"/>
          <w:szCs w:val="24"/>
        </w:rPr>
        <w:t xml:space="preserve">                                   к решению 52 сессии </w:t>
      </w:r>
    </w:p>
    <w:p w:rsidR="00D27FF4" w:rsidRPr="00D27FF4" w:rsidRDefault="00D27FF4" w:rsidP="00871A0B">
      <w:pPr>
        <w:spacing w:after="0" w:line="240" w:lineRule="auto"/>
        <w:jc w:val="right"/>
        <w:rPr>
          <w:rFonts w:ascii="Times New Roman" w:hAnsi="Times New Roman" w:cs="Times New Roman"/>
          <w:sz w:val="24"/>
          <w:szCs w:val="24"/>
        </w:rPr>
      </w:pPr>
      <w:r w:rsidRPr="00D27FF4">
        <w:rPr>
          <w:rFonts w:ascii="Times New Roman" w:hAnsi="Times New Roman" w:cs="Times New Roman"/>
          <w:sz w:val="24"/>
          <w:szCs w:val="24"/>
        </w:rPr>
        <w:t>Совета депутатов</w:t>
      </w:r>
    </w:p>
    <w:p w:rsidR="00D27FF4" w:rsidRPr="00D27FF4" w:rsidRDefault="00D27FF4" w:rsidP="00871A0B">
      <w:pPr>
        <w:spacing w:after="0" w:line="240" w:lineRule="auto"/>
        <w:jc w:val="right"/>
        <w:rPr>
          <w:rFonts w:ascii="Times New Roman" w:hAnsi="Times New Roman" w:cs="Times New Roman"/>
          <w:sz w:val="24"/>
          <w:szCs w:val="24"/>
        </w:rPr>
      </w:pPr>
      <w:r w:rsidRPr="00D27FF4">
        <w:rPr>
          <w:rFonts w:ascii="Times New Roman" w:hAnsi="Times New Roman" w:cs="Times New Roman"/>
          <w:sz w:val="24"/>
          <w:szCs w:val="24"/>
        </w:rPr>
        <w:t xml:space="preserve">                                   </w:t>
      </w:r>
      <w:proofErr w:type="spellStart"/>
      <w:r w:rsidRPr="00D27FF4">
        <w:rPr>
          <w:rFonts w:ascii="Times New Roman" w:hAnsi="Times New Roman" w:cs="Times New Roman"/>
          <w:sz w:val="24"/>
          <w:szCs w:val="24"/>
        </w:rPr>
        <w:t>Гжатского</w:t>
      </w:r>
      <w:proofErr w:type="spellEnd"/>
      <w:r w:rsidRPr="00D27FF4">
        <w:rPr>
          <w:rFonts w:ascii="Times New Roman" w:hAnsi="Times New Roman" w:cs="Times New Roman"/>
          <w:sz w:val="24"/>
          <w:szCs w:val="24"/>
        </w:rPr>
        <w:t xml:space="preserve"> сельсовета </w:t>
      </w:r>
    </w:p>
    <w:p w:rsidR="00D27FF4" w:rsidRPr="00D27FF4" w:rsidRDefault="00D27FF4" w:rsidP="00871A0B">
      <w:pPr>
        <w:spacing w:after="0" w:line="240" w:lineRule="auto"/>
        <w:jc w:val="right"/>
        <w:rPr>
          <w:rFonts w:ascii="Times New Roman" w:hAnsi="Times New Roman" w:cs="Times New Roman"/>
          <w:sz w:val="24"/>
          <w:szCs w:val="24"/>
        </w:rPr>
      </w:pPr>
      <w:r w:rsidRPr="00D27FF4">
        <w:rPr>
          <w:rFonts w:ascii="Times New Roman" w:hAnsi="Times New Roman" w:cs="Times New Roman"/>
          <w:sz w:val="24"/>
          <w:szCs w:val="24"/>
        </w:rPr>
        <w:t>Куйбышевского района</w:t>
      </w:r>
    </w:p>
    <w:p w:rsidR="00D27FF4" w:rsidRPr="00D27FF4" w:rsidRDefault="00D27FF4" w:rsidP="00871A0B">
      <w:pPr>
        <w:spacing w:after="0" w:line="240" w:lineRule="auto"/>
        <w:jc w:val="right"/>
        <w:rPr>
          <w:rFonts w:ascii="Times New Roman" w:hAnsi="Times New Roman" w:cs="Times New Roman"/>
          <w:sz w:val="24"/>
          <w:szCs w:val="24"/>
        </w:rPr>
      </w:pPr>
      <w:r w:rsidRPr="00D27FF4">
        <w:rPr>
          <w:rFonts w:ascii="Times New Roman" w:hAnsi="Times New Roman" w:cs="Times New Roman"/>
          <w:sz w:val="24"/>
          <w:szCs w:val="24"/>
        </w:rPr>
        <w:t>Новосибирской области</w:t>
      </w:r>
    </w:p>
    <w:p w:rsidR="00D27FF4" w:rsidRPr="00D27FF4" w:rsidRDefault="00D27FF4" w:rsidP="002239D4">
      <w:pPr>
        <w:spacing w:after="0" w:line="240" w:lineRule="auto"/>
        <w:jc w:val="right"/>
        <w:rPr>
          <w:rFonts w:ascii="Times New Roman" w:hAnsi="Times New Roman" w:cs="Times New Roman"/>
          <w:sz w:val="24"/>
          <w:szCs w:val="24"/>
        </w:rPr>
      </w:pPr>
      <w:r w:rsidRPr="00D27FF4">
        <w:rPr>
          <w:rFonts w:ascii="Times New Roman" w:hAnsi="Times New Roman" w:cs="Times New Roman"/>
          <w:sz w:val="24"/>
          <w:szCs w:val="24"/>
        </w:rPr>
        <w:t>от 23.12.2019 г. № 6</w:t>
      </w:r>
      <w:bookmarkStart w:id="9" w:name="_GoBack"/>
      <w:bookmarkEnd w:id="9"/>
    </w:p>
    <w:p w:rsidR="00D27FF4" w:rsidRPr="00D27FF4" w:rsidRDefault="00D27FF4" w:rsidP="00871A0B">
      <w:pPr>
        <w:spacing w:after="0" w:line="240" w:lineRule="auto"/>
        <w:rPr>
          <w:rFonts w:ascii="Times New Roman" w:hAnsi="Times New Roman" w:cs="Times New Roman"/>
          <w:sz w:val="24"/>
          <w:szCs w:val="24"/>
        </w:rPr>
      </w:pPr>
      <w:r w:rsidRPr="00D27FF4">
        <w:rPr>
          <w:rFonts w:ascii="Times New Roman" w:hAnsi="Times New Roman" w:cs="Times New Roman"/>
          <w:sz w:val="24"/>
          <w:szCs w:val="24"/>
        </w:rPr>
        <w:t xml:space="preserve">                                                              ПЛАН РАБОТЫ</w:t>
      </w:r>
    </w:p>
    <w:p w:rsidR="00D27FF4" w:rsidRPr="00D27FF4" w:rsidRDefault="00D27FF4" w:rsidP="00871A0B">
      <w:pPr>
        <w:spacing w:after="0" w:line="240" w:lineRule="auto"/>
        <w:rPr>
          <w:rFonts w:ascii="Times New Roman" w:hAnsi="Times New Roman" w:cs="Times New Roman"/>
          <w:sz w:val="24"/>
          <w:szCs w:val="24"/>
        </w:rPr>
      </w:pPr>
      <w:r w:rsidRPr="00D27FF4">
        <w:rPr>
          <w:rFonts w:ascii="Times New Roman" w:hAnsi="Times New Roman" w:cs="Times New Roman"/>
          <w:sz w:val="24"/>
          <w:szCs w:val="24"/>
        </w:rPr>
        <w:t xml:space="preserve">Совета депутатов </w:t>
      </w:r>
      <w:proofErr w:type="spellStart"/>
      <w:r w:rsidRPr="00D27FF4">
        <w:rPr>
          <w:rFonts w:ascii="Times New Roman" w:hAnsi="Times New Roman" w:cs="Times New Roman"/>
          <w:sz w:val="24"/>
          <w:szCs w:val="24"/>
        </w:rPr>
        <w:t>Гжатского</w:t>
      </w:r>
      <w:proofErr w:type="spellEnd"/>
      <w:r w:rsidRPr="00D27FF4">
        <w:rPr>
          <w:rFonts w:ascii="Times New Roman" w:hAnsi="Times New Roman" w:cs="Times New Roman"/>
          <w:sz w:val="24"/>
          <w:szCs w:val="24"/>
        </w:rPr>
        <w:t xml:space="preserve"> сельсовета</w:t>
      </w:r>
    </w:p>
    <w:p w:rsidR="00D27FF4" w:rsidRPr="00D27FF4" w:rsidRDefault="00D27FF4" w:rsidP="00871A0B">
      <w:pPr>
        <w:spacing w:after="0" w:line="240" w:lineRule="auto"/>
        <w:rPr>
          <w:rFonts w:ascii="Times New Roman" w:hAnsi="Times New Roman" w:cs="Times New Roman"/>
          <w:sz w:val="24"/>
          <w:szCs w:val="24"/>
        </w:rPr>
      </w:pPr>
      <w:r w:rsidRPr="00D27FF4">
        <w:rPr>
          <w:rFonts w:ascii="Times New Roman" w:hAnsi="Times New Roman" w:cs="Times New Roman"/>
          <w:sz w:val="24"/>
          <w:szCs w:val="24"/>
        </w:rPr>
        <w:t>Куйбышевского района Новосибирской области на 2020 год</w:t>
      </w:r>
    </w:p>
    <w:p w:rsidR="00D27FF4" w:rsidRPr="00D27FF4" w:rsidRDefault="00D27FF4" w:rsidP="00871A0B">
      <w:pPr>
        <w:spacing w:after="0" w:line="240" w:lineRule="auto"/>
        <w:rPr>
          <w:rFonts w:ascii="Times New Roman" w:hAnsi="Times New Roman" w:cs="Times New Roman"/>
          <w:sz w:val="24"/>
          <w:szCs w:val="24"/>
          <w:u w:val="single"/>
        </w:rPr>
      </w:pPr>
    </w:p>
    <w:p w:rsidR="00D27FF4" w:rsidRPr="00D27FF4" w:rsidRDefault="00D27FF4" w:rsidP="00871A0B">
      <w:pPr>
        <w:spacing w:after="0" w:line="240" w:lineRule="auto"/>
        <w:rPr>
          <w:rFonts w:ascii="Times New Roman" w:hAnsi="Times New Roman" w:cs="Times New Roman"/>
          <w:b/>
          <w:sz w:val="24"/>
          <w:szCs w:val="24"/>
          <w:u w:val="single"/>
        </w:rPr>
      </w:pPr>
      <w:r w:rsidRPr="00D27FF4">
        <w:rPr>
          <w:rFonts w:ascii="Times New Roman" w:hAnsi="Times New Roman" w:cs="Times New Roman"/>
          <w:sz w:val="24"/>
          <w:szCs w:val="24"/>
          <w:u w:val="single"/>
        </w:rPr>
        <w:t>ФЕВРАЛЬ-МАРТ</w:t>
      </w:r>
    </w:p>
    <w:p w:rsidR="00D27FF4" w:rsidRPr="00D27FF4" w:rsidRDefault="00D27FF4" w:rsidP="00871A0B">
      <w:pPr>
        <w:numPr>
          <w:ilvl w:val="0"/>
          <w:numId w:val="26"/>
        </w:numPr>
        <w:spacing w:after="0" w:line="240" w:lineRule="auto"/>
        <w:rPr>
          <w:rFonts w:ascii="Times New Roman" w:hAnsi="Times New Roman" w:cs="Times New Roman"/>
          <w:sz w:val="24"/>
          <w:szCs w:val="24"/>
        </w:rPr>
      </w:pPr>
      <w:r w:rsidRPr="00D27FF4">
        <w:rPr>
          <w:rFonts w:ascii="Times New Roman" w:hAnsi="Times New Roman" w:cs="Times New Roman"/>
          <w:sz w:val="24"/>
          <w:szCs w:val="24"/>
        </w:rPr>
        <w:t xml:space="preserve">О работе МКУК </w:t>
      </w:r>
      <w:proofErr w:type="spellStart"/>
      <w:r w:rsidRPr="00D27FF4">
        <w:rPr>
          <w:rFonts w:ascii="Times New Roman" w:hAnsi="Times New Roman" w:cs="Times New Roman"/>
          <w:sz w:val="24"/>
          <w:szCs w:val="24"/>
        </w:rPr>
        <w:t>Гжатский</w:t>
      </w:r>
      <w:proofErr w:type="spellEnd"/>
      <w:r w:rsidRPr="00D27FF4">
        <w:rPr>
          <w:rFonts w:ascii="Times New Roman" w:hAnsi="Times New Roman" w:cs="Times New Roman"/>
          <w:sz w:val="24"/>
          <w:szCs w:val="24"/>
        </w:rPr>
        <w:t xml:space="preserve"> КДЦ за 2019 год, </w:t>
      </w:r>
    </w:p>
    <w:p w:rsidR="00D27FF4" w:rsidRPr="00D27FF4" w:rsidRDefault="00D27FF4" w:rsidP="00871A0B">
      <w:pPr>
        <w:spacing w:after="0" w:line="240" w:lineRule="auto"/>
        <w:rPr>
          <w:rFonts w:ascii="Times New Roman" w:hAnsi="Times New Roman" w:cs="Times New Roman"/>
          <w:sz w:val="24"/>
          <w:szCs w:val="24"/>
        </w:rPr>
      </w:pPr>
      <w:r w:rsidRPr="00D27FF4">
        <w:rPr>
          <w:rFonts w:ascii="Times New Roman" w:hAnsi="Times New Roman" w:cs="Times New Roman"/>
          <w:sz w:val="24"/>
          <w:szCs w:val="24"/>
        </w:rPr>
        <w:t>о работе МУП «</w:t>
      </w:r>
      <w:proofErr w:type="spellStart"/>
      <w:r w:rsidRPr="00D27FF4">
        <w:rPr>
          <w:rFonts w:ascii="Times New Roman" w:hAnsi="Times New Roman" w:cs="Times New Roman"/>
          <w:sz w:val="24"/>
          <w:szCs w:val="24"/>
        </w:rPr>
        <w:t>Гжатское</w:t>
      </w:r>
      <w:proofErr w:type="spellEnd"/>
      <w:r w:rsidRPr="00D27FF4">
        <w:rPr>
          <w:rFonts w:ascii="Times New Roman" w:hAnsi="Times New Roman" w:cs="Times New Roman"/>
          <w:sz w:val="24"/>
          <w:szCs w:val="24"/>
        </w:rPr>
        <w:t>» за 2019 год.</w:t>
      </w:r>
    </w:p>
    <w:p w:rsidR="00D27FF4" w:rsidRPr="00D27FF4" w:rsidRDefault="00D27FF4" w:rsidP="00871A0B">
      <w:pPr>
        <w:spacing w:after="0" w:line="240" w:lineRule="auto"/>
        <w:rPr>
          <w:rFonts w:ascii="Times New Roman" w:hAnsi="Times New Roman" w:cs="Times New Roman"/>
          <w:sz w:val="24"/>
          <w:szCs w:val="24"/>
        </w:rPr>
      </w:pPr>
      <w:r w:rsidRPr="00D27FF4">
        <w:rPr>
          <w:rFonts w:ascii="Times New Roman" w:hAnsi="Times New Roman" w:cs="Times New Roman"/>
          <w:sz w:val="24"/>
          <w:szCs w:val="24"/>
        </w:rPr>
        <w:t xml:space="preserve">                    Докладывает: Нестеренко Е.Ю. – директор МКУК </w:t>
      </w:r>
      <w:proofErr w:type="spellStart"/>
      <w:r w:rsidRPr="00D27FF4">
        <w:rPr>
          <w:rFonts w:ascii="Times New Roman" w:hAnsi="Times New Roman" w:cs="Times New Roman"/>
          <w:sz w:val="24"/>
          <w:szCs w:val="24"/>
        </w:rPr>
        <w:t>Гжатский</w:t>
      </w:r>
      <w:proofErr w:type="spellEnd"/>
      <w:r w:rsidRPr="00D27FF4">
        <w:rPr>
          <w:rFonts w:ascii="Times New Roman" w:hAnsi="Times New Roman" w:cs="Times New Roman"/>
          <w:sz w:val="24"/>
          <w:szCs w:val="24"/>
        </w:rPr>
        <w:t xml:space="preserve"> КДЦ</w:t>
      </w:r>
    </w:p>
    <w:p w:rsidR="00D27FF4" w:rsidRPr="00D27FF4" w:rsidRDefault="00D27FF4" w:rsidP="00871A0B">
      <w:pPr>
        <w:spacing w:after="0" w:line="240" w:lineRule="auto"/>
        <w:rPr>
          <w:rFonts w:ascii="Times New Roman" w:hAnsi="Times New Roman" w:cs="Times New Roman"/>
          <w:sz w:val="24"/>
          <w:szCs w:val="24"/>
        </w:rPr>
      </w:pPr>
      <w:r w:rsidRPr="00D27FF4">
        <w:rPr>
          <w:rFonts w:ascii="Times New Roman" w:hAnsi="Times New Roman" w:cs="Times New Roman"/>
          <w:sz w:val="24"/>
          <w:szCs w:val="24"/>
        </w:rPr>
        <w:t xml:space="preserve">                    Гончаров В.В. – директор МУП «</w:t>
      </w:r>
      <w:proofErr w:type="spellStart"/>
      <w:r w:rsidRPr="00D27FF4">
        <w:rPr>
          <w:rFonts w:ascii="Times New Roman" w:hAnsi="Times New Roman" w:cs="Times New Roman"/>
          <w:sz w:val="24"/>
          <w:szCs w:val="24"/>
        </w:rPr>
        <w:t>Гжатское</w:t>
      </w:r>
      <w:proofErr w:type="spellEnd"/>
      <w:r w:rsidRPr="00D27FF4">
        <w:rPr>
          <w:rFonts w:ascii="Times New Roman" w:hAnsi="Times New Roman" w:cs="Times New Roman"/>
          <w:sz w:val="24"/>
          <w:szCs w:val="24"/>
        </w:rPr>
        <w:t>».</w:t>
      </w:r>
    </w:p>
    <w:p w:rsidR="00D27FF4" w:rsidRPr="00D27FF4" w:rsidRDefault="00D27FF4" w:rsidP="00871A0B">
      <w:pPr>
        <w:numPr>
          <w:ilvl w:val="0"/>
          <w:numId w:val="26"/>
        </w:numPr>
        <w:spacing w:after="0" w:line="240" w:lineRule="auto"/>
        <w:rPr>
          <w:rFonts w:ascii="Times New Roman" w:hAnsi="Times New Roman" w:cs="Times New Roman"/>
          <w:sz w:val="24"/>
          <w:szCs w:val="24"/>
        </w:rPr>
      </w:pPr>
      <w:r w:rsidRPr="00D27FF4">
        <w:rPr>
          <w:rFonts w:ascii="Times New Roman" w:hAnsi="Times New Roman" w:cs="Times New Roman"/>
          <w:sz w:val="24"/>
          <w:szCs w:val="24"/>
        </w:rPr>
        <w:t xml:space="preserve">О внесении изменений в бюджет </w:t>
      </w:r>
      <w:proofErr w:type="spellStart"/>
      <w:r w:rsidRPr="00D27FF4">
        <w:rPr>
          <w:rFonts w:ascii="Times New Roman" w:hAnsi="Times New Roman" w:cs="Times New Roman"/>
          <w:sz w:val="24"/>
          <w:szCs w:val="24"/>
        </w:rPr>
        <w:t>Гжатского</w:t>
      </w:r>
      <w:proofErr w:type="spellEnd"/>
      <w:r w:rsidRPr="00D27FF4">
        <w:rPr>
          <w:rFonts w:ascii="Times New Roman" w:hAnsi="Times New Roman" w:cs="Times New Roman"/>
          <w:sz w:val="24"/>
          <w:szCs w:val="24"/>
        </w:rPr>
        <w:t xml:space="preserve"> сельсовета Куйбышевского района Новосибирской области на 2020 год и плановый период 2021 и 2022 годов.</w:t>
      </w:r>
    </w:p>
    <w:p w:rsidR="00D27FF4" w:rsidRPr="00D27FF4" w:rsidRDefault="00D27FF4" w:rsidP="00871A0B">
      <w:pPr>
        <w:spacing w:after="0" w:line="240" w:lineRule="auto"/>
        <w:rPr>
          <w:rFonts w:ascii="Times New Roman" w:hAnsi="Times New Roman" w:cs="Times New Roman"/>
          <w:sz w:val="24"/>
          <w:szCs w:val="24"/>
        </w:rPr>
      </w:pPr>
      <w:r w:rsidRPr="00D27FF4">
        <w:rPr>
          <w:rFonts w:ascii="Times New Roman" w:hAnsi="Times New Roman" w:cs="Times New Roman"/>
          <w:sz w:val="24"/>
          <w:szCs w:val="24"/>
        </w:rPr>
        <w:t xml:space="preserve">                  Докладывает: </w:t>
      </w:r>
      <w:proofErr w:type="spellStart"/>
      <w:r w:rsidRPr="00D27FF4">
        <w:rPr>
          <w:rFonts w:ascii="Times New Roman" w:hAnsi="Times New Roman" w:cs="Times New Roman"/>
          <w:sz w:val="24"/>
          <w:szCs w:val="24"/>
        </w:rPr>
        <w:t>Зебин</w:t>
      </w:r>
      <w:proofErr w:type="spellEnd"/>
      <w:r w:rsidRPr="00D27FF4">
        <w:rPr>
          <w:rFonts w:ascii="Times New Roman" w:hAnsi="Times New Roman" w:cs="Times New Roman"/>
          <w:sz w:val="24"/>
          <w:szCs w:val="24"/>
        </w:rPr>
        <w:t xml:space="preserve"> К.А. – Глава </w:t>
      </w:r>
      <w:proofErr w:type="spellStart"/>
      <w:r w:rsidRPr="00D27FF4">
        <w:rPr>
          <w:rFonts w:ascii="Times New Roman" w:hAnsi="Times New Roman" w:cs="Times New Roman"/>
          <w:sz w:val="24"/>
          <w:szCs w:val="24"/>
        </w:rPr>
        <w:t>Гжатского</w:t>
      </w:r>
      <w:proofErr w:type="spellEnd"/>
      <w:r w:rsidRPr="00D27FF4">
        <w:rPr>
          <w:rFonts w:ascii="Times New Roman" w:hAnsi="Times New Roman" w:cs="Times New Roman"/>
          <w:sz w:val="24"/>
          <w:szCs w:val="24"/>
        </w:rPr>
        <w:t xml:space="preserve"> сельсовета.</w:t>
      </w:r>
    </w:p>
    <w:p w:rsidR="00D27FF4" w:rsidRPr="00D27FF4" w:rsidRDefault="00D27FF4" w:rsidP="00871A0B">
      <w:pPr>
        <w:spacing w:after="0" w:line="240" w:lineRule="auto"/>
        <w:rPr>
          <w:rFonts w:ascii="Times New Roman" w:hAnsi="Times New Roman" w:cs="Times New Roman"/>
          <w:sz w:val="24"/>
          <w:szCs w:val="24"/>
        </w:rPr>
      </w:pPr>
      <w:r w:rsidRPr="00D27FF4">
        <w:rPr>
          <w:rFonts w:ascii="Times New Roman" w:hAnsi="Times New Roman" w:cs="Times New Roman"/>
          <w:sz w:val="24"/>
          <w:szCs w:val="24"/>
        </w:rPr>
        <w:t>3. Об исполнении бюджета за 2019 год.</w:t>
      </w:r>
    </w:p>
    <w:p w:rsidR="00D27FF4" w:rsidRPr="00D27FF4" w:rsidRDefault="00D27FF4" w:rsidP="00871A0B">
      <w:pPr>
        <w:spacing w:after="0" w:line="240" w:lineRule="auto"/>
        <w:rPr>
          <w:rFonts w:ascii="Times New Roman" w:hAnsi="Times New Roman" w:cs="Times New Roman"/>
          <w:sz w:val="24"/>
          <w:szCs w:val="24"/>
        </w:rPr>
      </w:pPr>
      <w:r w:rsidRPr="00D27FF4">
        <w:rPr>
          <w:rFonts w:ascii="Times New Roman" w:hAnsi="Times New Roman" w:cs="Times New Roman"/>
          <w:sz w:val="24"/>
          <w:szCs w:val="24"/>
        </w:rPr>
        <w:t xml:space="preserve">                   Докладывает: </w:t>
      </w:r>
      <w:proofErr w:type="spellStart"/>
      <w:r w:rsidRPr="00D27FF4">
        <w:rPr>
          <w:rFonts w:ascii="Times New Roman" w:hAnsi="Times New Roman" w:cs="Times New Roman"/>
          <w:sz w:val="24"/>
          <w:szCs w:val="24"/>
        </w:rPr>
        <w:t>Зебин</w:t>
      </w:r>
      <w:proofErr w:type="spellEnd"/>
      <w:r w:rsidRPr="00D27FF4">
        <w:rPr>
          <w:rFonts w:ascii="Times New Roman" w:hAnsi="Times New Roman" w:cs="Times New Roman"/>
          <w:sz w:val="24"/>
          <w:szCs w:val="24"/>
        </w:rPr>
        <w:t xml:space="preserve"> К.А. – Глава </w:t>
      </w:r>
      <w:proofErr w:type="spellStart"/>
      <w:r w:rsidRPr="00D27FF4">
        <w:rPr>
          <w:rFonts w:ascii="Times New Roman" w:hAnsi="Times New Roman" w:cs="Times New Roman"/>
          <w:sz w:val="24"/>
          <w:szCs w:val="24"/>
        </w:rPr>
        <w:t>Гжатского</w:t>
      </w:r>
      <w:proofErr w:type="spellEnd"/>
      <w:r w:rsidRPr="00D27FF4">
        <w:rPr>
          <w:rFonts w:ascii="Times New Roman" w:hAnsi="Times New Roman" w:cs="Times New Roman"/>
          <w:sz w:val="24"/>
          <w:szCs w:val="24"/>
        </w:rPr>
        <w:t xml:space="preserve"> сельсовета.</w:t>
      </w:r>
    </w:p>
    <w:p w:rsidR="00D27FF4" w:rsidRPr="00D27FF4" w:rsidRDefault="00D27FF4" w:rsidP="00871A0B">
      <w:pPr>
        <w:spacing w:after="0" w:line="240" w:lineRule="auto"/>
        <w:rPr>
          <w:rFonts w:ascii="Times New Roman" w:hAnsi="Times New Roman" w:cs="Times New Roman"/>
          <w:sz w:val="24"/>
          <w:szCs w:val="24"/>
        </w:rPr>
      </w:pPr>
      <w:r w:rsidRPr="00D27FF4">
        <w:rPr>
          <w:rFonts w:ascii="Times New Roman" w:hAnsi="Times New Roman" w:cs="Times New Roman"/>
          <w:sz w:val="24"/>
          <w:szCs w:val="24"/>
        </w:rPr>
        <w:t xml:space="preserve">4. Отчет Главы </w:t>
      </w:r>
      <w:proofErr w:type="spellStart"/>
      <w:r w:rsidRPr="00D27FF4">
        <w:rPr>
          <w:rFonts w:ascii="Times New Roman" w:hAnsi="Times New Roman" w:cs="Times New Roman"/>
          <w:sz w:val="24"/>
          <w:szCs w:val="24"/>
        </w:rPr>
        <w:t>Гжатского</w:t>
      </w:r>
      <w:proofErr w:type="spellEnd"/>
      <w:r w:rsidRPr="00D27FF4">
        <w:rPr>
          <w:rFonts w:ascii="Times New Roman" w:hAnsi="Times New Roman" w:cs="Times New Roman"/>
          <w:sz w:val="24"/>
          <w:szCs w:val="24"/>
        </w:rPr>
        <w:t xml:space="preserve"> сельсовета по итогам работы за 2019 год.</w:t>
      </w:r>
    </w:p>
    <w:p w:rsidR="00D27FF4" w:rsidRPr="00D27FF4" w:rsidRDefault="00D27FF4" w:rsidP="00871A0B">
      <w:pPr>
        <w:spacing w:after="0" w:line="240" w:lineRule="auto"/>
        <w:rPr>
          <w:rFonts w:ascii="Times New Roman" w:hAnsi="Times New Roman" w:cs="Times New Roman"/>
          <w:sz w:val="24"/>
          <w:szCs w:val="24"/>
        </w:rPr>
      </w:pPr>
      <w:r w:rsidRPr="00D27FF4">
        <w:rPr>
          <w:rFonts w:ascii="Times New Roman" w:hAnsi="Times New Roman" w:cs="Times New Roman"/>
          <w:sz w:val="24"/>
          <w:szCs w:val="24"/>
        </w:rPr>
        <w:t xml:space="preserve">                   Докладывает: </w:t>
      </w:r>
      <w:proofErr w:type="spellStart"/>
      <w:r w:rsidRPr="00D27FF4">
        <w:rPr>
          <w:rFonts w:ascii="Times New Roman" w:hAnsi="Times New Roman" w:cs="Times New Roman"/>
          <w:sz w:val="24"/>
          <w:szCs w:val="24"/>
        </w:rPr>
        <w:t>Зебин</w:t>
      </w:r>
      <w:proofErr w:type="spellEnd"/>
      <w:r w:rsidRPr="00D27FF4">
        <w:rPr>
          <w:rFonts w:ascii="Times New Roman" w:hAnsi="Times New Roman" w:cs="Times New Roman"/>
          <w:sz w:val="24"/>
          <w:szCs w:val="24"/>
        </w:rPr>
        <w:t xml:space="preserve"> К.А. – Глава </w:t>
      </w:r>
      <w:proofErr w:type="spellStart"/>
      <w:r w:rsidRPr="00D27FF4">
        <w:rPr>
          <w:rFonts w:ascii="Times New Roman" w:hAnsi="Times New Roman" w:cs="Times New Roman"/>
          <w:sz w:val="24"/>
          <w:szCs w:val="24"/>
        </w:rPr>
        <w:t>Гжатского</w:t>
      </w:r>
      <w:proofErr w:type="spellEnd"/>
      <w:r w:rsidRPr="00D27FF4">
        <w:rPr>
          <w:rFonts w:ascii="Times New Roman" w:hAnsi="Times New Roman" w:cs="Times New Roman"/>
          <w:sz w:val="24"/>
          <w:szCs w:val="24"/>
        </w:rPr>
        <w:t xml:space="preserve"> сельсовета.</w:t>
      </w:r>
    </w:p>
    <w:p w:rsidR="00D27FF4" w:rsidRPr="00D27FF4" w:rsidRDefault="00D27FF4" w:rsidP="00871A0B">
      <w:pPr>
        <w:spacing w:after="0" w:line="240" w:lineRule="auto"/>
        <w:rPr>
          <w:rFonts w:ascii="Times New Roman" w:hAnsi="Times New Roman" w:cs="Times New Roman"/>
          <w:sz w:val="24"/>
          <w:szCs w:val="24"/>
        </w:rPr>
      </w:pPr>
      <w:r w:rsidRPr="00D27FF4">
        <w:rPr>
          <w:rFonts w:ascii="Times New Roman" w:hAnsi="Times New Roman" w:cs="Times New Roman"/>
          <w:sz w:val="24"/>
          <w:szCs w:val="24"/>
        </w:rPr>
        <w:t xml:space="preserve">5. Отчет о работе депутатов Совета депутатов </w:t>
      </w:r>
      <w:proofErr w:type="spellStart"/>
      <w:r w:rsidRPr="00D27FF4">
        <w:rPr>
          <w:rFonts w:ascii="Times New Roman" w:hAnsi="Times New Roman" w:cs="Times New Roman"/>
          <w:sz w:val="24"/>
          <w:szCs w:val="24"/>
        </w:rPr>
        <w:t>Гжатского</w:t>
      </w:r>
      <w:proofErr w:type="spellEnd"/>
      <w:r w:rsidRPr="00D27FF4">
        <w:rPr>
          <w:rFonts w:ascii="Times New Roman" w:hAnsi="Times New Roman" w:cs="Times New Roman"/>
          <w:sz w:val="24"/>
          <w:szCs w:val="24"/>
        </w:rPr>
        <w:t xml:space="preserve"> сельсовета по итогам 2019 года.</w:t>
      </w:r>
    </w:p>
    <w:p w:rsidR="00D27FF4" w:rsidRPr="00D27FF4" w:rsidRDefault="00D27FF4" w:rsidP="00871A0B">
      <w:pPr>
        <w:spacing w:after="0" w:line="240" w:lineRule="auto"/>
        <w:rPr>
          <w:rFonts w:ascii="Times New Roman" w:hAnsi="Times New Roman" w:cs="Times New Roman"/>
          <w:sz w:val="24"/>
          <w:szCs w:val="24"/>
        </w:rPr>
      </w:pPr>
    </w:p>
    <w:p w:rsidR="00D27FF4" w:rsidRPr="00D27FF4" w:rsidRDefault="00D27FF4" w:rsidP="00871A0B">
      <w:pPr>
        <w:spacing w:after="0" w:line="240" w:lineRule="auto"/>
        <w:rPr>
          <w:rFonts w:ascii="Times New Roman" w:hAnsi="Times New Roman" w:cs="Times New Roman"/>
          <w:sz w:val="24"/>
          <w:szCs w:val="24"/>
        </w:rPr>
      </w:pPr>
      <w:r w:rsidRPr="00D27FF4">
        <w:rPr>
          <w:rFonts w:ascii="Times New Roman" w:hAnsi="Times New Roman" w:cs="Times New Roman"/>
          <w:sz w:val="24"/>
          <w:szCs w:val="24"/>
          <w:u w:val="single"/>
        </w:rPr>
        <w:t>ИЮНЬ</w:t>
      </w:r>
    </w:p>
    <w:p w:rsidR="00D27FF4" w:rsidRPr="00D27FF4" w:rsidRDefault="00D27FF4" w:rsidP="00871A0B">
      <w:pPr>
        <w:spacing w:after="0" w:line="240" w:lineRule="auto"/>
        <w:rPr>
          <w:rFonts w:ascii="Times New Roman" w:hAnsi="Times New Roman" w:cs="Times New Roman"/>
          <w:sz w:val="24"/>
          <w:szCs w:val="24"/>
        </w:rPr>
      </w:pPr>
      <w:r w:rsidRPr="00D27FF4">
        <w:rPr>
          <w:rFonts w:ascii="Times New Roman" w:hAnsi="Times New Roman" w:cs="Times New Roman"/>
          <w:sz w:val="24"/>
          <w:szCs w:val="24"/>
        </w:rPr>
        <w:t xml:space="preserve">1. О внесении изменений в бюджет </w:t>
      </w:r>
      <w:proofErr w:type="spellStart"/>
      <w:r w:rsidRPr="00D27FF4">
        <w:rPr>
          <w:rFonts w:ascii="Times New Roman" w:hAnsi="Times New Roman" w:cs="Times New Roman"/>
          <w:sz w:val="24"/>
          <w:szCs w:val="24"/>
        </w:rPr>
        <w:t>Гжатского</w:t>
      </w:r>
      <w:proofErr w:type="spellEnd"/>
      <w:r w:rsidRPr="00D27FF4">
        <w:rPr>
          <w:rFonts w:ascii="Times New Roman" w:hAnsi="Times New Roman" w:cs="Times New Roman"/>
          <w:sz w:val="24"/>
          <w:szCs w:val="24"/>
        </w:rPr>
        <w:t xml:space="preserve"> сельсовета Куйбышевского района Новосибирской области на 2020 год и плановый период 2021и 2022 годов.</w:t>
      </w:r>
    </w:p>
    <w:p w:rsidR="00D27FF4" w:rsidRPr="00D27FF4" w:rsidRDefault="00D27FF4" w:rsidP="00871A0B">
      <w:pPr>
        <w:spacing w:after="0" w:line="240" w:lineRule="auto"/>
        <w:rPr>
          <w:rFonts w:ascii="Times New Roman" w:hAnsi="Times New Roman" w:cs="Times New Roman"/>
          <w:sz w:val="24"/>
          <w:szCs w:val="24"/>
        </w:rPr>
      </w:pPr>
      <w:r w:rsidRPr="00D27FF4">
        <w:rPr>
          <w:rFonts w:ascii="Times New Roman" w:hAnsi="Times New Roman" w:cs="Times New Roman"/>
          <w:sz w:val="24"/>
          <w:szCs w:val="24"/>
        </w:rPr>
        <w:t xml:space="preserve">                  Докладывает: </w:t>
      </w:r>
      <w:proofErr w:type="spellStart"/>
      <w:r w:rsidRPr="00D27FF4">
        <w:rPr>
          <w:rFonts w:ascii="Times New Roman" w:hAnsi="Times New Roman" w:cs="Times New Roman"/>
          <w:sz w:val="24"/>
          <w:szCs w:val="24"/>
        </w:rPr>
        <w:t>Зебин</w:t>
      </w:r>
      <w:proofErr w:type="spellEnd"/>
      <w:r w:rsidRPr="00D27FF4">
        <w:rPr>
          <w:rFonts w:ascii="Times New Roman" w:hAnsi="Times New Roman" w:cs="Times New Roman"/>
          <w:sz w:val="24"/>
          <w:szCs w:val="24"/>
        </w:rPr>
        <w:t xml:space="preserve"> К.А. – Глава </w:t>
      </w:r>
      <w:proofErr w:type="spellStart"/>
      <w:r w:rsidRPr="00D27FF4">
        <w:rPr>
          <w:rFonts w:ascii="Times New Roman" w:hAnsi="Times New Roman" w:cs="Times New Roman"/>
          <w:sz w:val="24"/>
          <w:szCs w:val="24"/>
        </w:rPr>
        <w:t>Гжатского</w:t>
      </w:r>
      <w:proofErr w:type="spellEnd"/>
      <w:r w:rsidRPr="00D27FF4">
        <w:rPr>
          <w:rFonts w:ascii="Times New Roman" w:hAnsi="Times New Roman" w:cs="Times New Roman"/>
          <w:sz w:val="24"/>
          <w:szCs w:val="24"/>
        </w:rPr>
        <w:t xml:space="preserve"> сельсовета.</w:t>
      </w:r>
    </w:p>
    <w:p w:rsidR="00D27FF4" w:rsidRPr="00D27FF4" w:rsidRDefault="00D27FF4" w:rsidP="00871A0B">
      <w:pPr>
        <w:spacing w:after="0" w:line="240" w:lineRule="auto"/>
        <w:rPr>
          <w:rFonts w:ascii="Times New Roman" w:hAnsi="Times New Roman" w:cs="Times New Roman"/>
          <w:sz w:val="24"/>
          <w:szCs w:val="24"/>
        </w:rPr>
      </w:pPr>
      <w:r w:rsidRPr="00D27FF4">
        <w:rPr>
          <w:rFonts w:ascii="Times New Roman" w:hAnsi="Times New Roman" w:cs="Times New Roman"/>
          <w:sz w:val="24"/>
          <w:szCs w:val="24"/>
        </w:rPr>
        <w:t xml:space="preserve"> 2. О внесении изменений в Устав </w:t>
      </w:r>
      <w:proofErr w:type="spellStart"/>
      <w:r w:rsidRPr="00D27FF4">
        <w:rPr>
          <w:rFonts w:ascii="Times New Roman" w:hAnsi="Times New Roman" w:cs="Times New Roman"/>
          <w:sz w:val="24"/>
          <w:szCs w:val="24"/>
        </w:rPr>
        <w:t>Гжатского</w:t>
      </w:r>
      <w:proofErr w:type="spellEnd"/>
      <w:r w:rsidRPr="00D27FF4">
        <w:rPr>
          <w:rFonts w:ascii="Times New Roman" w:hAnsi="Times New Roman" w:cs="Times New Roman"/>
          <w:sz w:val="24"/>
          <w:szCs w:val="24"/>
        </w:rPr>
        <w:t xml:space="preserve"> сельсовета.</w:t>
      </w:r>
    </w:p>
    <w:p w:rsidR="00D27FF4" w:rsidRPr="00D27FF4" w:rsidRDefault="00D27FF4" w:rsidP="00871A0B">
      <w:pPr>
        <w:spacing w:after="0" w:line="240" w:lineRule="auto"/>
        <w:rPr>
          <w:rFonts w:ascii="Times New Roman" w:hAnsi="Times New Roman" w:cs="Times New Roman"/>
          <w:sz w:val="24"/>
          <w:szCs w:val="24"/>
        </w:rPr>
      </w:pPr>
      <w:r w:rsidRPr="00D27FF4">
        <w:rPr>
          <w:rFonts w:ascii="Times New Roman" w:hAnsi="Times New Roman" w:cs="Times New Roman"/>
          <w:sz w:val="24"/>
          <w:szCs w:val="24"/>
        </w:rPr>
        <w:t xml:space="preserve">                     Докладывает: </w:t>
      </w:r>
      <w:proofErr w:type="spellStart"/>
      <w:r w:rsidRPr="00D27FF4">
        <w:rPr>
          <w:rFonts w:ascii="Times New Roman" w:hAnsi="Times New Roman" w:cs="Times New Roman"/>
          <w:sz w:val="24"/>
          <w:szCs w:val="24"/>
        </w:rPr>
        <w:t>Мишкинова</w:t>
      </w:r>
      <w:proofErr w:type="spellEnd"/>
      <w:r w:rsidRPr="00D27FF4">
        <w:rPr>
          <w:rFonts w:ascii="Times New Roman" w:hAnsi="Times New Roman" w:cs="Times New Roman"/>
          <w:sz w:val="24"/>
          <w:szCs w:val="24"/>
        </w:rPr>
        <w:t xml:space="preserve"> Л.В. – заместитель главы администрации.</w:t>
      </w:r>
    </w:p>
    <w:p w:rsidR="00D27FF4" w:rsidRPr="00D27FF4" w:rsidRDefault="00D27FF4" w:rsidP="00871A0B">
      <w:pPr>
        <w:spacing w:after="0" w:line="240" w:lineRule="auto"/>
        <w:rPr>
          <w:rFonts w:ascii="Times New Roman" w:hAnsi="Times New Roman" w:cs="Times New Roman"/>
          <w:sz w:val="24"/>
          <w:szCs w:val="24"/>
        </w:rPr>
      </w:pPr>
    </w:p>
    <w:p w:rsidR="00D27FF4" w:rsidRPr="00D27FF4" w:rsidRDefault="00D27FF4" w:rsidP="00871A0B">
      <w:pPr>
        <w:spacing w:after="0" w:line="240" w:lineRule="auto"/>
        <w:rPr>
          <w:rFonts w:ascii="Times New Roman" w:hAnsi="Times New Roman" w:cs="Times New Roman"/>
          <w:sz w:val="24"/>
          <w:szCs w:val="24"/>
        </w:rPr>
      </w:pPr>
    </w:p>
    <w:p w:rsidR="00D27FF4" w:rsidRPr="00D27FF4" w:rsidRDefault="00D27FF4" w:rsidP="00871A0B">
      <w:pPr>
        <w:spacing w:after="0" w:line="240" w:lineRule="auto"/>
        <w:rPr>
          <w:rFonts w:ascii="Times New Roman" w:hAnsi="Times New Roman" w:cs="Times New Roman"/>
          <w:sz w:val="24"/>
          <w:szCs w:val="24"/>
          <w:u w:val="single"/>
        </w:rPr>
      </w:pPr>
      <w:r w:rsidRPr="00D27FF4">
        <w:rPr>
          <w:rFonts w:ascii="Times New Roman" w:hAnsi="Times New Roman" w:cs="Times New Roman"/>
          <w:sz w:val="24"/>
          <w:szCs w:val="24"/>
          <w:u w:val="single"/>
        </w:rPr>
        <w:t>СЕНТЯБРЬ</w:t>
      </w:r>
    </w:p>
    <w:p w:rsidR="00D27FF4" w:rsidRPr="00D27FF4" w:rsidRDefault="00D27FF4" w:rsidP="00871A0B">
      <w:pPr>
        <w:numPr>
          <w:ilvl w:val="0"/>
          <w:numId w:val="27"/>
        </w:numPr>
        <w:spacing w:after="0" w:line="240" w:lineRule="auto"/>
        <w:rPr>
          <w:rFonts w:ascii="Times New Roman" w:hAnsi="Times New Roman" w:cs="Times New Roman"/>
          <w:sz w:val="24"/>
          <w:szCs w:val="24"/>
        </w:rPr>
      </w:pPr>
      <w:r w:rsidRPr="00D27FF4">
        <w:rPr>
          <w:rFonts w:ascii="Times New Roman" w:hAnsi="Times New Roman" w:cs="Times New Roman"/>
          <w:sz w:val="24"/>
          <w:szCs w:val="24"/>
        </w:rPr>
        <w:t>Отчет о работе общественных комиссий.</w:t>
      </w:r>
    </w:p>
    <w:p w:rsidR="00D27FF4" w:rsidRPr="00D27FF4" w:rsidRDefault="00D27FF4" w:rsidP="00871A0B">
      <w:pPr>
        <w:spacing w:after="0" w:line="240" w:lineRule="auto"/>
        <w:rPr>
          <w:rFonts w:ascii="Times New Roman" w:hAnsi="Times New Roman" w:cs="Times New Roman"/>
          <w:sz w:val="24"/>
          <w:szCs w:val="24"/>
        </w:rPr>
      </w:pPr>
      <w:r w:rsidRPr="00D27FF4">
        <w:rPr>
          <w:rFonts w:ascii="Times New Roman" w:hAnsi="Times New Roman" w:cs="Times New Roman"/>
          <w:sz w:val="24"/>
          <w:szCs w:val="24"/>
        </w:rPr>
        <w:t xml:space="preserve">                   Докладывает: председатели комиссий. </w:t>
      </w:r>
    </w:p>
    <w:p w:rsidR="00D27FF4" w:rsidRPr="00D27FF4" w:rsidRDefault="00D27FF4" w:rsidP="00871A0B">
      <w:pPr>
        <w:spacing w:after="0" w:line="240" w:lineRule="auto"/>
        <w:rPr>
          <w:rFonts w:ascii="Times New Roman" w:hAnsi="Times New Roman" w:cs="Times New Roman"/>
          <w:sz w:val="24"/>
          <w:szCs w:val="24"/>
        </w:rPr>
      </w:pPr>
      <w:r w:rsidRPr="00D27FF4">
        <w:rPr>
          <w:rFonts w:ascii="Times New Roman" w:hAnsi="Times New Roman" w:cs="Times New Roman"/>
          <w:sz w:val="24"/>
          <w:szCs w:val="24"/>
        </w:rPr>
        <w:t>2. О внесении изменений в Положение о Бюджетном процессе.</w:t>
      </w:r>
    </w:p>
    <w:p w:rsidR="00D27FF4" w:rsidRPr="00D27FF4" w:rsidRDefault="00D27FF4" w:rsidP="00871A0B">
      <w:pPr>
        <w:spacing w:after="0" w:line="240" w:lineRule="auto"/>
        <w:rPr>
          <w:rFonts w:ascii="Times New Roman" w:hAnsi="Times New Roman" w:cs="Times New Roman"/>
          <w:sz w:val="24"/>
          <w:szCs w:val="24"/>
        </w:rPr>
      </w:pPr>
      <w:r w:rsidRPr="00D27FF4">
        <w:rPr>
          <w:rFonts w:ascii="Times New Roman" w:hAnsi="Times New Roman" w:cs="Times New Roman"/>
          <w:sz w:val="24"/>
          <w:szCs w:val="24"/>
        </w:rPr>
        <w:t xml:space="preserve">                     Докладывает: </w:t>
      </w:r>
      <w:proofErr w:type="spellStart"/>
      <w:r w:rsidRPr="00D27FF4">
        <w:rPr>
          <w:rFonts w:ascii="Times New Roman" w:hAnsi="Times New Roman" w:cs="Times New Roman"/>
          <w:sz w:val="24"/>
          <w:szCs w:val="24"/>
        </w:rPr>
        <w:t>Мишкинова</w:t>
      </w:r>
      <w:proofErr w:type="spellEnd"/>
      <w:r w:rsidRPr="00D27FF4">
        <w:rPr>
          <w:rFonts w:ascii="Times New Roman" w:hAnsi="Times New Roman" w:cs="Times New Roman"/>
          <w:sz w:val="24"/>
          <w:szCs w:val="24"/>
        </w:rPr>
        <w:t xml:space="preserve"> Л.В. – заместитель главы администрации.</w:t>
      </w:r>
    </w:p>
    <w:p w:rsidR="00D27FF4" w:rsidRPr="00D27FF4" w:rsidRDefault="00D27FF4" w:rsidP="00871A0B">
      <w:pPr>
        <w:spacing w:after="0" w:line="240" w:lineRule="auto"/>
        <w:rPr>
          <w:rFonts w:ascii="Times New Roman" w:hAnsi="Times New Roman" w:cs="Times New Roman"/>
          <w:sz w:val="24"/>
          <w:szCs w:val="24"/>
        </w:rPr>
      </w:pPr>
      <w:r w:rsidRPr="00D27FF4">
        <w:rPr>
          <w:rFonts w:ascii="Times New Roman" w:hAnsi="Times New Roman" w:cs="Times New Roman"/>
          <w:sz w:val="24"/>
          <w:szCs w:val="24"/>
        </w:rPr>
        <w:t>3. Об организации работ по подготовке учреждений к работе в зимних условиях 2020 -2021 гг.</w:t>
      </w:r>
    </w:p>
    <w:p w:rsidR="00D27FF4" w:rsidRPr="00D27FF4" w:rsidRDefault="00D27FF4" w:rsidP="00871A0B">
      <w:pPr>
        <w:spacing w:after="0" w:line="240" w:lineRule="auto"/>
        <w:rPr>
          <w:rFonts w:ascii="Times New Roman" w:hAnsi="Times New Roman" w:cs="Times New Roman"/>
          <w:sz w:val="24"/>
          <w:szCs w:val="24"/>
        </w:rPr>
      </w:pPr>
      <w:r w:rsidRPr="00D27FF4">
        <w:rPr>
          <w:rFonts w:ascii="Times New Roman" w:hAnsi="Times New Roman" w:cs="Times New Roman"/>
          <w:sz w:val="24"/>
          <w:szCs w:val="24"/>
        </w:rPr>
        <w:t xml:space="preserve">                      Докладывает: Нестеренко Е.Ю. – директор МКУК </w:t>
      </w:r>
      <w:proofErr w:type="spellStart"/>
      <w:r w:rsidRPr="00D27FF4">
        <w:rPr>
          <w:rFonts w:ascii="Times New Roman" w:hAnsi="Times New Roman" w:cs="Times New Roman"/>
          <w:sz w:val="24"/>
          <w:szCs w:val="24"/>
        </w:rPr>
        <w:t>Гжатский</w:t>
      </w:r>
      <w:proofErr w:type="spellEnd"/>
      <w:r w:rsidRPr="00D27FF4">
        <w:rPr>
          <w:rFonts w:ascii="Times New Roman" w:hAnsi="Times New Roman" w:cs="Times New Roman"/>
          <w:sz w:val="24"/>
          <w:szCs w:val="24"/>
        </w:rPr>
        <w:t xml:space="preserve"> КДЦ</w:t>
      </w:r>
    </w:p>
    <w:p w:rsidR="00D27FF4" w:rsidRPr="00D27FF4" w:rsidRDefault="00D27FF4" w:rsidP="00871A0B">
      <w:pPr>
        <w:spacing w:after="0" w:line="240" w:lineRule="auto"/>
        <w:rPr>
          <w:rFonts w:ascii="Times New Roman" w:hAnsi="Times New Roman" w:cs="Times New Roman"/>
          <w:sz w:val="24"/>
          <w:szCs w:val="24"/>
        </w:rPr>
      </w:pPr>
      <w:r w:rsidRPr="00D27FF4">
        <w:rPr>
          <w:rFonts w:ascii="Times New Roman" w:hAnsi="Times New Roman" w:cs="Times New Roman"/>
          <w:sz w:val="24"/>
          <w:szCs w:val="24"/>
        </w:rPr>
        <w:t>Гончаров В.В.  – директор МУП «</w:t>
      </w:r>
      <w:proofErr w:type="spellStart"/>
      <w:r w:rsidRPr="00D27FF4">
        <w:rPr>
          <w:rFonts w:ascii="Times New Roman" w:hAnsi="Times New Roman" w:cs="Times New Roman"/>
          <w:sz w:val="24"/>
          <w:szCs w:val="24"/>
        </w:rPr>
        <w:t>Гжатское</w:t>
      </w:r>
      <w:proofErr w:type="spellEnd"/>
      <w:r w:rsidRPr="00D27FF4">
        <w:rPr>
          <w:rFonts w:ascii="Times New Roman" w:hAnsi="Times New Roman" w:cs="Times New Roman"/>
          <w:sz w:val="24"/>
          <w:szCs w:val="24"/>
        </w:rPr>
        <w:t>».</w:t>
      </w:r>
    </w:p>
    <w:p w:rsidR="00D27FF4" w:rsidRPr="00D27FF4" w:rsidRDefault="00D27FF4" w:rsidP="00871A0B">
      <w:pPr>
        <w:spacing w:after="0" w:line="240" w:lineRule="auto"/>
        <w:rPr>
          <w:rFonts w:ascii="Times New Roman" w:hAnsi="Times New Roman" w:cs="Times New Roman"/>
          <w:sz w:val="24"/>
          <w:szCs w:val="24"/>
        </w:rPr>
      </w:pPr>
    </w:p>
    <w:p w:rsidR="00D27FF4" w:rsidRPr="00D27FF4" w:rsidRDefault="00D27FF4" w:rsidP="00871A0B">
      <w:pPr>
        <w:spacing w:after="0" w:line="240" w:lineRule="auto"/>
        <w:rPr>
          <w:rFonts w:ascii="Times New Roman" w:hAnsi="Times New Roman" w:cs="Times New Roman"/>
          <w:sz w:val="24"/>
          <w:szCs w:val="24"/>
          <w:u w:val="single"/>
        </w:rPr>
      </w:pPr>
      <w:r w:rsidRPr="00D27FF4">
        <w:rPr>
          <w:rFonts w:ascii="Times New Roman" w:hAnsi="Times New Roman" w:cs="Times New Roman"/>
          <w:sz w:val="24"/>
          <w:szCs w:val="24"/>
          <w:u w:val="single"/>
        </w:rPr>
        <w:t>ДЕКАБРЬ</w:t>
      </w:r>
    </w:p>
    <w:p w:rsidR="00D27FF4" w:rsidRPr="00D27FF4" w:rsidRDefault="00D27FF4" w:rsidP="00871A0B">
      <w:pPr>
        <w:numPr>
          <w:ilvl w:val="0"/>
          <w:numId w:val="28"/>
        </w:numPr>
        <w:spacing w:after="0" w:line="240" w:lineRule="auto"/>
        <w:rPr>
          <w:rFonts w:ascii="Times New Roman" w:hAnsi="Times New Roman" w:cs="Times New Roman"/>
          <w:sz w:val="24"/>
          <w:szCs w:val="24"/>
        </w:rPr>
      </w:pPr>
      <w:r w:rsidRPr="00D27FF4">
        <w:rPr>
          <w:rFonts w:ascii="Times New Roman" w:hAnsi="Times New Roman" w:cs="Times New Roman"/>
          <w:sz w:val="24"/>
          <w:szCs w:val="24"/>
        </w:rPr>
        <w:t>О бюджете на 2021 год и плановый период 20221 и 2023 годов.</w:t>
      </w:r>
    </w:p>
    <w:p w:rsidR="00D27FF4" w:rsidRPr="00D27FF4" w:rsidRDefault="00D27FF4" w:rsidP="00871A0B">
      <w:pPr>
        <w:spacing w:after="0" w:line="240" w:lineRule="auto"/>
        <w:rPr>
          <w:rFonts w:ascii="Times New Roman" w:hAnsi="Times New Roman" w:cs="Times New Roman"/>
          <w:sz w:val="24"/>
          <w:szCs w:val="24"/>
        </w:rPr>
      </w:pPr>
      <w:r w:rsidRPr="00D27FF4">
        <w:rPr>
          <w:rFonts w:ascii="Times New Roman" w:hAnsi="Times New Roman" w:cs="Times New Roman"/>
          <w:sz w:val="24"/>
          <w:szCs w:val="24"/>
        </w:rPr>
        <w:t xml:space="preserve">                      Докладывает: </w:t>
      </w:r>
      <w:proofErr w:type="spellStart"/>
      <w:r w:rsidRPr="00D27FF4">
        <w:rPr>
          <w:rFonts w:ascii="Times New Roman" w:hAnsi="Times New Roman" w:cs="Times New Roman"/>
          <w:sz w:val="24"/>
          <w:szCs w:val="24"/>
        </w:rPr>
        <w:t>Зебин</w:t>
      </w:r>
      <w:proofErr w:type="spellEnd"/>
      <w:r w:rsidRPr="00D27FF4">
        <w:rPr>
          <w:rFonts w:ascii="Times New Roman" w:hAnsi="Times New Roman" w:cs="Times New Roman"/>
          <w:sz w:val="24"/>
          <w:szCs w:val="24"/>
        </w:rPr>
        <w:t xml:space="preserve"> К.А. – Глава </w:t>
      </w:r>
      <w:proofErr w:type="spellStart"/>
      <w:r w:rsidRPr="00D27FF4">
        <w:rPr>
          <w:rFonts w:ascii="Times New Roman" w:hAnsi="Times New Roman" w:cs="Times New Roman"/>
          <w:sz w:val="24"/>
          <w:szCs w:val="24"/>
        </w:rPr>
        <w:t>Гжатского</w:t>
      </w:r>
      <w:proofErr w:type="spellEnd"/>
      <w:r w:rsidRPr="00D27FF4">
        <w:rPr>
          <w:rFonts w:ascii="Times New Roman" w:hAnsi="Times New Roman" w:cs="Times New Roman"/>
          <w:sz w:val="24"/>
          <w:szCs w:val="24"/>
        </w:rPr>
        <w:t xml:space="preserve"> сельсовета.</w:t>
      </w:r>
    </w:p>
    <w:p w:rsidR="00D27FF4" w:rsidRPr="00D27FF4" w:rsidRDefault="00D27FF4" w:rsidP="00871A0B">
      <w:pPr>
        <w:numPr>
          <w:ilvl w:val="0"/>
          <w:numId w:val="28"/>
        </w:numPr>
        <w:spacing w:after="0" w:line="240" w:lineRule="auto"/>
        <w:rPr>
          <w:rFonts w:ascii="Times New Roman" w:hAnsi="Times New Roman" w:cs="Times New Roman"/>
          <w:sz w:val="24"/>
          <w:szCs w:val="24"/>
        </w:rPr>
      </w:pPr>
      <w:r w:rsidRPr="00D27FF4">
        <w:rPr>
          <w:rFonts w:ascii="Times New Roman" w:hAnsi="Times New Roman" w:cs="Times New Roman"/>
          <w:sz w:val="24"/>
          <w:szCs w:val="24"/>
        </w:rPr>
        <w:t>Отчет о сборе платежей за оказание коммунальных услуг и мера по улучшению сбора платежей.</w:t>
      </w:r>
    </w:p>
    <w:p w:rsidR="00D27FF4" w:rsidRPr="00D27FF4" w:rsidRDefault="00D27FF4" w:rsidP="00871A0B">
      <w:pPr>
        <w:spacing w:after="0" w:line="240" w:lineRule="auto"/>
        <w:rPr>
          <w:rFonts w:ascii="Times New Roman" w:hAnsi="Times New Roman" w:cs="Times New Roman"/>
          <w:sz w:val="24"/>
          <w:szCs w:val="24"/>
        </w:rPr>
      </w:pPr>
      <w:r w:rsidRPr="00D27FF4">
        <w:rPr>
          <w:rFonts w:ascii="Times New Roman" w:hAnsi="Times New Roman" w:cs="Times New Roman"/>
          <w:sz w:val="24"/>
          <w:szCs w:val="24"/>
        </w:rPr>
        <w:t xml:space="preserve">                      Докладывает: Гончаров В.В. – директор МУП «</w:t>
      </w:r>
      <w:proofErr w:type="spellStart"/>
      <w:r w:rsidRPr="00D27FF4">
        <w:rPr>
          <w:rFonts w:ascii="Times New Roman" w:hAnsi="Times New Roman" w:cs="Times New Roman"/>
          <w:sz w:val="24"/>
          <w:szCs w:val="24"/>
        </w:rPr>
        <w:t>Гжатское</w:t>
      </w:r>
      <w:proofErr w:type="spellEnd"/>
      <w:r w:rsidRPr="00D27FF4">
        <w:rPr>
          <w:rFonts w:ascii="Times New Roman" w:hAnsi="Times New Roman" w:cs="Times New Roman"/>
          <w:sz w:val="24"/>
          <w:szCs w:val="24"/>
        </w:rPr>
        <w:t>».</w:t>
      </w:r>
    </w:p>
    <w:p w:rsidR="00D27FF4" w:rsidRPr="00D27FF4" w:rsidRDefault="00D27FF4" w:rsidP="00871A0B">
      <w:pPr>
        <w:spacing w:after="0" w:line="240" w:lineRule="auto"/>
        <w:rPr>
          <w:rFonts w:ascii="Times New Roman" w:hAnsi="Times New Roman" w:cs="Times New Roman"/>
          <w:sz w:val="24"/>
          <w:szCs w:val="24"/>
        </w:rPr>
      </w:pPr>
      <w:r w:rsidRPr="00D27FF4">
        <w:rPr>
          <w:rFonts w:ascii="Times New Roman" w:hAnsi="Times New Roman" w:cs="Times New Roman"/>
          <w:sz w:val="24"/>
          <w:szCs w:val="24"/>
        </w:rPr>
        <w:t xml:space="preserve">3. Об утверждении плана работы Совета депутатов </w:t>
      </w:r>
      <w:proofErr w:type="spellStart"/>
      <w:r w:rsidRPr="00D27FF4">
        <w:rPr>
          <w:rFonts w:ascii="Times New Roman" w:hAnsi="Times New Roman" w:cs="Times New Roman"/>
          <w:sz w:val="24"/>
          <w:szCs w:val="24"/>
        </w:rPr>
        <w:t>Гжатского</w:t>
      </w:r>
      <w:proofErr w:type="spellEnd"/>
      <w:r w:rsidRPr="00D27FF4">
        <w:rPr>
          <w:rFonts w:ascii="Times New Roman" w:hAnsi="Times New Roman" w:cs="Times New Roman"/>
          <w:sz w:val="24"/>
          <w:szCs w:val="24"/>
        </w:rPr>
        <w:t xml:space="preserve"> сельсовета Куйбышевского района Новосибирской области на 2021 год.</w:t>
      </w:r>
    </w:p>
    <w:p w:rsidR="00D27FF4" w:rsidRPr="00D27FF4" w:rsidRDefault="00D27FF4" w:rsidP="00871A0B">
      <w:pPr>
        <w:spacing w:after="0" w:line="240" w:lineRule="auto"/>
        <w:rPr>
          <w:rFonts w:ascii="Times New Roman" w:hAnsi="Times New Roman" w:cs="Times New Roman"/>
          <w:sz w:val="24"/>
          <w:szCs w:val="24"/>
        </w:rPr>
      </w:pPr>
      <w:r w:rsidRPr="00D27FF4">
        <w:rPr>
          <w:rFonts w:ascii="Times New Roman" w:hAnsi="Times New Roman" w:cs="Times New Roman"/>
          <w:sz w:val="24"/>
          <w:szCs w:val="24"/>
        </w:rPr>
        <w:t>Докладывает: Нестеренко Е.Ю. – председатель Совета депутатов.</w:t>
      </w:r>
    </w:p>
    <w:p w:rsidR="00D27FF4" w:rsidRPr="00D27FF4" w:rsidRDefault="00D27FF4" w:rsidP="00871A0B">
      <w:pPr>
        <w:spacing w:after="0" w:line="240" w:lineRule="auto"/>
        <w:rPr>
          <w:rFonts w:ascii="Times New Roman" w:hAnsi="Times New Roman" w:cs="Times New Roman"/>
          <w:sz w:val="24"/>
          <w:szCs w:val="24"/>
        </w:rPr>
      </w:pPr>
    </w:p>
    <w:p w:rsidR="00D27FF4" w:rsidRPr="00D27FF4" w:rsidRDefault="00D27FF4" w:rsidP="00D27FF4">
      <w:pPr>
        <w:rPr>
          <w:rFonts w:ascii="Times New Roman" w:hAnsi="Times New Roman" w:cs="Times New Roman"/>
          <w:sz w:val="24"/>
          <w:szCs w:val="24"/>
        </w:rPr>
      </w:pPr>
    </w:p>
    <w:p w:rsidR="00AF0B8B" w:rsidRPr="00D27FF4" w:rsidRDefault="00AF0B8B">
      <w:pPr>
        <w:rPr>
          <w:rFonts w:ascii="Times New Roman" w:hAnsi="Times New Roman" w:cs="Times New Roman"/>
          <w:sz w:val="24"/>
          <w:szCs w:val="24"/>
        </w:rPr>
      </w:pPr>
    </w:p>
    <w:sectPr w:rsidR="00AF0B8B" w:rsidRPr="00D27F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MS Mincho"/>
    <w:charset w:val="00"/>
    <w:family w:val="roman"/>
    <w:pitch w:val="default"/>
    <w:sig w:usb0="00000001" w:usb1="08070000" w:usb2="00000010" w:usb3="00000000" w:csb0="00020000" w:csb1="00000000"/>
  </w:font>
  <w:font w:name="NSimSun">
    <w:panose1 w:val="02010609030101010101"/>
    <w:charset w:val="86"/>
    <w:family w:val="modern"/>
    <w:pitch w:val="fixed"/>
    <w:sig w:usb0="0000028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1365"/>
        </w:tabs>
        <w:ind w:left="1365" w:hanging="825"/>
      </w:pPr>
      <w:rPr>
        <w:b/>
      </w:rPr>
    </w:lvl>
  </w:abstractNum>
  <w:abstractNum w:abstractNumId="1">
    <w:nsid w:val="05757B88"/>
    <w:multiLevelType w:val="hybridMultilevel"/>
    <w:tmpl w:val="F92C9734"/>
    <w:lvl w:ilvl="0" w:tplc="4A74BE42">
      <w:start w:val="1"/>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2">
    <w:nsid w:val="06E93FC9"/>
    <w:multiLevelType w:val="hybridMultilevel"/>
    <w:tmpl w:val="E12AB3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097090"/>
    <w:multiLevelType w:val="hybridMultilevel"/>
    <w:tmpl w:val="122801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CE4F46"/>
    <w:multiLevelType w:val="multilevel"/>
    <w:tmpl w:val="0684554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12B83E2C"/>
    <w:multiLevelType w:val="hybridMultilevel"/>
    <w:tmpl w:val="160AC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F43ECC"/>
    <w:multiLevelType w:val="hybridMultilevel"/>
    <w:tmpl w:val="8CBA2C92"/>
    <w:lvl w:ilvl="0" w:tplc="04190001">
      <w:start w:val="1"/>
      <w:numFmt w:val="bullet"/>
      <w:lvlText w:val=""/>
      <w:lvlJc w:val="left"/>
      <w:pPr>
        <w:ind w:left="900" w:hanging="360"/>
      </w:pPr>
      <w:rPr>
        <w:rFonts w:ascii="Symbol" w:hAnsi="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7">
    <w:nsid w:val="1FEA7E7F"/>
    <w:multiLevelType w:val="hybridMultilevel"/>
    <w:tmpl w:val="CFA47928"/>
    <w:lvl w:ilvl="0" w:tplc="BF6AE3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1E75F89"/>
    <w:multiLevelType w:val="hybridMultilevel"/>
    <w:tmpl w:val="9CA26082"/>
    <w:lvl w:ilvl="0" w:tplc="EC02D036">
      <w:start w:val="1"/>
      <w:numFmt w:val="decimal"/>
      <w:lvlText w:val="%1)"/>
      <w:lvlJc w:val="left"/>
      <w:pPr>
        <w:tabs>
          <w:tab w:val="num" w:pos="1211"/>
        </w:tabs>
        <w:ind w:left="1211" w:hanging="360"/>
      </w:pPr>
      <w:rPr>
        <w:rFonts w:ascii="Times New Roman" w:hAnsi="Times New Roman" w:cs="Times New Roman" w:hint="default"/>
        <w:color w:val="auto"/>
        <w:sz w:val="16"/>
        <w:szCs w:val="16"/>
      </w:rPr>
    </w:lvl>
    <w:lvl w:ilvl="1" w:tplc="04190019" w:tentative="1">
      <w:start w:val="1"/>
      <w:numFmt w:val="lowerLetter"/>
      <w:lvlText w:val="%2."/>
      <w:lvlJc w:val="left"/>
      <w:pPr>
        <w:tabs>
          <w:tab w:val="num" w:pos="2312"/>
        </w:tabs>
        <w:ind w:left="2312" w:hanging="360"/>
      </w:pPr>
    </w:lvl>
    <w:lvl w:ilvl="2" w:tplc="0419001B" w:tentative="1">
      <w:start w:val="1"/>
      <w:numFmt w:val="lowerRoman"/>
      <w:lvlText w:val="%3."/>
      <w:lvlJc w:val="right"/>
      <w:pPr>
        <w:tabs>
          <w:tab w:val="num" w:pos="3032"/>
        </w:tabs>
        <w:ind w:left="3032" w:hanging="180"/>
      </w:pPr>
    </w:lvl>
    <w:lvl w:ilvl="3" w:tplc="0419000F" w:tentative="1">
      <w:start w:val="1"/>
      <w:numFmt w:val="decimal"/>
      <w:lvlText w:val="%4."/>
      <w:lvlJc w:val="left"/>
      <w:pPr>
        <w:tabs>
          <w:tab w:val="num" w:pos="3752"/>
        </w:tabs>
        <w:ind w:left="3752" w:hanging="360"/>
      </w:pPr>
    </w:lvl>
    <w:lvl w:ilvl="4" w:tplc="04190019" w:tentative="1">
      <w:start w:val="1"/>
      <w:numFmt w:val="lowerLetter"/>
      <w:lvlText w:val="%5."/>
      <w:lvlJc w:val="left"/>
      <w:pPr>
        <w:tabs>
          <w:tab w:val="num" w:pos="4472"/>
        </w:tabs>
        <w:ind w:left="4472" w:hanging="360"/>
      </w:pPr>
    </w:lvl>
    <w:lvl w:ilvl="5" w:tplc="0419001B" w:tentative="1">
      <w:start w:val="1"/>
      <w:numFmt w:val="lowerRoman"/>
      <w:lvlText w:val="%6."/>
      <w:lvlJc w:val="right"/>
      <w:pPr>
        <w:tabs>
          <w:tab w:val="num" w:pos="5192"/>
        </w:tabs>
        <w:ind w:left="5192" w:hanging="180"/>
      </w:pPr>
    </w:lvl>
    <w:lvl w:ilvl="6" w:tplc="0419000F" w:tentative="1">
      <w:start w:val="1"/>
      <w:numFmt w:val="decimal"/>
      <w:lvlText w:val="%7."/>
      <w:lvlJc w:val="left"/>
      <w:pPr>
        <w:tabs>
          <w:tab w:val="num" w:pos="5912"/>
        </w:tabs>
        <w:ind w:left="5912" w:hanging="360"/>
      </w:pPr>
    </w:lvl>
    <w:lvl w:ilvl="7" w:tplc="04190019" w:tentative="1">
      <w:start w:val="1"/>
      <w:numFmt w:val="lowerLetter"/>
      <w:lvlText w:val="%8."/>
      <w:lvlJc w:val="left"/>
      <w:pPr>
        <w:tabs>
          <w:tab w:val="num" w:pos="6632"/>
        </w:tabs>
        <w:ind w:left="6632" w:hanging="360"/>
      </w:pPr>
    </w:lvl>
    <w:lvl w:ilvl="8" w:tplc="0419001B" w:tentative="1">
      <w:start w:val="1"/>
      <w:numFmt w:val="lowerRoman"/>
      <w:lvlText w:val="%9."/>
      <w:lvlJc w:val="right"/>
      <w:pPr>
        <w:tabs>
          <w:tab w:val="num" w:pos="7352"/>
        </w:tabs>
        <w:ind w:left="7352" w:hanging="180"/>
      </w:pPr>
    </w:lvl>
  </w:abstractNum>
  <w:abstractNum w:abstractNumId="9">
    <w:nsid w:val="2BC55946"/>
    <w:multiLevelType w:val="hybridMultilevel"/>
    <w:tmpl w:val="BE543EB6"/>
    <w:lvl w:ilvl="0" w:tplc="107248C0">
      <w:start w:val="2"/>
      <w:numFmt w:val="bullet"/>
      <w:lvlText w:val="-"/>
      <w:lvlJc w:val="left"/>
      <w:pPr>
        <w:tabs>
          <w:tab w:val="num" w:pos="928"/>
        </w:tabs>
        <w:ind w:left="928" w:hanging="360"/>
      </w:pPr>
      <w:rPr>
        <w:rFonts w:ascii="Times New Roman" w:eastAsia="Times New Roman" w:hAnsi="Times New Roman" w:cs="Times New Roman" w:hint="default"/>
      </w:rPr>
    </w:lvl>
    <w:lvl w:ilvl="1" w:tplc="AADAEEF4">
      <w:start w:val="2"/>
      <w:numFmt w:val="bullet"/>
      <w:lvlText w:val=""/>
      <w:lvlJc w:val="left"/>
      <w:pPr>
        <w:tabs>
          <w:tab w:val="num" w:pos="2446"/>
        </w:tabs>
        <w:ind w:left="2446" w:hanging="1006"/>
      </w:pPr>
      <w:rPr>
        <w:rFonts w:ascii="Symbol" w:hAnsi="Symbol" w:hint="default"/>
        <w:color w:val="auto"/>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Times New Roman"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Times New Roman"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0">
    <w:nsid w:val="2D432473"/>
    <w:multiLevelType w:val="hybridMultilevel"/>
    <w:tmpl w:val="0BC29616"/>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1">
    <w:nsid w:val="2F5B789E"/>
    <w:multiLevelType w:val="hybridMultilevel"/>
    <w:tmpl w:val="136A4F64"/>
    <w:lvl w:ilvl="0" w:tplc="04190011">
      <w:start w:val="1"/>
      <w:numFmt w:val="decimal"/>
      <w:lvlText w:val="%1)"/>
      <w:lvlJc w:val="left"/>
      <w:pPr>
        <w:tabs>
          <w:tab w:val="num" w:pos="1461"/>
        </w:tabs>
        <w:ind w:left="1461" w:hanging="360"/>
      </w:pPr>
    </w:lvl>
    <w:lvl w:ilvl="1" w:tplc="04190019" w:tentative="1">
      <w:start w:val="1"/>
      <w:numFmt w:val="lowerLetter"/>
      <w:lvlText w:val="%2."/>
      <w:lvlJc w:val="left"/>
      <w:pPr>
        <w:tabs>
          <w:tab w:val="num" w:pos="2181"/>
        </w:tabs>
        <w:ind w:left="2181" w:hanging="360"/>
      </w:pPr>
    </w:lvl>
    <w:lvl w:ilvl="2" w:tplc="0419001B" w:tentative="1">
      <w:start w:val="1"/>
      <w:numFmt w:val="lowerRoman"/>
      <w:lvlText w:val="%3."/>
      <w:lvlJc w:val="right"/>
      <w:pPr>
        <w:tabs>
          <w:tab w:val="num" w:pos="2901"/>
        </w:tabs>
        <w:ind w:left="2901" w:hanging="180"/>
      </w:pPr>
    </w:lvl>
    <w:lvl w:ilvl="3" w:tplc="0419000F" w:tentative="1">
      <w:start w:val="1"/>
      <w:numFmt w:val="decimal"/>
      <w:lvlText w:val="%4."/>
      <w:lvlJc w:val="left"/>
      <w:pPr>
        <w:tabs>
          <w:tab w:val="num" w:pos="3621"/>
        </w:tabs>
        <w:ind w:left="3621" w:hanging="360"/>
      </w:pPr>
    </w:lvl>
    <w:lvl w:ilvl="4" w:tplc="04190019" w:tentative="1">
      <w:start w:val="1"/>
      <w:numFmt w:val="lowerLetter"/>
      <w:lvlText w:val="%5."/>
      <w:lvlJc w:val="left"/>
      <w:pPr>
        <w:tabs>
          <w:tab w:val="num" w:pos="4341"/>
        </w:tabs>
        <w:ind w:left="4341" w:hanging="360"/>
      </w:pPr>
    </w:lvl>
    <w:lvl w:ilvl="5" w:tplc="0419001B" w:tentative="1">
      <w:start w:val="1"/>
      <w:numFmt w:val="lowerRoman"/>
      <w:lvlText w:val="%6."/>
      <w:lvlJc w:val="right"/>
      <w:pPr>
        <w:tabs>
          <w:tab w:val="num" w:pos="5061"/>
        </w:tabs>
        <w:ind w:left="5061" w:hanging="180"/>
      </w:pPr>
    </w:lvl>
    <w:lvl w:ilvl="6" w:tplc="0419000F" w:tentative="1">
      <w:start w:val="1"/>
      <w:numFmt w:val="decimal"/>
      <w:lvlText w:val="%7."/>
      <w:lvlJc w:val="left"/>
      <w:pPr>
        <w:tabs>
          <w:tab w:val="num" w:pos="5781"/>
        </w:tabs>
        <w:ind w:left="5781" w:hanging="360"/>
      </w:pPr>
    </w:lvl>
    <w:lvl w:ilvl="7" w:tplc="04190019" w:tentative="1">
      <w:start w:val="1"/>
      <w:numFmt w:val="lowerLetter"/>
      <w:lvlText w:val="%8."/>
      <w:lvlJc w:val="left"/>
      <w:pPr>
        <w:tabs>
          <w:tab w:val="num" w:pos="6501"/>
        </w:tabs>
        <w:ind w:left="6501" w:hanging="360"/>
      </w:pPr>
    </w:lvl>
    <w:lvl w:ilvl="8" w:tplc="0419001B" w:tentative="1">
      <w:start w:val="1"/>
      <w:numFmt w:val="lowerRoman"/>
      <w:lvlText w:val="%9."/>
      <w:lvlJc w:val="right"/>
      <w:pPr>
        <w:tabs>
          <w:tab w:val="num" w:pos="7221"/>
        </w:tabs>
        <w:ind w:left="7221" w:hanging="180"/>
      </w:pPr>
    </w:lvl>
  </w:abstractNum>
  <w:abstractNum w:abstractNumId="12">
    <w:nsid w:val="31682ABB"/>
    <w:multiLevelType w:val="hybridMultilevel"/>
    <w:tmpl w:val="CD32811C"/>
    <w:lvl w:ilvl="0" w:tplc="3E62A426">
      <w:start w:val="1"/>
      <w:numFmt w:val="decimal"/>
      <w:lvlText w:val="%1."/>
      <w:lvlJc w:val="left"/>
      <w:pPr>
        <w:tabs>
          <w:tab w:val="num" w:pos="570"/>
        </w:tabs>
        <w:ind w:left="570" w:hanging="360"/>
      </w:pPr>
      <w:rPr>
        <w:rFonts w:hint="default"/>
      </w:rPr>
    </w:lvl>
    <w:lvl w:ilvl="1" w:tplc="04190019" w:tentative="1">
      <w:start w:val="1"/>
      <w:numFmt w:val="lowerLetter"/>
      <w:lvlText w:val="%2."/>
      <w:lvlJc w:val="left"/>
      <w:pPr>
        <w:tabs>
          <w:tab w:val="num" w:pos="1290"/>
        </w:tabs>
        <w:ind w:left="1290" w:hanging="360"/>
      </w:pPr>
    </w:lvl>
    <w:lvl w:ilvl="2" w:tplc="0419001B" w:tentative="1">
      <w:start w:val="1"/>
      <w:numFmt w:val="lowerRoman"/>
      <w:lvlText w:val="%3."/>
      <w:lvlJc w:val="right"/>
      <w:pPr>
        <w:tabs>
          <w:tab w:val="num" w:pos="2010"/>
        </w:tabs>
        <w:ind w:left="2010" w:hanging="180"/>
      </w:pPr>
    </w:lvl>
    <w:lvl w:ilvl="3" w:tplc="0419000F" w:tentative="1">
      <w:start w:val="1"/>
      <w:numFmt w:val="decimal"/>
      <w:lvlText w:val="%4."/>
      <w:lvlJc w:val="left"/>
      <w:pPr>
        <w:tabs>
          <w:tab w:val="num" w:pos="2730"/>
        </w:tabs>
        <w:ind w:left="2730" w:hanging="360"/>
      </w:pPr>
    </w:lvl>
    <w:lvl w:ilvl="4" w:tplc="04190019" w:tentative="1">
      <w:start w:val="1"/>
      <w:numFmt w:val="lowerLetter"/>
      <w:lvlText w:val="%5."/>
      <w:lvlJc w:val="left"/>
      <w:pPr>
        <w:tabs>
          <w:tab w:val="num" w:pos="3450"/>
        </w:tabs>
        <w:ind w:left="3450" w:hanging="360"/>
      </w:pPr>
    </w:lvl>
    <w:lvl w:ilvl="5" w:tplc="0419001B" w:tentative="1">
      <w:start w:val="1"/>
      <w:numFmt w:val="lowerRoman"/>
      <w:lvlText w:val="%6."/>
      <w:lvlJc w:val="right"/>
      <w:pPr>
        <w:tabs>
          <w:tab w:val="num" w:pos="4170"/>
        </w:tabs>
        <w:ind w:left="4170" w:hanging="180"/>
      </w:pPr>
    </w:lvl>
    <w:lvl w:ilvl="6" w:tplc="0419000F" w:tentative="1">
      <w:start w:val="1"/>
      <w:numFmt w:val="decimal"/>
      <w:lvlText w:val="%7."/>
      <w:lvlJc w:val="left"/>
      <w:pPr>
        <w:tabs>
          <w:tab w:val="num" w:pos="4890"/>
        </w:tabs>
        <w:ind w:left="4890" w:hanging="360"/>
      </w:pPr>
    </w:lvl>
    <w:lvl w:ilvl="7" w:tplc="04190019" w:tentative="1">
      <w:start w:val="1"/>
      <w:numFmt w:val="lowerLetter"/>
      <w:lvlText w:val="%8."/>
      <w:lvlJc w:val="left"/>
      <w:pPr>
        <w:tabs>
          <w:tab w:val="num" w:pos="5610"/>
        </w:tabs>
        <w:ind w:left="5610" w:hanging="360"/>
      </w:pPr>
    </w:lvl>
    <w:lvl w:ilvl="8" w:tplc="0419001B" w:tentative="1">
      <w:start w:val="1"/>
      <w:numFmt w:val="lowerRoman"/>
      <w:lvlText w:val="%9."/>
      <w:lvlJc w:val="right"/>
      <w:pPr>
        <w:tabs>
          <w:tab w:val="num" w:pos="6330"/>
        </w:tabs>
        <w:ind w:left="6330" w:hanging="180"/>
      </w:pPr>
    </w:lvl>
  </w:abstractNum>
  <w:abstractNum w:abstractNumId="13">
    <w:nsid w:val="33F8609F"/>
    <w:multiLevelType w:val="hybridMultilevel"/>
    <w:tmpl w:val="FF285DFC"/>
    <w:lvl w:ilvl="0" w:tplc="86D881C8">
      <w:start w:val="3"/>
      <w:numFmt w:val="decimal"/>
      <w:lvlText w:val="%1."/>
      <w:lvlJc w:val="left"/>
      <w:pPr>
        <w:tabs>
          <w:tab w:val="num" w:pos="1979"/>
        </w:tabs>
        <w:ind w:left="1979" w:hanging="360"/>
      </w:pPr>
    </w:lvl>
    <w:lvl w:ilvl="1" w:tplc="04190019">
      <w:start w:val="1"/>
      <w:numFmt w:val="lowerLetter"/>
      <w:lvlText w:val="%2."/>
      <w:lvlJc w:val="left"/>
      <w:pPr>
        <w:tabs>
          <w:tab w:val="num" w:pos="1979"/>
        </w:tabs>
        <w:ind w:left="1979" w:hanging="360"/>
      </w:pPr>
    </w:lvl>
    <w:lvl w:ilvl="2" w:tplc="0419001B">
      <w:start w:val="1"/>
      <w:numFmt w:val="lowerRoman"/>
      <w:lvlText w:val="%3."/>
      <w:lvlJc w:val="right"/>
      <w:pPr>
        <w:tabs>
          <w:tab w:val="num" w:pos="2699"/>
        </w:tabs>
        <w:ind w:left="2699" w:hanging="180"/>
      </w:pPr>
    </w:lvl>
    <w:lvl w:ilvl="3" w:tplc="0419000F">
      <w:start w:val="1"/>
      <w:numFmt w:val="decimal"/>
      <w:lvlText w:val="%4."/>
      <w:lvlJc w:val="left"/>
      <w:pPr>
        <w:tabs>
          <w:tab w:val="num" w:pos="3419"/>
        </w:tabs>
        <w:ind w:left="3419" w:hanging="360"/>
      </w:pPr>
    </w:lvl>
    <w:lvl w:ilvl="4" w:tplc="04190019">
      <w:start w:val="1"/>
      <w:numFmt w:val="lowerLetter"/>
      <w:lvlText w:val="%5."/>
      <w:lvlJc w:val="left"/>
      <w:pPr>
        <w:tabs>
          <w:tab w:val="num" w:pos="4139"/>
        </w:tabs>
        <w:ind w:left="4139" w:hanging="360"/>
      </w:pPr>
    </w:lvl>
    <w:lvl w:ilvl="5" w:tplc="0419001B">
      <w:start w:val="1"/>
      <w:numFmt w:val="lowerRoman"/>
      <w:lvlText w:val="%6."/>
      <w:lvlJc w:val="right"/>
      <w:pPr>
        <w:tabs>
          <w:tab w:val="num" w:pos="4859"/>
        </w:tabs>
        <w:ind w:left="4859" w:hanging="180"/>
      </w:pPr>
    </w:lvl>
    <w:lvl w:ilvl="6" w:tplc="0419000F">
      <w:start w:val="1"/>
      <w:numFmt w:val="decimal"/>
      <w:lvlText w:val="%7."/>
      <w:lvlJc w:val="left"/>
      <w:pPr>
        <w:tabs>
          <w:tab w:val="num" w:pos="5579"/>
        </w:tabs>
        <w:ind w:left="5579" w:hanging="360"/>
      </w:pPr>
    </w:lvl>
    <w:lvl w:ilvl="7" w:tplc="04190019">
      <w:start w:val="1"/>
      <w:numFmt w:val="lowerLetter"/>
      <w:lvlText w:val="%8."/>
      <w:lvlJc w:val="left"/>
      <w:pPr>
        <w:tabs>
          <w:tab w:val="num" w:pos="6299"/>
        </w:tabs>
        <w:ind w:left="6299" w:hanging="360"/>
      </w:pPr>
    </w:lvl>
    <w:lvl w:ilvl="8" w:tplc="0419001B">
      <w:start w:val="1"/>
      <w:numFmt w:val="lowerRoman"/>
      <w:lvlText w:val="%9."/>
      <w:lvlJc w:val="right"/>
      <w:pPr>
        <w:tabs>
          <w:tab w:val="num" w:pos="7019"/>
        </w:tabs>
        <w:ind w:left="7019" w:hanging="180"/>
      </w:pPr>
    </w:lvl>
  </w:abstractNum>
  <w:abstractNum w:abstractNumId="14">
    <w:nsid w:val="344A25BE"/>
    <w:multiLevelType w:val="hybridMultilevel"/>
    <w:tmpl w:val="4F34DE52"/>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5">
    <w:nsid w:val="3FA859F1"/>
    <w:multiLevelType w:val="hybridMultilevel"/>
    <w:tmpl w:val="E1F89456"/>
    <w:lvl w:ilvl="0" w:tplc="204457A6">
      <w:start w:val="1"/>
      <w:numFmt w:val="decimal"/>
      <w:lvlText w:val="%1)"/>
      <w:lvlJc w:val="left"/>
      <w:pPr>
        <w:tabs>
          <w:tab w:val="num" w:pos="1461"/>
        </w:tabs>
        <w:ind w:left="1461" w:hanging="360"/>
      </w:pPr>
      <w:rPr>
        <w:b w:val="0"/>
      </w:rPr>
    </w:lvl>
    <w:lvl w:ilvl="1" w:tplc="04190019" w:tentative="1">
      <w:start w:val="1"/>
      <w:numFmt w:val="lowerLetter"/>
      <w:lvlText w:val="%2."/>
      <w:lvlJc w:val="left"/>
      <w:pPr>
        <w:tabs>
          <w:tab w:val="num" w:pos="2181"/>
        </w:tabs>
        <w:ind w:left="2181" w:hanging="360"/>
      </w:pPr>
    </w:lvl>
    <w:lvl w:ilvl="2" w:tplc="0419001B" w:tentative="1">
      <w:start w:val="1"/>
      <w:numFmt w:val="lowerRoman"/>
      <w:lvlText w:val="%3."/>
      <w:lvlJc w:val="right"/>
      <w:pPr>
        <w:tabs>
          <w:tab w:val="num" w:pos="2901"/>
        </w:tabs>
        <w:ind w:left="2901" w:hanging="180"/>
      </w:pPr>
    </w:lvl>
    <w:lvl w:ilvl="3" w:tplc="0419000F" w:tentative="1">
      <w:start w:val="1"/>
      <w:numFmt w:val="decimal"/>
      <w:lvlText w:val="%4."/>
      <w:lvlJc w:val="left"/>
      <w:pPr>
        <w:tabs>
          <w:tab w:val="num" w:pos="3621"/>
        </w:tabs>
        <w:ind w:left="3621" w:hanging="360"/>
      </w:pPr>
    </w:lvl>
    <w:lvl w:ilvl="4" w:tplc="04190019" w:tentative="1">
      <w:start w:val="1"/>
      <w:numFmt w:val="lowerLetter"/>
      <w:lvlText w:val="%5."/>
      <w:lvlJc w:val="left"/>
      <w:pPr>
        <w:tabs>
          <w:tab w:val="num" w:pos="4341"/>
        </w:tabs>
        <w:ind w:left="4341" w:hanging="360"/>
      </w:pPr>
    </w:lvl>
    <w:lvl w:ilvl="5" w:tplc="0419001B" w:tentative="1">
      <w:start w:val="1"/>
      <w:numFmt w:val="lowerRoman"/>
      <w:lvlText w:val="%6."/>
      <w:lvlJc w:val="right"/>
      <w:pPr>
        <w:tabs>
          <w:tab w:val="num" w:pos="5061"/>
        </w:tabs>
        <w:ind w:left="5061" w:hanging="180"/>
      </w:pPr>
    </w:lvl>
    <w:lvl w:ilvl="6" w:tplc="0419000F" w:tentative="1">
      <w:start w:val="1"/>
      <w:numFmt w:val="decimal"/>
      <w:lvlText w:val="%7."/>
      <w:lvlJc w:val="left"/>
      <w:pPr>
        <w:tabs>
          <w:tab w:val="num" w:pos="5781"/>
        </w:tabs>
        <w:ind w:left="5781" w:hanging="360"/>
      </w:pPr>
    </w:lvl>
    <w:lvl w:ilvl="7" w:tplc="04190019" w:tentative="1">
      <w:start w:val="1"/>
      <w:numFmt w:val="lowerLetter"/>
      <w:lvlText w:val="%8."/>
      <w:lvlJc w:val="left"/>
      <w:pPr>
        <w:tabs>
          <w:tab w:val="num" w:pos="6501"/>
        </w:tabs>
        <w:ind w:left="6501" w:hanging="360"/>
      </w:pPr>
    </w:lvl>
    <w:lvl w:ilvl="8" w:tplc="0419001B" w:tentative="1">
      <w:start w:val="1"/>
      <w:numFmt w:val="lowerRoman"/>
      <w:lvlText w:val="%9."/>
      <w:lvlJc w:val="right"/>
      <w:pPr>
        <w:tabs>
          <w:tab w:val="num" w:pos="7221"/>
        </w:tabs>
        <w:ind w:left="7221" w:hanging="180"/>
      </w:pPr>
    </w:lvl>
  </w:abstractNum>
  <w:abstractNum w:abstractNumId="16">
    <w:nsid w:val="40D33250"/>
    <w:multiLevelType w:val="hybridMultilevel"/>
    <w:tmpl w:val="5BA4FEC6"/>
    <w:lvl w:ilvl="0" w:tplc="A2200F10">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6D761A1"/>
    <w:multiLevelType w:val="hybridMultilevel"/>
    <w:tmpl w:val="5FF80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BD97FDF"/>
    <w:multiLevelType w:val="hybridMultilevel"/>
    <w:tmpl w:val="FB1634B4"/>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9">
    <w:nsid w:val="5A9011A0"/>
    <w:multiLevelType w:val="hybridMultilevel"/>
    <w:tmpl w:val="093A65AC"/>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0">
    <w:nsid w:val="660936C4"/>
    <w:multiLevelType w:val="hybridMultilevel"/>
    <w:tmpl w:val="BCF0DCBE"/>
    <w:lvl w:ilvl="0" w:tplc="C93EFC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66406B8D"/>
    <w:multiLevelType w:val="hybridMultilevel"/>
    <w:tmpl w:val="B0540B1A"/>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2">
    <w:nsid w:val="6A034986"/>
    <w:multiLevelType w:val="hybridMultilevel"/>
    <w:tmpl w:val="ED6ABC2E"/>
    <w:lvl w:ilvl="0" w:tplc="088C4A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6AE363FD"/>
    <w:multiLevelType w:val="hybridMultilevel"/>
    <w:tmpl w:val="CFD0DB72"/>
    <w:lvl w:ilvl="0" w:tplc="16865E7A">
      <w:start w:val="1"/>
      <w:numFmt w:val="decimal"/>
      <w:lvlText w:val="%1."/>
      <w:lvlJc w:val="left"/>
      <w:pPr>
        <w:tabs>
          <w:tab w:val="num" w:pos="570"/>
        </w:tabs>
        <w:ind w:left="570" w:hanging="360"/>
      </w:pPr>
      <w:rPr>
        <w:rFonts w:hint="default"/>
      </w:rPr>
    </w:lvl>
    <w:lvl w:ilvl="1" w:tplc="04190019" w:tentative="1">
      <w:start w:val="1"/>
      <w:numFmt w:val="lowerLetter"/>
      <w:lvlText w:val="%2."/>
      <w:lvlJc w:val="left"/>
      <w:pPr>
        <w:tabs>
          <w:tab w:val="num" w:pos="1290"/>
        </w:tabs>
        <w:ind w:left="1290" w:hanging="360"/>
      </w:pPr>
    </w:lvl>
    <w:lvl w:ilvl="2" w:tplc="0419001B" w:tentative="1">
      <w:start w:val="1"/>
      <w:numFmt w:val="lowerRoman"/>
      <w:lvlText w:val="%3."/>
      <w:lvlJc w:val="right"/>
      <w:pPr>
        <w:tabs>
          <w:tab w:val="num" w:pos="2010"/>
        </w:tabs>
        <w:ind w:left="2010" w:hanging="180"/>
      </w:pPr>
    </w:lvl>
    <w:lvl w:ilvl="3" w:tplc="0419000F" w:tentative="1">
      <w:start w:val="1"/>
      <w:numFmt w:val="decimal"/>
      <w:lvlText w:val="%4."/>
      <w:lvlJc w:val="left"/>
      <w:pPr>
        <w:tabs>
          <w:tab w:val="num" w:pos="2730"/>
        </w:tabs>
        <w:ind w:left="2730" w:hanging="360"/>
      </w:pPr>
    </w:lvl>
    <w:lvl w:ilvl="4" w:tplc="04190019" w:tentative="1">
      <w:start w:val="1"/>
      <w:numFmt w:val="lowerLetter"/>
      <w:lvlText w:val="%5."/>
      <w:lvlJc w:val="left"/>
      <w:pPr>
        <w:tabs>
          <w:tab w:val="num" w:pos="3450"/>
        </w:tabs>
        <w:ind w:left="3450" w:hanging="360"/>
      </w:pPr>
    </w:lvl>
    <w:lvl w:ilvl="5" w:tplc="0419001B" w:tentative="1">
      <w:start w:val="1"/>
      <w:numFmt w:val="lowerRoman"/>
      <w:lvlText w:val="%6."/>
      <w:lvlJc w:val="right"/>
      <w:pPr>
        <w:tabs>
          <w:tab w:val="num" w:pos="4170"/>
        </w:tabs>
        <w:ind w:left="4170" w:hanging="180"/>
      </w:pPr>
    </w:lvl>
    <w:lvl w:ilvl="6" w:tplc="0419000F" w:tentative="1">
      <w:start w:val="1"/>
      <w:numFmt w:val="decimal"/>
      <w:lvlText w:val="%7."/>
      <w:lvlJc w:val="left"/>
      <w:pPr>
        <w:tabs>
          <w:tab w:val="num" w:pos="4890"/>
        </w:tabs>
        <w:ind w:left="4890" w:hanging="360"/>
      </w:pPr>
    </w:lvl>
    <w:lvl w:ilvl="7" w:tplc="04190019" w:tentative="1">
      <w:start w:val="1"/>
      <w:numFmt w:val="lowerLetter"/>
      <w:lvlText w:val="%8."/>
      <w:lvlJc w:val="left"/>
      <w:pPr>
        <w:tabs>
          <w:tab w:val="num" w:pos="5610"/>
        </w:tabs>
        <w:ind w:left="5610" w:hanging="360"/>
      </w:pPr>
    </w:lvl>
    <w:lvl w:ilvl="8" w:tplc="0419001B" w:tentative="1">
      <w:start w:val="1"/>
      <w:numFmt w:val="lowerRoman"/>
      <w:lvlText w:val="%9."/>
      <w:lvlJc w:val="right"/>
      <w:pPr>
        <w:tabs>
          <w:tab w:val="num" w:pos="6330"/>
        </w:tabs>
        <w:ind w:left="6330" w:hanging="180"/>
      </w:pPr>
    </w:lvl>
  </w:abstractNum>
  <w:abstractNum w:abstractNumId="24">
    <w:nsid w:val="6C0670B8"/>
    <w:multiLevelType w:val="hybridMultilevel"/>
    <w:tmpl w:val="1C0C5A10"/>
    <w:lvl w:ilvl="0" w:tplc="04190011">
      <w:start w:val="1"/>
      <w:numFmt w:val="decimal"/>
      <w:lvlText w:val="%1)"/>
      <w:lvlJc w:val="left"/>
      <w:pPr>
        <w:tabs>
          <w:tab w:val="num" w:pos="1461"/>
        </w:tabs>
        <w:ind w:left="1461" w:hanging="360"/>
      </w:pPr>
    </w:lvl>
    <w:lvl w:ilvl="1" w:tplc="04190019" w:tentative="1">
      <w:start w:val="1"/>
      <w:numFmt w:val="lowerLetter"/>
      <w:lvlText w:val="%2."/>
      <w:lvlJc w:val="left"/>
      <w:pPr>
        <w:tabs>
          <w:tab w:val="num" w:pos="2181"/>
        </w:tabs>
        <w:ind w:left="2181" w:hanging="360"/>
      </w:pPr>
    </w:lvl>
    <w:lvl w:ilvl="2" w:tplc="0419001B" w:tentative="1">
      <w:start w:val="1"/>
      <w:numFmt w:val="lowerRoman"/>
      <w:lvlText w:val="%3."/>
      <w:lvlJc w:val="right"/>
      <w:pPr>
        <w:tabs>
          <w:tab w:val="num" w:pos="2901"/>
        </w:tabs>
        <w:ind w:left="2901" w:hanging="180"/>
      </w:pPr>
    </w:lvl>
    <w:lvl w:ilvl="3" w:tplc="0419000F" w:tentative="1">
      <w:start w:val="1"/>
      <w:numFmt w:val="decimal"/>
      <w:lvlText w:val="%4."/>
      <w:lvlJc w:val="left"/>
      <w:pPr>
        <w:tabs>
          <w:tab w:val="num" w:pos="3621"/>
        </w:tabs>
        <w:ind w:left="3621" w:hanging="360"/>
      </w:pPr>
    </w:lvl>
    <w:lvl w:ilvl="4" w:tplc="04190019" w:tentative="1">
      <w:start w:val="1"/>
      <w:numFmt w:val="lowerLetter"/>
      <w:lvlText w:val="%5."/>
      <w:lvlJc w:val="left"/>
      <w:pPr>
        <w:tabs>
          <w:tab w:val="num" w:pos="4341"/>
        </w:tabs>
        <w:ind w:left="4341" w:hanging="360"/>
      </w:pPr>
    </w:lvl>
    <w:lvl w:ilvl="5" w:tplc="0419001B" w:tentative="1">
      <w:start w:val="1"/>
      <w:numFmt w:val="lowerRoman"/>
      <w:lvlText w:val="%6."/>
      <w:lvlJc w:val="right"/>
      <w:pPr>
        <w:tabs>
          <w:tab w:val="num" w:pos="5061"/>
        </w:tabs>
        <w:ind w:left="5061" w:hanging="180"/>
      </w:pPr>
    </w:lvl>
    <w:lvl w:ilvl="6" w:tplc="0419000F" w:tentative="1">
      <w:start w:val="1"/>
      <w:numFmt w:val="decimal"/>
      <w:lvlText w:val="%7."/>
      <w:lvlJc w:val="left"/>
      <w:pPr>
        <w:tabs>
          <w:tab w:val="num" w:pos="5781"/>
        </w:tabs>
        <w:ind w:left="5781" w:hanging="360"/>
      </w:pPr>
    </w:lvl>
    <w:lvl w:ilvl="7" w:tplc="04190019" w:tentative="1">
      <w:start w:val="1"/>
      <w:numFmt w:val="lowerLetter"/>
      <w:lvlText w:val="%8."/>
      <w:lvlJc w:val="left"/>
      <w:pPr>
        <w:tabs>
          <w:tab w:val="num" w:pos="6501"/>
        </w:tabs>
        <w:ind w:left="6501" w:hanging="360"/>
      </w:pPr>
    </w:lvl>
    <w:lvl w:ilvl="8" w:tplc="0419001B" w:tentative="1">
      <w:start w:val="1"/>
      <w:numFmt w:val="lowerRoman"/>
      <w:lvlText w:val="%9."/>
      <w:lvlJc w:val="right"/>
      <w:pPr>
        <w:tabs>
          <w:tab w:val="num" w:pos="7221"/>
        </w:tabs>
        <w:ind w:left="7221" w:hanging="180"/>
      </w:pPr>
    </w:lvl>
  </w:abstractNum>
  <w:abstractNum w:abstractNumId="25">
    <w:nsid w:val="792F484C"/>
    <w:multiLevelType w:val="hybridMultilevel"/>
    <w:tmpl w:val="F0E8B820"/>
    <w:lvl w:ilvl="0" w:tplc="48F6886C">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AF56D8E"/>
    <w:multiLevelType w:val="hybridMultilevel"/>
    <w:tmpl w:val="DE98F6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4"/>
  </w:num>
  <w:num w:numId="3">
    <w:abstractNumId w:val="2"/>
  </w:num>
  <w:num w:numId="4">
    <w:abstractNumId w:val="11"/>
  </w:num>
  <w:num w:numId="5">
    <w:abstractNumId w:val="24"/>
  </w:num>
  <w:num w:numId="6">
    <w:abstractNumId w:val="15"/>
  </w:num>
  <w:num w:numId="7">
    <w:abstractNumId w:val="8"/>
  </w:num>
  <w:num w:numId="8">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21"/>
  </w:num>
  <w:num w:numId="11">
    <w:abstractNumId w:val="6"/>
  </w:num>
  <w:num w:numId="12">
    <w:abstractNumId w:val="14"/>
  </w:num>
  <w:num w:numId="13">
    <w:abstractNumId w:val="18"/>
  </w:num>
  <w:num w:numId="14">
    <w:abstractNumId w:val="0"/>
    <w:lvlOverride w:ilvl="0">
      <w:startOverride w:val="1"/>
    </w:lvlOverride>
  </w:num>
  <w:num w:numId="15">
    <w:abstractNumId w:val="7"/>
  </w:num>
  <w:num w:numId="16">
    <w:abstractNumId w:val="16"/>
  </w:num>
  <w:num w:numId="17">
    <w:abstractNumId w:val="20"/>
  </w:num>
  <w:num w:numId="18">
    <w:abstractNumId w:val="5"/>
  </w:num>
  <w:num w:numId="19">
    <w:abstractNumId w:val="17"/>
  </w:num>
  <w:num w:numId="20">
    <w:abstractNumId w:val="22"/>
  </w:num>
  <w:num w:numId="21">
    <w:abstractNumId w:val="26"/>
  </w:num>
  <w:num w:numId="22">
    <w:abstractNumId w:val="10"/>
  </w:num>
  <w:num w:numId="23">
    <w:abstractNumId w:val="25"/>
  </w:num>
  <w:num w:numId="24">
    <w:abstractNumId w:val="3"/>
  </w:num>
  <w:num w:numId="25">
    <w:abstractNumId w:val="13"/>
  </w:num>
  <w:num w:numId="26">
    <w:abstractNumId w:val="12"/>
  </w:num>
  <w:num w:numId="27">
    <w:abstractNumId w:val="23"/>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7F7"/>
    <w:rsid w:val="00026261"/>
    <w:rsid w:val="002239D4"/>
    <w:rsid w:val="002E6AE9"/>
    <w:rsid w:val="006F5649"/>
    <w:rsid w:val="00871A0B"/>
    <w:rsid w:val="00AF0B8B"/>
    <w:rsid w:val="00C33C29"/>
    <w:rsid w:val="00D27FF4"/>
    <w:rsid w:val="00F377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endnote reference" w:uiPriority="0"/>
    <w:lsdException w:name="endnote text"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C29"/>
  </w:style>
  <w:style w:type="paragraph" w:styleId="1">
    <w:name w:val="heading 1"/>
    <w:basedOn w:val="a"/>
    <w:next w:val="a"/>
    <w:link w:val="10"/>
    <w:qFormat/>
    <w:rsid w:val="00AF0B8B"/>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AF0B8B"/>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AF0B8B"/>
    <w:pPr>
      <w:keepNext/>
      <w:spacing w:after="0" w:line="240" w:lineRule="auto"/>
      <w:jc w:val="center"/>
      <w:outlineLvl w:val="2"/>
    </w:pPr>
    <w:rPr>
      <w:rFonts w:ascii="Times New Roman" w:eastAsia="Times New Roman" w:hAnsi="Times New Roman" w:cs="Times New Roman"/>
      <w:bCs/>
      <w:sz w:val="28"/>
      <w:szCs w:val="26"/>
    </w:rPr>
  </w:style>
  <w:style w:type="paragraph" w:styleId="4">
    <w:name w:val="heading 4"/>
    <w:basedOn w:val="a"/>
    <w:next w:val="a"/>
    <w:link w:val="40"/>
    <w:uiPriority w:val="9"/>
    <w:qFormat/>
    <w:rsid w:val="00AF0B8B"/>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
    <w:qFormat/>
    <w:rsid w:val="00AF0B8B"/>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
    <w:qFormat/>
    <w:rsid w:val="00AF0B8B"/>
    <w:pPr>
      <w:keepNext/>
      <w:spacing w:after="0" w:line="240" w:lineRule="auto"/>
      <w:jc w:val="center"/>
      <w:outlineLvl w:val="5"/>
    </w:pPr>
    <w:rPr>
      <w:rFonts w:ascii="Times New Roman" w:eastAsia="Times New Roman" w:hAnsi="Times New Roman" w:cs="Times New Roman"/>
      <w:b/>
      <w:bCs/>
      <w:sz w:val="36"/>
      <w:szCs w:val="36"/>
      <w:lang w:eastAsia="ru-RU"/>
    </w:rPr>
  </w:style>
  <w:style w:type="paragraph" w:styleId="7">
    <w:name w:val="heading 7"/>
    <w:basedOn w:val="a"/>
    <w:next w:val="a"/>
    <w:link w:val="70"/>
    <w:uiPriority w:val="9"/>
    <w:qFormat/>
    <w:rsid w:val="00AF0B8B"/>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
    <w:qFormat/>
    <w:rsid w:val="00AF0B8B"/>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uiPriority w:val="9"/>
    <w:qFormat/>
    <w:rsid w:val="00AF0B8B"/>
    <w:pPr>
      <w:spacing w:before="240" w:after="60" w:line="240" w:lineRule="auto"/>
      <w:outlineLvl w:val="8"/>
    </w:pPr>
    <w:rPr>
      <w:rFonts w:ascii="Cambria" w:eastAsia="Times New Roman"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0B8B"/>
    <w:rPr>
      <w:rFonts w:ascii="Arial" w:eastAsia="Times New Roman" w:hAnsi="Arial" w:cs="Arial"/>
      <w:b/>
      <w:bCs/>
      <w:kern w:val="32"/>
      <w:sz w:val="32"/>
      <w:szCs w:val="32"/>
      <w:lang w:eastAsia="ru-RU"/>
    </w:rPr>
  </w:style>
  <w:style w:type="character" w:customStyle="1" w:styleId="20">
    <w:name w:val="Заголовок 2 Знак"/>
    <w:basedOn w:val="a0"/>
    <w:link w:val="2"/>
    <w:rsid w:val="00AF0B8B"/>
    <w:rPr>
      <w:rFonts w:ascii="Arial" w:eastAsia="Times New Roman" w:hAnsi="Arial" w:cs="Arial"/>
      <w:b/>
      <w:bCs/>
      <w:i/>
      <w:iCs/>
      <w:sz w:val="28"/>
      <w:szCs w:val="28"/>
      <w:lang w:eastAsia="ru-RU"/>
    </w:rPr>
  </w:style>
  <w:style w:type="character" w:customStyle="1" w:styleId="30">
    <w:name w:val="Заголовок 3 Знак"/>
    <w:basedOn w:val="a0"/>
    <w:link w:val="3"/>
    <w:rsid w:val="00AF0B8B"/>
    <w:rPr>
      <w:rFonts w:ascii="Times New Roman" w:eastAsia="Times New Roman" w:hAnsi="Times New Roman" w:cs="Times New Roman"/>
      <w:bCs/>
      <w:sz w:val="28"/>
      <w:szCs w:val="26"/>
    </w:rPr>
  </w:style>
  <w:style w:type="character" w:customStyle="1" w:styleId="40">
    <w:name w:val="Заголовок 4 Знак"/>
    <w:basedOn w:val="a0"/>
    <w:link w:val="4"/>
    <w:uiPriority w:val="9"/>
    <w:rsid w:val="00AF0B8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
    <w:rsid w:val="00AF0B8B"/>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rsid w:val="00AF0B8B"/>
    <w:rPr>
      <w:rFonts w:ascii="Times New Roman" w:eastAsia="Times New Roman" w:hAnsi="Times New Roman" w:cs="Times New Roman"/>
      <w:b/>
      <w:bCs/>
      <w:sz w:val="36"/>
      <w:szCs w:val="36"/>
      <w:lang w:eastAsia="ru-RU"/>
    </w:rPr>
  </w:style>
  <w:style w:type="character" w:customStyle="1" w:styleId="70">
    <w:name w:val="Заголовок 7 Знак"/>
    <w:basedOn w:val="a0"/>
    <w:link w:val="7"/>
    <w:uiPriority w:val="9"/>
    <w:rsid w:val="00AF0B8B"/>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AF0B8B"/>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
    <w:rsid w:val="00AF0B8B"/>
    <w:rPr>
      <w:rFonts w:ascii="Cambria" w:eastAsia="Times New Roman" w:hAnsi="Cambria" w:cs="Times New Roman"/>
      <w:lang w:eastAsia="ru-RU"/>
    </w:rPr>
  </w:style>
  <w:style w:type="paragraph" w:styleId="a3">
    <w:name w:val="header"/>
    <w:basedOn w:val="a"/>
    <w:link w:val="a4"/>
    <w:unhideWhenUsed/>
    <w:rsid w:val="00AF0B8B"/>
    <w:pPr>
      <w:tabs>
        <w:tab w:val="center" w:pos="4677"/>
        <w:tab w:val="right" w:pos="9355"/>
      </w:tabs>
      <w:spacing w:after="0" w:line="240" w:lineRule="auto"/>
    </w:pPr>
  </w:style>
  <w:style w:type="character" w:customStyle="1" w:styleId="a4">
    <w:name w:val="Верхний колонтитул Знак"/>
    <w:basedOn w:val="a0"/>
    <w:link w:val="a3"/>
    <w:rsid w:val="00AF0B8B"/>
  </w:style>
  <w:style w:type="paragraph" w:styleId="a5">
    <w:name w:val="footer"/>
    <w:basedOn w:val="a"/>
    <w:link w:val="a6"/>
    <w:uiPriority w:val="99"/>
    <w:unhideWhenUsed/>
    <w:rsid w:val="00AF0B8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F0B8B"/>
  </w:style>
  <w:style w:type="character" w:styleId="a7">
    <w:name w:val="Hyperlink"/>
    <w:basedOn w:val="a0"/>
    <w:unhideWhenUsed/>
    <w:rsid w:val="00AF0B8B"/>
    <w:rPr>
      <w:color w:val="0000FF"/>
      <w:u w:val="single"/>
    </w:rPr>
  </w:style>
  <w:style w:type="character" w:styleId="a8">
    <w:name w:val="FollowedHyperlink"/>
    <w:basedOn w:val="a0"/>
    <w:uiPriority w:val="99"/>
    <w:unhideWhenUsed/>
    <w:rsid w:val="00AF0B8B"/>
    <w:rPr>
      <w:color w:val="800080"/>
      <w:u w:val="single"/>
    </w:rPr>
  </w:style>
  <w:style w:type="paragraph" w:customStyle="1" w:styleId="msonormal0">
    <w:name w:val="msonormal"/>
    <w:basedOn w:val="a"/>
    <w:rsid w:val="00AF0B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AF0B8B"/>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66">
    <w:name w:val="xl66"/>
    <w:basedOn w:val="a"/>
    <w:rsid w:val="00AF0B8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7">
    <w:name w:val="xl67"/>
    <w:basedOn w:val="a"/>
    <w:rsid w:val="00AF0B8B"/>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AF0B8B"/>
    <w:pPr>
      <w:pBdr>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color w:val="000000"/>
      <w:sz w:val="24"/>
      <w:szCs w:val="24"/>
      <w:lang w:eastAsia="ru-RU"/>
    </w:rPr>
  </w:style>
  <w:style w:type="paragraph" w:customStyle="1" w:styleId="xl69">
    <w:name w:val="xl69"/>
    <w:basedOn w:val="a"/>
    <w:rsid w:val="00AF0B8B"/>
    <w:pPr>
      <w:pBdr>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70">
    <w:name w:val="xl70"/>
    <w:basedOn w:val="a"/>
    <w:rsid w:val="00AF0B8B"/>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71">
    <w:name w:val="xl71"/>
    <w:basedOn w:val="a"/>
    <w:rsid w:val="00AF0B8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72">
    <w:name w:val="xl72"/>
    <w:basedOn w:val="a"/>
    <w:rsid w:val="00AF0B8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3">
    <w:name w:val="xl73"/>
    <w:basedOn w:val="a"/>
    <w:rsid w:val="00AF0B8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000000"/>
      <w:lang w:eastAsia="ru-RU"/>
    </w:rPr>
  </w:style>
  <w:style w:type="paragraph" w:customStyle="1" w:styleId="xl74">
    <w:name w:val="xl74"/>
    <w:basedOn w:val="a"/>
    <w:rsid w:val="00AF0B8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75">
    <w:name w:val="xl75"/>
    <w:basedOn w:val="a"/>
    <w:rsid w:val="00AF0B8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76">
    <w:name w:val="xl76"/>
    <w:basedOn w:val="a"/>
    <w:rsid w:val="00AF0B8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xl77">
    <w:name w:val="xl77"/>
    <w:basedOn w:val="a"/>
    <w:rsid w:val="00AF0B8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78">
    <w:name w:val="xl78"/>
    <w:basedOn w:val="a"/>
    <w:rsid w:val="00AF0B8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79">
    <w:name w:val="xl79"/>
    <w:basedOn w:val="a"/>
    <w:rsid w:val="00AF0B8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80">
    <w:name w:val="xl80"/>
    <w:basedOn w:val="a"/>
    <w:rsid w:val="00AF0B8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xl81">
    <w:name w:val="xl81"/>
    <w:basedOn w:val="a"/>
    <w:rsid w:val="00AF0B8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82">
    <w:name w:val="xl82"/>
    <w:basedOn w:val="a"/>
    <w:rsid w:val="00AF0B8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000000"/>
      <w:lang w:eastAsia="ru-RU"/>
    </w:rPr>
  </w:style>
  <w:style w:type="paragraph" w:customStyle="1" w:styleId="xl83">
    <w:name w:val="xl83"/>
    <w:basedOn w:val="a"/>
    <w:rsid w:val="00AF0B8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lang w:eastAsia="ru-RU"/>
    </w:rPr>
  </w:style>
  <w:style w:type="paragraph" w:customStyle="1" w:styleId="xl84">
    <w:name w:val="xl84"/>
    <w:basedOn w:val="a"/>
    <w:rsid w:val="00AF0B8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85">
    <w:name w:val="xl85"/>
    <w:basedOn w:val="a"/>
    <w:rsid w:val="00AF0B8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86">
    <w:name w:val="xl86"/>
    <w:basedOn w:val="a"/>
    <w:rsid w:val="00AF0B8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lang w:eastAsia="ru-RU"/>
    </w:rPr>
  </w:style>
  <w:style w:type="paragraph" w:customStyle="1" w:styleId="xl87">
    <w:name w:val="xl87"/>
    <w:basedOn w:val="a"/>
    <w:rsid w:val="00AF0B8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lang w:eastAsia="ru-RU"/>
    </w:rPr>
  </w:style>
  <w:style w:type="paragraph" w:customStyle="1" w:styleId="xl88">
    <w:name w:val="xl88"/>
    <w:basedOn w:val="a"/>
    <w:rsid w:val="00AF0B8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89">
    <w:name w:val="xl89"/>
    <w:basedOn w:val="a"/>
    <w:rsid w:val="00AF0B8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90">
    <w:name w:val="xl90"/>
    <w:basedOn w:val="a"/>
    <w:rsid w:val="00AF0B8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1">
    <w:name w:val="xl91"/>
    <w:basedOn w:val="a"/>
    <w:rsid w:val="00AF0B8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92">
    <w:name w:val="xl92"/>
    <w:basedOn w:val="a"/>
    <w:rsid w:val="00AF0B8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3">
    <w:name w:val="xl93"/>
    <w:basedOn w:val="a"/>
    <w:rsid w:val="00AF0B8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94">
    <w:name w:val="xl94"/>
    <w:basedOn w:val="a"/>
    <w:rsid w:val="00AF0B8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
    <w:rsid w:val="00AF0B8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lang w:eastAsia="ru-RU"/>
    </w:rPr>
  </w:style>
  <w:style w:type="paragraph" w:customStyle="1" w:styleId="xl96">
    <w:name w:val="xl96"/>
    <w:basedOn w:val="a"/>
    <w:rsid w:val="00AF0B8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7">
    <w:name w:val="xl97"/>
    <w:basedOn w:val="a"/>
    <w:rsid w:val="00AF0B8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98">
    <w:name w:val="xl98"/>
    <w:basedOn w:val="a"/>
    <w:rsid w:val="00AF0B8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99">
    <w:name w:val="xl99"/>
    <w:basedOn w:val="a"/>
    <w:rsid w:val="00AF0B8B"/>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0">
    <w:name w:val="xl100"/>
    <w:basedOn w:val="a"/>
    <w:rsid w:val="00AF0B8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
    <w:rsid w:val="00AF0B8B"/>
    <w:pPr>
      <w:pBdr>
        <w:left w:val="single" w:sz="8" w:space="0" w:color="auto"/>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02">
    <w:name w:val="xl102"/>
    <w:basedOn w:val="a"/>
    <w:rsid w:val="00AF0B8B"/>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03">
    <w:name w:val="xl103"/>
    <w:basedOn w:val="a"/>
    <w:rsid w:val="00AF0B8B"/>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04">
    <w:name w:val="xl104"/>
    <w:basedOn w:val="a"/>
    <w:rsid w:val="00AF0B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05">
    <w:name w:val="xl105"/>
    <w:basedOn w:val="a"/>
    <w:rsid w:val="00AF0B8B"/>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106">
    <w:name w:val="xl106"/>
    <w:basedOn w:val="a"/>
    <w:rsid w:val="00AF0B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07">
    <w:name w:val="xl107"/>
    <w:basedOn w:val="a"/>
    <w:rsid w:val="00AF0B8B"/>
    <w:pPr>
      <w:pBdr>
        <w:top w:val="single" w:sz="4"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08">
    <w:name w:val="xl108"/>
    <w:basedOn w:val="a"/>
    <w:rsid w:val="00AF0B8B"/>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09">
    <w:name w:val="xl109"/>
    <w:basedOn w:val="a"/>
    <w:rsid w:val="00AF0B8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10">
    <w:name w:val="xl110"/>
    <w:basedOn w:val="a"/>
    <w:rsid w:val="00AF0B8B"/>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11">
    <w:name w:val="xl111"/>
    <w:basedOn w:val="a"/>
    <w:rsid w:val="00AF0B8B"/>
    <w:pPr>
      <w:pBdr>
        <w:bottom w:val="single" w:sz="8" w:space="0" w:color="auto"/>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12">
    <w:name w:val="xl112"/>
    <w:basedOn w:val="a"/>
    <w:rsid w:val="00AF0B8B"/>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13">
    <w:name w:val="xl113"/>
    <w:basedOn w:val="a"/>
    <w:rsid w:val="00AF0B8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14">
    <w:name w:val="xl114"/>
    <w:basedOn w:val="a"/>
    <w:rsid w:val="00AF0B8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15">
    <w:name w:val="xl115"/>
    <w:basedOn w:val="a"/>
    <w:rsid w:val="00AF0B8B"/>
    <w:pPr>
      <w:pBdr>
        <w:bottom w:val="single" w:sz="8" w:space="0" w:color="auto"/>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16">
    <w:name w:val="xl116"/>
    <w:basedOn w:val="a"/>
    <w:rsid w:val="00AF0B8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17">
    <w:name w:val="xl117"/>
    <w:basedOn w:val="a"/>
    <w:rsid w:val="00AF0B8B"/>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b/>
      <w:bCs/>
      <w:color w:val="000000"/>
      <w:sz w:val="24"/>
      <w:szCs w:val="24"/>
      <w:lang w:eastAsia="ru-RU"/>
    </w:rPr>
  </w:style>
  <w:style w:type="paragraph" w:customStyle="1" w:styleId="xl118">
    <w:name w:val="xl118"/>
    <w:basedOn w:val="a"/>
    <w:rsid w:val="00AF0B8B"/>
    <w:pP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19">
    <w:name w:val="xl119"/>
    <w:basedOn w:val="a"/>
    <w:rsid w:val="00AF0B8B"/>
    <w:pPr>
      <w:pBdr>
        <w:bottom w:val="single" w:sz="8"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20">
    <w:name w:val="xl120"/>
    <w:basedOn w:val="a"/>
    <w:rsid w:val="00AF0B8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21">
    <w:name w:val="xl121"/>
    <w:basedOn w:val="a"/>
    <w:rsid w:val="00AF0B8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22">
    <w:name w:val="xl122"/>
    <w:basedOn w:val="a"/>
    <w:rsid w:val="00AF0B8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3">
    <w:name w:val="xl123"/>
    <w:basedOn w:val="a"/>
    <w:rsid w:val="00AF0B8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4">
    <w:name w:val="xl124"/>
    <w:basedOn w:val="a"/>
    <w:rsid w:val="00AF0B8B"/>
    <w:pP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125">
    <w:name w:val="xl125"/>
    <w:basedOn w:val="a"/>
    <w:rsid w:val="00AF0B8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26">
    <w:name w:val="xl126"/>
    <w:basedOn w:val="a"/>
    <w:rsid w:val="00AF0B8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27">
    <w:name w:val="xl127"/>
    <w:basedOn w:val="a"/>
    <w:rsid w:val="00AF0B8B"/>
    <w:pPr>
      <w:spacing w:before="100" w:beforeAutospacing="1" w:after="100" w:afterAutospacing="1" w:line="240" w:lineRule="auto"/>
    </w:pPr>
    <w:rPr>
      <w:rFonts w:ascii="Times New Roman" w:eastAsia="Times New Roman" w:hAnsi="Times New Roman" w:cs="Times New Roman"/>
      <w:sz w:val="18"/>
      <w:szCs w:val="18"/>
      <w:lang w:eastAsia="ru-RU"/>
    </w:rPr>
  </w:style>
  <w:style w:type="table" w:styleId="a9">
    <w:name w:val="Table Grid"/>
    <w:basedOn w:val="a1"/>
    <w:uiPriority w:val="39"/>
    <w:rsid w:val="00AF0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28">
    <w:name w:val="xl128"/>
    <w:basedOn w:val="a"/>
    <w:rsid w:val="00AF0B8B"/>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font6">
    <w:name w:val="font6"/>
    <w:basedOn w:val="a"/>
    <w:rsid w:val="00AF0B8B"/>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font7">
    <w:name w:val="font7"/>
    <w:basedOn w:val="a"/>
    <w:rsid w:val="00AF0B8B"/>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ConsPlusNormal">
    <w:name w:val="ConsPlusNormal"/>
    <w:link w:val="ConsPlusNormal0"/>
    <w:rsid w:val="00AF0B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AF0B8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a">
    <w:name w:val="List Paragraph"/>
    <w:basedOn w:val="a"/>
    <w:uiPriority w:val="34"/>
    <w:qFormat/>
    <w:rsid w:val="00AF0B8B"/>
    <w:pPr>
      <w:spacing w:after="0" w:line="240" w:lineRule="auto"/>
      <w:ind w:left="720"/>
      <w:contextualSpacing/>
    </w:pPr>
    <w:rPr>
      <w:rFonts w:ascii="Times New Roman" w:eastAsia="Times New Roman" w:hAnsi="Times New Roman" w:cs="Times New Roman"/>
      <w:sz w:val="24"/>
      <w:szCs w:val="24"/>
      <w:lang w:eastAsia="ru-RU"/>
    </w:rPr>
  </w:style>
  <w:style w:type="paragraph" w:styleId="ab">
    <w:name w:val="Balloon Text"/>
    <w:basedOn w:val="a"/>
    <w:link w:val="ac"/>
    <w:uiPriority w:val="99"/>
    <w:unhideWhenUsed/>
    <w:rsid w:val="00AF0B8B"/>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AF0B8B"/>
    <w:rPr>
      <w:rFonts w:ascii="Tahoma" w:hAnsi="Tahoma" w:cs="Tahoma"/>
      <w:sz w:val="16"/>
      <w:szCs w:val="16"/>
    </w:rPr>
  </w:style>
  <w:style w:type="paragraph" w:styleId="ad">
    <w:name w:val="footnote text"/>
    <w:aliases w:val="single space,Знак Знак Знак Знак Знак,Знак Знак Знак Знак Знак Знак Знак Знак,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
    <w:basedOn w:val="a"/>
    <w:link w:val="ae"/>
    <w:semiHidden/>
    <w:unhideWhenUsed/>
    <w:rsid w:val="00AF0B8B"/>
    <w:pPr>
      <w:spacing w:after="0" w:line="240" w:lineRule="auto"/>
    </w:pPr>
    <w:rPr>
      <w:sz w:val="20"/>
      <w:szCs w:val="20"/>
    </w:rPr>
  </w:style>
  <w:style w:type="character" w:customStyle="1" w:styleId="ae">
    <w:name w:val="Текст сноски Знак"/>
    <w:aliases w:val="single space Знак1,Знак 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 Знак2"/>
    <w:basedOn w:val="a0"/>
    <w:link w:val="ad"/>
    <w:semiHidden/>
    <w:rsid w:val="00AF0B8B"/>
    <w:rPr>
      <w:sz w:val="20"/>
      <w:szCs w:val="20"/>
    </w:rPr>
  </w:style>
  <w:style w:type="character" w:styleId="af">
    <w:name w:val="footnote reference"/>
    <w:basedOn w:val="a0"/>
    <w:uiPriority w:val="99"/>
    <w:rsid w:val="00AF0B8B"/>
    <w:rPr>
      <w:rFonts w:ascii="Arial" w:hAnsi="Arial"/>
      <w:sz w:val="32"/>
      <w:vertAlign w:val="superscript"/>
    </w:rPr>
  </w:style>
  <w:style w:type="character" w:styleId="af0">
    <w:name w:val="annotation reference"/>
    <w:basedOn w:val="a0"/>
    <w:uiPriority w:val="99"/>
    <w:semiHidden/>
    <w:unhideWhenUsed/>
    <w:rsid w:val="00AF0B8B"/>
    <w:rPr>
      <w:sz w:val="16"/>
      <w:szCs w:val="16"/>
    </w:rPr>
  </w:style>
  <w:style w:type="paragraph" w:styleId="af1">
    <w:name w:val="annotation text"/>
    <w:basedOn w:val="a"/>
    <w:link w:val="af2"/>
    <w:uiPriority w:val="99"/>
    <w:semiHidden/>
    <w:unhideWhenUsed/>
    <w:rsid w:val="00AF0B8B"/>
    <w:pPr>
      <w:spacing w:after="200" w:line="240" w:lineRule="auto"/>
    </w:pPr>
    <w:rPr>
      <w:sz w:val="20"/>
      <w:szCs w:val="20"/>
    </w:rPr>
  </w:style>
  <w:style w:type="character" w:customStyle="1" w:styleId="af2">
    <w:name w:val="Текст примечания Знак"/>
    <w:basedOn w:val="a0"/>
    <w:link w:val="af1"/>
    <w:uiPriority w:val="99"/>
    <w:semiHidden/>
    <w:rsid w:val="00AF0B8B"/>
    <w:rPr>
      <w:sz w:val="20"/>
      <w:szCs w:val="20"/>
    </w:rPr>
  </w:style>
  <w:style w:type="paragraph" w:styleId="af3">
    <w:name w:val="annotation subject"/>
    <w:basedOn w:val="af1"/>
    <w:next w:val="af1"/>
    <w:link w:val="af4"/>
    <w:uiPriority w:val="99"/>
    <w:semiHidden/>
    <w:unhideWhenUsed/>
    <w:rsid w:val="00AF0B8B"/>
    <w:rPr>
      <w:b/>
      <w:bCs/>
    </w:rPr>
  </w:style>
  <w:style w:type="character" w:customStyle="1" w:styleId="af4">
    <w:name w:val="Тема примечания Знак"/>
    <w:basedOn w:val="af2"/>
    <w:link w:val="af3"/>
    <w:uiPriority w:val="99"/>
    <w:semiHidden/>
    <w:rsid w:val="00AF0B8B"/>
    <w:rPr>
      <w:b/>
      <w:bCs/>
      <w:sz w:val="20"/>
      <w:szCs w:val="20"/>
    </w:rPr>
  </w:style>
  <w:style w:type="paragraph" w:customStyle="1" w:styleId="ConsPlusCell">
    <w:name w:val="ConsPlusCell"/>
    <w:rsid w:val="00AF0B8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F0B8B"/>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1">
    <w:name w:val="Текст сноски Знак1"/>
    <w:aliases w:val="single space Знак,Знак Знак Знак Знак Знак Знак1,Знак Знак Знак Знак Знак Знак Знак Знак Знак,Знак Знак Знак Знак Знак Знак Знак Знак1,Знак Знак Знак Знак Знак Знак Знак Знак Знак Знак Знак Знак,Знак Знак Знак Знак Знак Знак Знак1"/>
    <w:locked/>
    <w:rsid w:val="00AF0B8B"/>
    <w:rPr>
      <w:lang w:eastAsia="ru-RU"/>
    </w:rPr>
  </w:style>
  <w:style w:type="numbering" w:customStyle="1" w:styleId="12">
    <w:name w:val="Нет списка1"/>
    <w:next w:val="a2"/>
    <w:uiPriority w:val="99"/>
    <w:semiHidden/>
    <w:unhideWhenUsed/>
    <w:rsid w:val="00AF0B8B"/>
  </w:style>
  <w:style w:type="numbering" w:customStyle="1" w:styleId="110">
    <w:name w:val="Нет списка11"/>
    <w:next w:val="a2"/>
    <w:semiHidden/>
    <w:rsid w:val="00AF0B8B"/>
  </w:style>
  <w:style w:type="paragraph" w:styleId="af5">
    <w:name w:val="Normal (Web)"/>
    <w:aliases w:val="Обычный (Web), Знак Знак10"/>
    <w:basedOn w:val="a"/>
    <w:link w:val="af6"/>
    <w:qFormat/>
    <w:rsid w:val="00AF0B8B"/>
    <w:pPr>
      <w:spacing w:after="0" w:line="240" w:lineRule="auto"/>
    </w:pPr>
    <w:rPr>
      <w:rFonts w:ascii="Times New Roman" w:eastAsia="Times New Roman" w:hAnsi="Times New Roman" w:cs="Times New Roman"/>
      <w:sz w:val="24"/>
      <w:szCs w:val="24"/>
      <w:lang w:eastAsia="ru-RU"/>
    </w:rPr>
  </w:style>
  <w:style w:type="character" w:customStyle="1" w:styleId="af6">
    <w:name w:val="Обычный (веб) Знак"/>
    <w:aliases w:val="Обычный (Web) Знак, Знак Знак10 Знак"/>
    <w:link w:val="af5"/>
    <w:locked/>
    <w:rsid w:val="00AF0B8B"/>
    <w:rPr>
      <w:rFonts w:ascii="Times New Roman" w:eastAsia="Times New Roman" w:hAnsi="Times New Roman" w:cs="Times New Roman"/>
      <w:sz w:val="24"/>
      <w:szCs w:val="24"/>
      <w:lang w:eastAsia="ru-RU"/>
    </w:rPr>
  </w:style>
  <w:style w:type="character" w:customStyle="1" w:styleId="13">
    <w:name w:val="Верхний колонтитул Знак1"/>
    <w:basedOn w:val="a0"/>
    <w:uiPriority w:val="99"/>
    <w:semiHidden/>
    <w:rsid w:val="00AF0B8B"/>
  </w:style>
  <w:style w:type="character" w:customStyle="1" w:styleId="14">
    <w:name w:val="Нижний колонтитул Знак1"/>
    <w:basedOn w:val="a0"/>
    <w:uiPriority w:val="99"/>
    <w:semiHidden/>
    <w:rsid w:val="00AF0B8B"/>
  </w:style>
  <w:style w:type="character" w:customStyle="1" w:styleId="21">
    <w:name w:val="Название Знак2"/>
    <w:link w:val="af7"/>
    <w:locked/>
    <w:rsid w:val="00AF0B8B"/>
    <w:rPr>
      <w:sz w:val="28"/>
      <w:szCs w:val="24"/>
      <w:lang w:eastAsia="ru-RU"/>
    </w:rPr>
  </w:style>
  <w:style w:type="paragraph" w:styleId="af7">
    <w:name w:val="Title"/>
    <w:basedOn w:val="a"/>
    <w:link w:val="21"/>
    <w:uiPriority w:val="10"/>
    <w:qFormat/>
    <w:rsid w:val="00AF0B8B"/>
    <w:pPr>
      <w:spacing w:before="240" w:after="60" w:line="240" w:lineRule="auto"/>
      <w:jc w:val="center"/>
      <w:outlineLvl w:val="0"/>
    </w:pPr>
    <w:rPr>
      <w:sz w:val="28"/>
      <w:szCs w:val="24"/>
      <w:lang w:eastAsia="ru-RU"/>
    </w:rPr>
  </w:style>
  <w:style w:type="character" w:customStyle="1" w:styleId="15">
    <w:name w:val="Заголовок Знак1"/>
    <w:basedOn w:val="a0"/>
    <w:uiPriority w:val="10"/>
    <w:rsid w:val="00AF0B8B"/>
    <w:rPr>
      <w:rFonts w:asciiTheme="majorHAnsi" w:eastAsiaTheme="majorEastAsia" w:hAnsiTheme="majorHAnsi" w:cstheme="majorBidi"/>
      <w:spacing w:val="-10"/>
      <w:kern w:val="28"/>
      <w:sz w:val="56"/>
      <w:szCs w:val="56"/>
    </w:rPr>
  </w:style>
  <w:style w:type="character" w:customStyle="1" w:styleId="16">
    <w:name w:val="Название Знак1"/>
    <w:basedOn w:val="a0"/>
    <w:uiPriority w:val="10"/>
    <w:rsid w:val="00AF0B8B"/>
    <w:rPr>
      <w:rFonts w:asciiTheme="majorHAnsi" w:eastAsiaTheme="majorEastAsia" w:hAnsiTheme="majorHAnsi" w:cstheme="majorBidi"/>
      <w:color w:val="323E4F" w:themeColor="text2" w:themeShade="BF"/>
      <w:spacing w:val="5"/>
      <w:kern w:val="28"/>
      <w:sz w:val="52"/>
      <w:szCs w:val="52"/>
    </w:rPr>
  </w:style>
  <w:style w:type="character" w:customStyle="1" w:styleId="22">
    <w:name w:val="Основной текст Знак2"/>
    <w:aliases w:val="Основной текст1 Знак,bt Знак,Основной текст Знак1 Знак,Основной текст Знак Знак Знак"/>
    <w:link w:val="af8"/>
    <w:locked/>
    <w:rsid w:val="00AF0B8B"/>
    <w:rPr>
      <w:sz w:val="24"/>
      <w:szCs w:val="24"/>
      <w:lang w:eastAsia="ru-RU"/>
    </w:rPr>
  </w:style>
  <w:style w:type="paragraph" w:styleId="af8">
    <w:name w:val="Body Text"/>
    <w:aliases w:val="Основной текст1,bt,Основной текст Знак1,Основной текст Знак Знак"/>
    <w:basedOn w:val="a"/>
    <w:link w:val="22"/>
    <w:rsid w:val="00AF0B8B"/>
    <w:pPr>
      <w:spacing w:after="120" w:line="240" w:lineRule="auto"/>
    </w:pPr>
    <w:rPr>
      <w:sz w:val="24"/>
      <w:szCs w:val="24"/>
      <w:lang w:eastAsia="ru-RU"/>
    </w:rPr>
  </w:style>
  <w:style w:type="character" w:customStyle="1" w:styleId="af9">
    <w:name w:val="Основной текст Знак"/>
    <w:aliases w:val="Основной текст1 Знак1,bt Знак1,Основной текст Знак1 Знак1,Основной текст Знак Знак Знак1"/>
    <w:basedOn w:val="a0"/>
    <w:rsid w:val="00AF0B8B"/>
  </w:style>
  <w:style w:type="paragraph" w:customStyle="1" w:styleId="BodyText211BodyTextIndent">
    <w:name w:val="Body Text 2.Мой Заголовок 1.Основной текст 1.Нумерованный список !!.Надин стиль.Body Text Indent"/>
    <w:basedOn w:val="a"/>
    <w:rsid w:val="00AF0B8B"/>
    <w:pPr>
      <w:autoSpaceDE w:val="0"/>
      <w:autoSpaceDN w:val="0"/>
      <w:spacing w:after="0" w:line="240" w:lineRule="auto"/>
      <w:jc w:val="both"/>
    </w:pPr>
    <w:rPr>
      <w:rFonts w:ascii="Times New Roman" w:eastAsia="Times New Roman" w:hAnsi="Times New Roman" w:cs="Times New Roman"/>
      <w:sz w:val="28"/>
      <w:szCs w:val="28"/>
      <w:lang w:eastAsia="ru-RU"/>
    </w:rPr>
  </w:style>
  <w:style w:type="character" w:customStyle="1" w:styleId="Pro-text">
    <w:name w:val="Pro-text Знак Знак Знак"/>
    <w:link w:val="Pro-text0"/>
    <w:locked/>
    <w:rsid w:val="00AF0B8B"/>
    <w:rPr>
      <w:rFonts w:ascii="Georgia" w:hAnsi="Georgia"/>
      <w:szCs w:val="24"/>
      <w:lang w:val="en-US" w:bidi="en-US"/>
    </w:rPr>
  </w:style>
  <w:style w:type="paragraph" w:customStyle="1" w:styleId="Pro-text0">
    <w:name w:val="Pro-text Знак Знак"/>
    <w:basedOn w:val="a"/>
    <w:link w:val="Pro-text"/>
    <w:rsid w:val="00AF0B8B"/>
    <w:pPr>
      <w:spacing w:before="120" w:after="0" w:line="288" w:lineRule="auto"/>
      <w:ind w:left="1200"/>
      <w:jc w:val="both"/>
    </w:pPr>
    <w:rPr>
      <w:rFonts w:ascii="Georgia" w:hAnsi="Georgia"/>
      <w:szCs w:val="24"/>
      <w:lang w:val="en-US" w:bidi="en-US"/>
    </w:rPr>
  </w:style>
  <w:style w:type="character" w:customStyle="1" w:styleId="afa">
    <w:name w:val="Осн.текст Знак"/>
    <w:link w:val="afb"/>
    <w:locked/>
    <w:rsid w:val="00AF0B8B"/>
    <w:rPr>
      <w:rFonts w:ascii="Arial" w:hAnsi="Arial" w:cs="Arial"/>
      <w:lang w:eastAsia="ru-RU"/>
    </w:rPr>
  </w:style>
  <w:style w:type="paragraph" w:customStyle="1" w:styleId="afb">
    <w:name w:val="Осн.текст"/>
    <w:basedOn w:val="a"/>
    <w:link w:val="afa"/>
    <w:rsid w:val="00AF0B8B"/>
    <w:pPr>
      <w:spacing w:after="0" w:line="288" w:lineRule="auto"/>
      <w:ind w:right="792" w:firstLine="720"/>
      <w:jc w:val="both"/>
    </w:pPr>
    <w:rPr>
      <w:rFonts w:ascii="Arial" w:hAnsi="Arial" w:cs="Arial"/>
      <w:lang w:eastAsia="ru-RU"/>
    </w:rPr>
  </w:style>
  <w:style w:type="paragraph" w:customStyle="1" w:styleId="17">
    <w:name w:val="Стиль1"/>
    <w:basedOn w:val="a"/>
    <w:link w:val="18"/>
    <w:rsid w:val="00AF0B8B"/>
    <w:pPr>
      <w:spacing w:after="0" w:line="240" w:lineRule="auto"/>
      <w:ind w:firstLine="720"/>
      <w:jc w:val="both"/>
    </w:pPr>
    <w:rPr>
      <w:rFonts w:ascii="Times New Roman" w:eastAsia="Times New Roman" w:hAnsi="Times New Roman" w:cs="Times New Roman"/>
      <w:sz w:val="28"/>
      <w:szCs w:val="24"/>
      <w:lang w:eastAsia="ru-RU"/>
    </w:rPr>
  </w:style>
  <w:style w:type="paragraph" w:customStyle="1" w:styleId="afc">
    <w:name w:val="Таблицы (моноширинный)"/>
    <w:basedOn w:val="a"/>
    <w:next w:val="a"/>
    <w:rsid w:val="00AF0B8B"/>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CharChar4">
    <w:name w:val="Char Char4 Знак Знак Знак Знак"/>
    <w:link w:val="CharChar40"/>
    <w:locked/>
    <w:rsid w:val="00AF0B8B"/>
    <w:rPr>
      <w:rFonts w:ascii="Verdana" w:hAnsi="Verdana"/>
      <w:lang w:val="en-US"/>
    </w:rPr>
  </w:style>
  <w:style w:type="paragraph" w:customStyle="1" w:styleId="CharChar40">
    <w:name w:val="Char Char4 Знак Знак Знак"/>
    <w:basedOn w:val="a"/>
    <w:link w:val="CharChar4"/>
    <w:rsid w:val="00AF0B8B"/>
    <w:pPr>
      <w:spacing w:line="240" w:lineRule="exact"/>
    </w:pPr>
    <w:rPr>
      <w:rFonts w:ascii="Verdana" w:hAnsi="Verdana"/>
      <w:lang w:val="en-US"/>
    </w:rPr>
  </w:style>
  <w:style w:type="paragraph" w:customStyle="1" w:styleId="23">
    <w:name w:val="Знак2"/>
    <w:basedOn w:val="a"/>
    <w:rsid w:val="00AF0B8B"/>
    <w:pPr>
      <w:spacing w:line="240" w:lineRule="exact"/>
    </w:pPr>
    <w:rPr>
      <w:rFonts w:ascii="Verdana" w:eastAsia="Times New Roman" w:hAnsi="Verdana" w:cs="Times New Roman"/>
      <w:sz w:val="20"/>
      <w:szCs w:val="20"/>
      <w:lang w:val="en-US"/>
    </w:rPr>
  </w:style>
  <w:style w:type="paragraph" w:customStyle="1" w:styleId="afd">
    <w:name w:val="Знак"/>
    <w:basedOn w:val="a"/>
    <w:rsid w:val="00AF0B8B"/>
    <w:pPr>
      <w:spacing w:before="100" w:beforeAutospacing="1" w:after="100" w:afterAutospacing="1" w:line="240" w:lineRule="auto"/>
    </w:pPr>
    <w:rPr>
      <w:rFonts w:ascii="Tahoma" w:eastAsia="Times New Roman" w:hAnsi="Tahoma" w:cs="Tahoma"/>
      <w:sz w:val="20"/>
      <w:szCs w:val="20"/>
      <w:lang w:val="en-US"/>
    </w:rPr>
  </w:style>
  <w:style w:type="paragraph" w:customStyle="1" w:styleId="afe">
    <w:name w:val="МОН"/>
    <w:basedOn w:val="a"/>
    <w:rsid w:val="00AF0B8B"/>
    <w:pPr>
      <w:spacing w:after="0" w:line="360" w:lineRule="auto"/>
      <w:ind w:firstLine="709"/>
      <w:jc w:val="both"/>
    </w:pPr>
    <w:rPr>
      <w:rFonts w:ascii="Times New Roman" w:eastAsia="Times New Roman" w:hAnsi="Times New Roman" w:cs="Times New Roman"/>
      <w:sz w:val="28"/>
      <w:szCs w:val="24"/>
      <w:lang w:eastAsia="ru-RU"/>
    </w:rPr>
  </w:style>
  <w:style w:type="paragraph" w:customStyle="1" w:styleId="19">
    <w:name w:val="Обычный1"/>
    <w:rsid w:val="00AF0B8B"/>
    <w:pPr>
      <w:widowControl w:val="0"/>
      <w:spacing w:after="0" w:line="300" w:lineRule="auto"/>
      <w:ind w:left="160" w:right="200" w:hanging="80"/>
      <w:jc w:val="both"/>
    </w:pPr>
    <w:rPr>
      <w:rFonts w:ascii="Arial" w:eastAsia="Times New Roman" w:hAnsi="Arial" w:cs="Times New Roman"/>
      <w:sz w:val="24"/>
      <w:szCs w:val="20"/>
      <w:lang w:eastAsia="ru-RU"/>
    </w:rPr>
  </w:style>
  <w:style w:type="paragraph" w:customStyle="1" w:styleId="aff">
    <w:name w:val="Знак Знак Знак Знак"/>
    <w:basedOn w:val="a"/>
    <w:rsid w:val="00AF0B8B"/>
    <w:pPr>
      <w:spacing w:line="240" w:lineRule="exact"/>
    </w:pPr>
    <w:rPr>
      <w:rFonts w:ascii="Verdana" w:eastAsia="Times New Roman" w:hAnsi="Verdana" w:cs="Times New Roman"/>
      <w:sz w:val="20"/>
      <w:szCs w:val="20"/>
      <w:lang w:val="en-US"/>
    </w:rPr>
  </w:style>
  <w:style w:type="paragraph" w:customStyle="1" w:styleId="1a">
    <w:name w:val="Знак1"/>
    <w:basedOn w:val="a"/>
    <w:rsid w:val="00AF0B8B"/>
    <w:pPr>
      <w:spacing w:line="240" w:lineRule="exact"/>
    </w:pPr>
    <w:rPr>
      <w:rFonts w:ascii="Verdana" w:eastAsia="Times New Roman" w:hAnsi="Verdana" w:cs="Verdana"/>
      <w:sz w:val="20"/>
      <w:szCs w:val="20"/>
      <w:lang w:val="en-US"/>
    </w:rPr>
  </w:style>
  <w:style w:type="character" w:customStyle="1" w:styleId="aff0">
    <w:name w:val="Обычный ~ Марк Знак"/>
    <w:link w:val="aff1"/>
    <w:locked/>
    <w:rsid w:val="00AF0B8B"/>
    <w:rPr>
      <w:rFonts w:ascii="Cambria" w:eastAsia="Calibri" w:hAnsi="Cambria"/>
      <w:sz w:val="24"/>
      <w:szCs w:val="24"/>
      <w:lang w:eastAsia="ru-RU"/>
    </w:rPr>
  </w:style>
  <w:style w:type="paragraph" w:customStyle="1" w:styleId="aff1">
    <w:name w:val="Обычный ~ Марк"/>
    <w:basedOn w:val="a"/>
    <w:link w:val="aff0"/>
    <w:autoRedefine/>
    <w:rsid w:val="00AF0B8B"/>
    <w:pPr>
      <w:framePr w:hSpace="180" w:wrap="around" w:hAnchor="margin" w:xAlign="center" w:y="644"/>
      <w:spacing w:after="60" w:line="280" w:lineRule="exact"/>
      <w:ind w:left="21"/>
    </w:pPr>
    <w:rPr>
      <w:rFonts w:ascii="Cambria" w:eastAsia="Calibri" w:hAnsi="Cambria"/>
      <w:sz w:val="24"/>
      <w:szCs w:val="24"/>
      <w:lang w:eastAsia="ru-RU"/>
    </w:rPr>
  </w:style>
  <w:style w:type="paragraph" w:customStyle="1" w:styleId="1b">
    <w:name w:val="Абзац списка1"/>
    <w:basedOn w:val="a"/>
    <w:link w:val="ListParagraphChar"/>
    <w:rsid w:val="00AF0B8B"/>
    <w:pPr>
      <w:spacing w:after="200" w:line="276" w:lineRule="auto"/>
      <w:ind w:left="720"/>
      <w:contextualSpacing/>
    </w:pPr>
    <w:rPr>
      <w:rFonts w:ascii="Calibri" w:eastAsia="Times New Roman" w:hAnsi="Calibri" w:cs="Times New Roman"/>
    </w:rPr>
  </w:style>
  <w:style w:type="paragraph" w:customStyle="1" w:styleId="210">
    <w:name w:val="Основной текст с отступом 21"/>
    <w:basedOn w:val="a"/>
    <w:rsid w:val="00AF0B8B"/>
    <w:pPr>
      <w:widowControl w:val="0"/>
      <w:suppressAutoHyphens/>
      <w:spacing w:after="120" w:line="480" w:lineRule="auto"/>
      <w:ind w:left="283"/>
    </w:pPr>
    <w:rPr>
      <w:rFonts w:ascii="Times New Roman" w:eastAsia="Arial Unicode MS" w:hAnsi="Times New Roman" w:cs="Times New Roman"/>
      <w:kern w:val="2"/>
      <w:sz w:val="24"/>
      <w:szCs w:val="24"/>
      <w:lang w:eastAsia="ru-RU"/>
    </w:rPr>
  </w:style>
  <w:style w:type="character" w:styleId="aff2">
    <w:name w:val="Emphasis"/>
    <w:uiPriority w:val="20"/>
    <w:qFormat/>
    <w:rsid w:val="00AF0B8B"/>
    <w:rPr>
      <w:i/>
      <w:iCs/>
    </w:rPr>
  </w:style>
  <w:style w:type="character" w:styleId="aff3">
    <w:name w:val="page number"/>
    <w:basedOn w:val="a0"/>
    <w:rsid w:val="00AF0B8B"/>
  </w:style>
  <w:style w:type="paragraph" w:styleId="1c">
    <w:name w:val="toc 1"/>
    <w:basedOn w:val="a"/>
    <w:next w:val="a"/>
    <w:autoRedefine/>
    <w:uiPriority w:val="39"/>
    <w:qFormat/>
    <w:rsid w:val="00AF0B8B"/>
    <w:pPr>
      <w:spacing w:after="0" w:line="240" w:lineRule="auto"/>
    </w:pPr>
    <w:rPr>
      <w:rFonts w:ascii="Times New Roman" w:eastAsia="Times New Roman" w:hAnsi="Times New Roman" w:cs="Times New Roman"/>
      <w:sz w:val="24"/>
      <w:szCs w:val="24"/>
      <w:lang w:eastAsia="ru-RU"/>
    </w:rPr>
  </w:style>
  <w:style w:type="paragraph" w:styleId="24">
    <w:name w:val="toc 2"/>
    <w:basedOn w:val="a"/>
    <w:next w:val="a"/>
    <w:autoRedefine/>
    <w:uiPriority w:val="39"/>
    <w:qFormat/>
    <w:rsid w:val="00AF0B8B"/>
    <w:pPr>
      <w:spacing w:after="0" w:line="240" w:lineRule="auto"/>
      <w:ind w:left="240"/>
    </w:pPr>
    <w:rPr>
      <w:rFonts w:ascii="Times New Roman" w:eastAsia="Times New Roman" w:hAnsi="Times New Roman" w:cs="Times New Roman"/>
      <w:sz w:val="24"/>
      <w:szCs w:val="24"/>
      <w:lang w:eastAsia="ru-RU"/>
    </w:rPr>
  </w:style>
  <w:style w:type="table" w:customStyle="1" w:styleId="1d">
    <w:name w:val="Сетка таблицы1"/>
    <w:basedOn w:val="a1"/>
    <w:next w:val="a9"/>
    <w:uiPriority w:val="59"/>
    <w:rsid w:val="00AF0B8B"/>
    <w:pPr>
      <w:autoSpaceDE w:val="0"/>
      <w:autoSpaceDN w:val="0"/>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AF0B8B"/>
    <w:pPr>
      <w:tabs>
        <w:tab w:val="left" w:pos="2160"/>
      </w:tabs>
      <w:spacing w:before="120" w:after="0" w:line="240" w:lineRule="exact"/>
      <w:jc w:val="both"/>
    </w:pPr>
    <w:rPr>
      <w:rFonts w:ascii="Times New Roman" w:eastAsia="Times New Roman" w:hAnsi="Times New Roman" w:cs="Times New Roman"/>
      <w:noProof/>
      <w:sz w:val="24"/>
      <w:szCs w:val="24"/>
      <w:lang w:val="en-US" w:eastAsia="ru-RU"/>
    </w:rPr>
  </w:style>
  <w:style w:type="paragraph" w:styleId="25">
    <w:name w:val="Body Text Indent 2"/>
    <w:basedOn w:val="a"/>
    <w:link w:val="26"/>
    <w:rsid w:val="00AF0B8B"/>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rsid w:val="00AF0B8B"/>
    <w:rPr>
      <w:rFonts w:ascii="Times New Roman" w:eastAsia="Times New Roman" w:hAnsi="Times New Roman" w:cs="Times New Roman"/>
      <w:sz w:val="24"/>
      <w:szCs w:val="24"/>
      <w:lang w:eastAsia="ru-RU"/>
    </w:rPr>
  </w:style>
  <w:style w:type="character" w:customStyle="1" w:styleId="ConsPlusNormal0">
    <w:name w:val="ConsPlusNormal Знак"/>
    <w:basedOn w:val="a0"/>
    <w:link w:val="ConsPlusNormal"/>
    <w:locked/>
    <w:rsid w:val="00AF0B8B"/>
    <w:rPr>
      <w:rFonts w:ascii="Arial" w:eastAsia="Times New Roman" w:hAnsi="Arial" w:cs="Arial"/>
      <w:sz w:val="20"/>
      <w:szCs w:val="20"/>
      <w:lang w:eastAsia="ru-RU"/>
    </w:rPr>
  </w:style>
  <w:style w:type="numbering" w:customStyle="1" w:styleId="27">
    <w:name w:val="Нет списка2"/>
    <w:next w:val="a2"/>
    <w:uiPriority w:val="99"/>
    <w:semiHidden/>
    <w:unhideWhenUsed/>
    <w:rsid w:val="00AF0B8B"/>
  </w:style>
  <w:style w:type="character" w:customStyle="1" w:styleId="aff5">
    <w:name w:val="Основной текст с отступом Знак"/>
    <w:aliases w:val="Основной текст 1 Знак,Мой Заголовок 1 Знак,Нумерованный список !! Знак,Надин стиль Знак,Основной текст с отступом1 Знак,Основной текст с отступом11 Знак,Body Text Indent Знак,Основной Знак1"/>
    <w:basedOn w:val="a0"/>
    <w:link w:val="aff6"/>
    <w:locked/>
    <w:rsid w:val="00AF0B8B"/>
    <w:rPr>
      <w:sz w:val="24"/>
      <w:szCs w:val="24"/>
    </w:rPr>
  </w:style>
  <w:style w:type="character" w:customStyle="1" w:styleId="28">
    <w:name w:val="Основной текст 2 Знак"/>
    <w:basedOn w:val="a0"/>
    <w:link w:val="29"/>
    <w:locked/>
    <w:rsid w:val="00AF0B8B"/>
    <w:rPr>
      <w:sz w:val="24"/>
      <w:szCs w:val="24"/>
    </w:rPr>
  </w:style>
  <w:style w:type="character" w:customStyle="1" w:styleId="31">
    <w:name w:val="Основной текст с отступом 3 Знак"/>
    <w:basedOn w:val="a0"/>
    <w:link w:val="32"/>
    <w:locked/>
    <w:rsid w:val="00AF0B8B"/>
    <w:rPr>
      <w:sz w:val="16"/>
      <w:szCs w:val="16"/>
    </w:rPr>
  </w:style>
  <w:style w:type="paragraph" w:customStyle="1" w:styleId="2a">
    <w:name w:val="Обычный2"/>
    <w:rsid w:val="00AF0B8B"/>
    <w:pPr>
      <w:widowControl w:val="0"/>
      <w:spacing w:after="0" w:line="300" w:lineRule="auto"/>
      <w:ind w:left="160" w:right="200" w:hanging="80"/>
      <w:jc w:val="both"/>
    </w:pPr>
    <w:rPr>
      <w:rFonts w:ascii="Arial" w:eastAsia="Times New Roman" w:hAnsi="Arial" w:cs="Times New Roman"/>
      <w:sz w:val="24"/>
      <w:szCs w:val="20"/>
      <w:lang w:eastAsia="ru-RU"/>
    </w:rPr>
  </w:style>
  <w:style w:type="paragraph" w:customStyle="1" w:styleId="2b">
    <w:name w:val="Абзац списка2"/>
    <w:basedOn w:val="a"/>
    <w:rsid w:val="00AF0B8B"/>
    <w:pPr>
      <w:spacing w:after="200" w:line="276" w:lineRule="auto"/>
      <w:ind w:left="720"/>
      <w:contextualSpacing/>
    </w:pPr>
    <w:rPr>
      <w:rFonts w:ascii="Calibri" w:eastAsia="Times New Roman" w:hAnsi="Calibri" w:cs="Times New Roman"/>
    </w:rPr>
  </w:style>
  <w:style w:type="paragraph" w:customStyle="1" w:styleId="Default">
    <w:name w:val="Default"/>
    <w:rsid w:val="00AF0B8B"/>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1e">
    <w:name w:val="Текст выноски Знак1"/>
    <w:basedOn w:val="a0"/>
    <w:semiHidden/>
    <w:rsid w:val="00AF0B8B"/>
    <w:rPr>
      <w:rFonts w:ascii="Tahoma" w:eastAsia="Times New Roman" w:hAnsi="Tahoma" w:cs="Tahoma"/>
      <w:sz w:val="16"/>
      <w:szCs w:val="16"/>
      <w:lang w:eastAsia="ru-RU"/>
    </w:rPr>
  </w:style>
  <w:style w:type="paragraph" w:styleId="32">
    <w:name w:val="Body Text Indent 3"/>
    <w:basedOn w:val="a"/>
    <w:link w:val="31"/>
    <w:unhideWhenUsed/>
    <w:rsid w:val="00AF0B8B"/>
    <w:pPr>
      <w:spacing w:after="120" w:line="240" w:lineRule="auto"/>
      <w:ind w:left="283"/>
    </w:pPr>
    <w:rPr>
      <w:sz w:val="16"/>
      <w:szCs w:val="16"/>
    </w:rPr>
  </w:style>
  <w:style w:type="character" w:customStyle="1" w:styleId="310">
    <w:name w:val="Основной текст с отступом 3 Знак1"/>
    <w:basedOn w:val="a0"/>
    <w:semiHidden/>
    <w:rsid w:val="00AF0B8B"/>
    <w:rPr>
      <w:sz w:val="16"/>
      <w:szCs w:val="16"/>
    </w:rPr>
  </w:style>
  <w:style w:type="paragraph" w:styleId="29">
    <w:name w:val="Body Text 2"/>
    <w:basedOn w:val="a"/>
    <w:link w:val="28"/>
    <w:unhideWhenUsed/>
    <w:rsid w:val="00AF0B8B"/>
    <w:pPr>
      <w:spacing w:after="120" w:line="480" w:lineRule="auto"/>
    </w:pPr>
    <w:rPr>
      <w:sz w:val="24"/>
      <w:szCs w:val="24"/>
    </w:rPr>
  </w:style>
  <w:style w:type="character" w:customStyle="1" w:styleId="211">
    <w:name w:val="Основной текст 2 Знак1"/>
    <w:basedOn w:val="a0"/>
    <w:semiHidden/>
    <w:rsid w:val="00AF0B8B"/>
  </w:style>
  <w:style w:type="paragraph" w:styleId="aff6">
    <w:name w:val="Body Text Indent"/>
    <w:aliases w:val="Основной текст 1,Мой Заголовок 1,Нумерованный список !!,Надин стиль,Основной текст с отступом1,Основной текст с отступом11,Body Text Indent,Основной"/>
    <w:basedOn w:val="a"/>
    <w:link w:val="aff5"/>
    <w:unhideWhenUsed/>
    <w:rsid w:val="00AF0B8B"/>
    <w:pPr>
      <w:spacing w:after="120" w:line="240" w:lineRule="auto"/>
      <w:ind w:left="283"/>
    </w:pPr>
    <w:rPr>
      <w:sz w:val="24"/>
      <w:szCs w:val="24"/>
    </w:rPr>
  </w:style>
  <w:style w:type="character" w:customStyle="1" w:styleId="1f">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basedOn w:val="a0"/>
    <w:rsid w:val="00AF0B8B"/>
  </w:style>
  <w:style w:type="table" w:customStyle="1" w:styleId="2c">
    <w:name w:val="Сетка таблицы2"/>
    <w:basedOn w:val="a1"/>
    <w:next w:val="a9"/>
    <w:rsid w:val="00AF0B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AF0B8B"/>
    <w:pPr>
      <w:widowControl w:val="0"/>
      <w:autoSpaceDE w:val="0"/>
      <w:autoSpaceDN w:val="0"/>
      <w:adjustRightInd w:val="0"/>
      <w:spacing w:after="0" w:line="319" w:lineRule="exact"/>
      <w:jc w:val="center"/>
    </w:pPr>
    <w:rPr>
      <w:rFonts w:ascii="Times New Roman" w:eastAsia="Times New Roman" w:hAnsi="Times New Roman" w:cs="Times New Roman"/>
      <w:sz w:val="24"/>
      <w:szCs w:val="24"/>
      <w:lang w:eastAsia="ru-RU"/>
    </w:rPr>
  </w:style>
  <w:style w:type="character" w:customStyle="1" w:styleId="FontStyle16">
    <w:name w:val="Font Style16"/>
    <w:uiPriority w:val="99"/>
    <w:rsid w:val="00AF0B8B"/>
    <w:rPr>
      <w:rFonts w:ascii="Times New Roman" w:hAnsi="Times New Roman" w:cs="Times New Roman" w:hint="default"/>
      <w:b/>
      <w:bCs/>
      <w:sz w:val="26"/>
      <w:szCs w:val="26"/>
    </w:rPr>
  </w:style>
  <w:style w:type="paragraph" w:customStyle="1" w:styleId="headertext">
    <w:name w:val="headertext"/>
    <w:basedOn w:val="a"/>
    <w:uiPriority w:val="99"/>
    <w:semiHidden/>
    <w:rsid w:val="00AF0B8B"/>
    <w:pPr>
      <w:spacing w:before="100" w:beforeAutospacing="1" w:after="100" w:afterAutospacing="1" w:line="240" w:lineRule="auto"/>
    </w:pPr>
    <w:rPr>
      <w:rFonts w:ascii="Times New Roman" w:eastAsia="Calibri" w:hAnsi="Times New Roman" w:cs="Times New Roman"/>
      <w:sz w:val="24"/>
      <w:szCs w:val="24"/>
      <w:lang w:eastAsia="ru-RU"/>
    </w:rPr>
  </w:style>
  <w:style w:type="table" w:customStyle="1" w:styleId="33">
    <w:name w:val="Сетка таблицы3"/>
    <w:basedOn w:val="a1"/>
    <w:next w:val="a9"/>
    <w:uiPriority w:val="59"/>
    <w:rsid w:val="00AF0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Subtitle"/>
    <w:basedOn w:val="a"/>
    <w:next w:val="a"/>
    <w:link w:val="aff8"/>
    <w:uiPriority w:val="11"/>
    <w:qFormat/>
    <w:rsid w:val="00AF0B8B"/>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aff8">
    <w:name w:val="Подзаголовок Знак"/>
    <w:basedOn w:val="a0"/>
    <w:link w:val="aff7"/>
    <w:uiPriority w:val="11"/>
    <w:rsid w:val="00AF0B8B"/>
    <w:rPr>
      <w:rFonts w:asciiTheme="majorHAnsi" w:eastAsiaTheme="majorEastAsia" w:hAnsiTheme="majorHAnsi" w:cstheme="majorBidi"/>
      <w:i/>
      <w:iCs/>
      <w:color w:val="5B9BD5" w:themeColor="accent1"/>
      <w:spacing w:val="15"/>
      <w:sz w:val="24"/>
      <w:szCs w:val="24"/>
    </w:rPr>
  </w:style>
  <w:style w:type="character" w:styleId="aff9">
    <w:name w:val="Subtle Emphasis"/>
    <w:basedOn w:val="a0"/>
    <w:uiPriority w:val="19"/>
    <w:qFormat/>
    <w:rsid w:val="00AF0B8B"/>
    <w:rPr>
      <w:i/>
      <w:iCs/>
      <w:color w:val="808080" w:themeColor="text1" w:themeTint="7F"/>
    </w:rPr>
  </w:style>
  <w:style w:type="numbering" w:customStyle="1" w:styleId="34">
    <w:name w:val="Нет списка3"/>
    <w:next w:val="a2"/>
    <w:uiPriority w:val="99"/>
    <w:semiHidden/>
    <w:unhideWhenUsed/>
    <w:rsid w:val="00AF0B8B"/>
  </w:style>
  <w:style w:type="table" w:customStyle="1" w:styleId="41">
    <w:name w:val="Сетка таблицы4"/>
    <w:basedOn w:val="a1"/>
    <w:next w:val="a9"/>
    <w:uiPriority w:val="59"/>
    <w:rsid w:val="00AF0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AF0B8B"/>
  </w:style>
  <w:style w:type="numbering" w:customStyle="1" w:styleId="111">
    <w:name w:val="Нет списка111"/>
    <w:next w:val="a2"/>
    <w:semiHidden/>
    <w:rsid w:val="00AF0B8B"/>
  </w:style>
  <w:style w:type="table" w:customStyle="1" w:styleId="112">
    <w:name w:val="Сетка таблицы11"/>
    <w:basedOn w:val="a1"/>
    <w:next w:val="a9"/>
    <w:uiPriority w:val="59"/>
    <w:rsid w:val="00AF0B8B"/>
    <w:pPr>
      <w:autoSpaceDE w:val="0"/>
      <w:autoSpaceDN w:val="0"/>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2"/>
    <w:uiPriority w:val="99"/>
    <w:semiHidden/>
    <w:unhideWhenUsed/>
    <w:rsid w:val="00AF0B8B"/>
  </w:style>
  <w:style w:type="table" w:customStyle="1" w:styleId="213">
    <w:name w:val="Сетка таблицы21"/>
    <w:basedOn w:val="a1"/>
    <w:next w:val="a9"/>
    <w:rsid w:val="00AF0B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1"/>
    <w:next w:val="a9"/>
    <w:uiPriority w:val="59"/>
    <w:rsid w:val="00AF0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AF0B8B"/>
  </w:style>
  <w:style w:type="character" w:customStyle="1" w:styleId="18">
    <w:name w:val="Стиль1 Знак"/>
    <w:link w:val="17"/>
    <w:rsid w:val="00AF0B8B"/>
    <w:rPr>
      <w:rFonts w:ascii="Times New Roman" w:eastAsia="Times New Roman" w:hAnsi="Times New Roman" w:cs="Times New Roman"/>
      <w:sz w:val="28"/>
      <w:szCs w:val="24"/>
      <w:lang w:eastAsia="ru-RU"/>
    </w:rPr>
  </w:style>
  <w:style w:type="character" w:customStyle="1" w:styleId="ListParagraphChar">
    <w:name w:val="List Paragraph Char"/>
    <w:link w:val="1b"/>
    <w:locked/>
    <w:rsid w:val="00AF0B8B"/>
    <w:rPr>
      <w:rFonts w:ascii="Calibri" w:eastAsia="Times New Roman" w:hAnsi="Calibri" w:cs="Times New Roman"/>
    </w:rPr>
  </w:style>
  <w:style w:type="character" w:customStyle="1" w:styleId="214">
    <w:name w:val="Основной текст с отступом 2 Знак1"/>
    <w:locked/>
    <w:rsid w:val="00AF0B8B"/>
    <w:rPr>
      <w:rFonts w:ascii="Times New Roman" w:eastAsia="Times New Roman" w:hAnsi="Times New Roman" w:cs="Times New Roman"/>
      <w:sz w:val="24"/>
      <w:szCs w:val="24"/>
      <w:lang w:eastAsia="ru-RU"/>
    </w:rPr>
  </w:style>
  <w:style w:type="paragraph" w:customStyle="1" w:styleId="affa">
    <w:name w:val="заг табл"/>
    <w:basedOn w:val="a"/>
    <w:rsid w:val="00AF0B8B"/>
    <w:pPr>
      <w:spacing w:after="240" w:line="288" w:lineRule="auto"/>
      <w:jc w:val="center"/>
    </w:pPr>
    <w:rPr>
      <w:rFonts w:ascii="Arial" w:eastAsia="Times New Roman" w:hAnsi="Arial" w:cs="Arial"/>
      <w:b/>
      <w:sz w:val="24"/>
      <w:szCs w:val="20"/>
      <w:lang w:eastAsia="ru-RU"/>
    </w:rPr>
  </w:style>
  <w:style w:type="character" w:customStyle="1" w:styleId="113">
    <w:name w:val="Основной текст 1 Знак Знак1"/>
    <w:locked/>
    <w:rsid w:val="00AF0B8B"/>
    <w:rPr>
      <w:sz w:val="24"/>
      <w:szCs w:val="24"/>
      <w:lang w:val="ru-RU" w:eastAsia="ru-RU" w:bidi="ar-SA"/>
    </w:rPr>
  </w:style>
  <w:style w:type="character" w:customStyle="1" w:styleId="affb">
    <w:name w:val="Цветовое выделение"/>
    <w:rsid w:val="00AF0B8B"/>
    <w:rPr>
      <w:b/>
      <w:bCs/>
      <w:color w:val="000080"/>
    </w:rPr>
  </w:style>
  <w:style w:type="table" w:customStyle="1" w:styleId="51">
    <w:name w:val="Сетка таблицы5"/>
    <w:basedOn w:val="a1"/>
    <w:next w:val="a9"/>
    <w:uiPriority w:val="59"/>
    <w:rsid w:val="00AF0B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3">
    <w:name w:val="Знак Знак4"/>
    <w:rsid w:val="00AF0B8B"/>
    <w:rPr>
      <w:sz w:val="24"/>
      <w:szCs w:val="24"/>
      <w:lang w:val="ru-RU" w:eastAsia="ru-RU" w:bidi="ar-SA"/>
    </w:rPr>
  </w:style>
  <w:style w:type="paragraph" w:customStyle="1" w:styleId="2d">
    <w:name w:val="Знак Знак Знак Знак2"/>
    <w:basedOn w:val="a"/>
    <w:rsid w:val="00AF0B8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Normal">
    <w:name w:val="ConsNormal"/>
    <w:rsid w:val="00AF0B8B"/>
    <w:pPr>
      <w:widowControl w:val="0"/>
      <w:autoSpaceDE w:val="0"/>
      <w:autoSpaceDN w:val="0"/>
      <w:adjustRightInd w:val="0"/>
      <w:spacing w:after="0" w:line="240" w:lineRule="auto"/>
      <w:ind w:right="19772" w:firstLine="720"/>
    </w:pPr>
    <w:rPr>
      <w:rFonts w:ascii="Arial" w:eastAsia="Times New Roman" w:hAnsi="Arial" w:cs="Arial"/>
      <w:sz w:val="18"/>
      <w:szCs w:val="20"/>
      <w:lang w:eastAsia="ru-RU"/>
    </w:rPr>
  </w:style>
  <w:style w:type="character" w:styleId="affc">
    <w:name w:val="Strong"/>
    <w:uiPriority w:val="22"/>
    <w:qFormat/>
    <w:rsid w:val="00AF0B8B"/>
    <w:rPr>
      <w:rFonts w:ascii="Times New Roman" w:hAnsi="Times New Roman" w:cs="Times New Roman"/>
      <w:b/>
    </w:rPr>
  </w:style>
  <w:style w:type="paragraph" w:customStyle="1" w:styleId="affd">
    <w:name w:val="Номер"/>
    <w:basedOn w:val="a"/>
    <w:rsid w:val="00AF0B8B"/>
    <w:pPr>
      <w:spacing w:after="0" w:line="240" w:lineRule="auto"/>
      <w:jc w:val="center"/>
    </w:pPr>
    <w:rPr>
      <w:rFonts w:ascii="Times New Roman" w:eastAsia="Times New Roman" w:hAnsi="Times New Roman" w:cs="Times New Roman"/>
      <w:sz w:val="28"/>
      <w:szCs w:val="20"/>
      <w:lang w:eastAsia="ru-RU"/>
    </w:rPr>
  </w:style>
  <w:style w:type="paragraph" w:customStyle="1" w:styleId="1f0">
    <w:name w:val="Без интервала1"/>
    <w:rsid w:val="00AF0B8B"/>
    <w:pPr>
      <w:spacing w:after="0" w:line="240" w:lineRule="auto"/>
    </w:pPr>
    <w:rPr>
      <w:rFonts w:ascii="Calibri" w:eastAsia="Times New Roman" w:hAnsi="Calibri" w:cs="Times New Roman"/>
      <w:lang w:eastAsia="ru-RU"/>
    </w:rPr>
  </w:style>
  <w:style w:type="character" w:customStyle="1" w:styleId="affe">
    <w:name w:val="Знак Знак"/>
    <w:rsid w:val="00AF0B8B"/>
    <w:rPr>
      <w:sz w:val="16"/>
      <w:szCs w:val="16"/>
      <w:lang w:val="ru-RU" w:eastAsia="ru-RU" w:bidi="ar-SA"/>
    </w:rPr>
  </w:style>
  <w:style w:type="paragraph" w:customStyle="1" w:styleId="afff">
    <w:name w:val="Постановление"/>
    <w:basedOn w:val="a"/>
    <w:rsid w:val="00AF0B8B"/>
    <w:pPr>
      <w:spacing w:after="0" w:line="240" w:lineRule="auto"/>
      <w:jc w:val="center"/>
    </w:pPr>
    <w:rPr>
      <w:rFonts w:ascii="Times New Roman" w:eastAsia="Times New Roman" w:hAnsi="Times New Roman" w:cs="Times New Roman"/>
      <w:spacing w:val="-14"/>
      <w:sz w:val="30"/>
      <w:szCs w:val="20"/>
      <w:lang w:eastAsia="ru-RU"/>
    </w:rPr>
  </w:style>
  <w:style w:type="character" w:customStyle="1" w:styleId="apple-style-span">
    <w:name w:val="apple-style-span"/>
    <w:basedOn w:val="a0"/>
    <w:rsid w:val="00AF0B8B"/>
  </w:style>
  <w:style w:type="character" w:customStyle="1" w:styleId="2e">
    <w:name w:val="Знак Знак2"/>
    <w:rsid w:val="00AF0B8B"/>
    <w:rPr>
      <w:sz w:val="24"/>
      <w:szCs w:val="24"/>
      <w:lang w:val="ru-RU" w:eastAsia="ru-RU" w:bidi="ar-SA"/>
    </w:rPr>
  </w:style>
  <w:style w:type="paragraph" w:styleId="afff0">
    <w:name w:val="No Spacing"/>
    <w:uiPriority w:val="1"/>
    <w:qFormat/>
    <w:rsid w:val="00AF0B8B"/>
    <w:pPr>
      <w:spacing w:after="0" w:line="240" w:lineRule="auto"/>
    </w:pPr>
    <w:rPr>
      <w:rFonts w:ascii="Calibri" w:eastAsia="Times New Roman" w:hAnsi="Calibri" w:cs="Times New Roman"/>
      <w:lang w:eastAsia="ru-RU"/>
    </w:rPr>
  </w:style>
  <w:style w:type="paragraph" w:customStyle="1" w:styleId="1f1">
    <w:name w:val="Заголовок 1К"/>
    <w:basedOn w:val="a"/>
    <w:autoRedefine/>
    <w:rsid w:val="00AF0B8B"/>
    <w:pPr>
      <w:spacing w:after="0" w:line="240" w:lineRule="auto"/>
      <w:ind w:right="-108"/>
    </w:pPr>
    <w:rPr>
      <w:rFonts w:ascii="Times New Roman" w:eastAsia="Times New Roman" w:hAnsi="Times New Roman" w:cs="Times New Roman"/>
      <w:sz w:val="24"/>
      <w:szCs w:val="24"/>
      <w:lang w:eastAsia="ru-RU"/>
    </w:rPr>
  </w:style>
  <w:style w:type="paragraph" w:customStyle="1" w:styleId="xl31">
    <w:name w:val="xl31"/>
    <w:basedOn w:val="a"/>
    <w:rsid w:val="00AF0B8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BodyText21">
    <w:name w:val="Body Text 21"/>
    <w:basedOn w:val="a"/>
    <w:rsid w:val="00AF0B8B"/>
    <w:pPr>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lang w:eastAsia="ru-RU"/>
    </w:rPr>
  </w:style>
  <w:style w:type="paragraph" w:customStyle="1" w:styleId="FR1">
    <w:name w:val="FR1"/>
    <w:rsid w:val="00AF0B8B"/>
    <w:pPr>
      <w:widowControl w:val="0"/>
      <w:autoSpaceDE w:val="0"/>
      <w:autoSpaceDN w:val="0"/>
      <w:adjustRightInd w:val="0"/>
      <w:spacing w:after="0" w:line="260" w:lineRule="auto"/>
      <w:ind w:firstLine="720"/>
      <w:jc w:val="both"/>
    </w:pPr>
    <w:rPr>
      <w:rFonts w:ascii="Times New Roman" w:eastAsia="Times New Roman" w:hAnsi="Times New Roman" w:cs="Times New Roman"/>
      <w:sz w:val="28"/>
      <w:szCs w:val="20"/>
      <w:lang w:eastAsia="ru-RU"/>
    </w:rPr>
  </w:style>
  <w:style w:type="character" w:customStyle="1" w:styleId="afff1">
    <w:name w:val="Текст Знак"/>
    <w:link w:val="afff2"/>
    <w:semiHidden/>
    <w:locked/>
    <w:rsid w:val="00AF0B8B"/>
    <w:rPr>
      <w:rFonts w:ascii="Consolas" w:hAnsi="Consolas"/>
      <w:sz w:val="21"/>
      <w:szCs w:val="21"/>
    </w:rPr>
  </w:style>
  <w:style w:type="paragraph" w:styleId="afff2">
    <w:name w:val="Plain Text"/>
    <w:basedOn w:val="a"/>
    <w:link w:val="afff1"/>
    <w:semiHidden/>
    <w:rsid w:val="00AF0B8B"/>
    <w:pPr>
      <w:spacing w:after="0" w:line="240" w:lineRule="auto"/>
    </w:pPr>
    <w:rPr>
      <w:rFonts w:ascii="Consolas" w:hAnsi="Consolas"/>
      <w:sz w:val="21"/>
      <w:szCs w:val="21"/>
    </w:rPr>
  </w:style>
  <w:style w:type="character" w:customStyle="1" w:styleId="1f2">
    <w:name w:val="Текст Знак1"/>
    <w:basedOn w:val="a0"/>
    <w:uiPriority w:val="99"/>
    <w:semiHidden/>
    <w:rsid w:val="00AF0B8B"/>
    <w:rPr>
      <w:rFonts w:ascii="Consolas" w:hAnsi="Consolas" w:cs="Consolas"/>
      <w:sz w:val="21"/>
      <w:szCs w:val="21"/>
    </w:rPr>
  </w:style>
  <w:style w:type="character" w:customStyle="1" w:styleId="FontStyle11">
    <w:name w:val="Font Style11"/>
    <w:rsid w:val="00AF0B8B"/>
    <w:rPr>
      <w:rFonts w:ascii="Times New Roman" w:hAnsi="Times New Roman" w:cs="Times New Roman"/>
      <w:sz w:val="26"/>
      <w:szCs w:val="26"/>
    </w:rPr>
  </w:style>
  <w:style w:type="character" w:customStyle="1" w:styleId="35">
    <w:name w:val="Знак Знак3"/>
    <w:locked/>
    <w:rsid w:val="00AF0B8B"/>
    <w:rPr>
      <w:sz w:val="24"/>
      <w:szCs w:val="24"/>
      <w:lang w:val="ru-RU" w:eastAsia="ru-RU" w:bidi="ar-SA"/>
    </w:rPr>
  </w:style>
  <w:style w:type="character" w:customStyle="1" w:styleId="news-text">
    <w:name w:val="news-text"/>
    <w:basedOn w:val="a0"/>
    <w:rsid w:val="00AF0B8B"/>
  </w:style>
  <w:style w:type="paragraph" w:customStyle="1" w:styleId="1f3">
    <w:name w:val="Знак Знак Знак1 Знак Знак Знак Знак Знак Знак Знак Знак"/>
    <w:basedOn w:val="a"/>
    <w:rsid w:val="00AF0B8B"/>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71">
    <w:name w:val="Знак Знак7"/>
    <w:locked/>
    <w:rsid w:val="00AF0B8B"/>
    <w:rPr>
      <w:sz w:val="24"/>
      <w:szCs w:val="24"/>
      <w:lang w:val="ru-RU" w:eastAsia="ru-RU" w:bidi="ar-SA"/>
    </w:rPr>
  </w:style>
  <w:style w:type="character" w:customStyle="1" w:styleId="1f4">
    <w:name w:val="Знак Знак1"/>
    <w:locked/>
    <w:rsid w:val="00AF0B8B"/>
    <w:rPr>
      <w:sz w:val="24"/>
      <w:szCs w:val="24"/>
      <w:lang w:val="ru-RU" w:eastAsia="ru-RU" w:bidi="ar-SA"/>
    </w:rPr>
  </w:style>
  <w:style w:type="character" w:customStyle="1" w:styleId="FontStyle12">
    <w:name w:val="Font Style12"/>
    <w:rsid w:val="00AF0B8B"/>
    <w:rPr>
      <w:rFonts w:ascii="Times New Roman" w:hAnsi="Times New Roman" w:cs="Times New Roman"/>
      <w:sz w:val="24"/>
      <w:szCs w:val="24"/>
    </w:rPr>
  </w:style>
  <w:style w:type="paragraph" w:customStyle="1" w:styleId="Style5">
    <w:name w:val="Style5"/>
    <w:basedOn w:val="a"/>
    <w:rsid w:val="00AF0B8B"/>
    <w:pPr>
      <w:widowControl w:val="0"/>
      <w:autoSpaceDE w:val="0"/>
      <w:autoSpaceDN w:val="0"/>
      <w:adjustRightInd w:val="0"/>
      <w:spacing w:after="0" w:line="278" w:lineRule="exact"/>
      <w:jc w:val="center"/>
    </w:pPr>
    <w:rPr>
      <w:rFonts w:ascii="Courier New" w:eastAsia="Times New Roman" w:hAnsi="Courier New" w:cs="Courier New"/>
      <w:sz w:val="24"/>
      <w:szCs w:val="24"/>
      <w:lang w:eastAsia="ru-RU"/>
    </w:rPr>
  </w:style>
  <w:style w:type="character" w:customStyle="1" w:styleId="dash0410043104370430044600200441043f04380441043a0430char">
    <w:name w:val="dash0410_0431_0437_0430_0446_0020_0441_043f_0438_0441_043a_0430__char"/>
    <w:rsid w:val="00AF0B8B"/>
    <w:rPr>
      <w:rFonts w:cs="Times New Roman"/>
    </w:rPr>
  </w:style>
  <w:style w:type="paragraph" w:customStyle="1" w:styleId="afff3">
    <w:name w:val="основной"/>
    <w:basedOn w:val="a"/>
    <w:rsid w:val="00AF0B8B"/>
    <w:pPr>
      <w:spacing w:after="0" w:line="240" w:lineRule="auto"/>
      <w:ind w:firstLine="567"/>
      <w:jc w:val="both"/>
    </w:pPr>
    <w:rPr>
      <w:rFonts w:ascii="Times New Roman" w:eastAsia="Times New Roman" w:hAnsi="Times New Roman" w:cs="Times New Roman"/>
      <w:sz w:val="28"/>
      <w:szCs w:val="20"/>
      <w:lang w:eastAsia="ru-RU"/>
    </w:rPr>
  </w:style>
  <w:style w:type="paragraph" w:customStyle="1" w:styleId="afff4">
    <w:name w:val="Текстовый блок"/>
    <w:rsid w:val="00AF0B8B"/>
    <w:pPr>
      <w:spacing w:after="0" w:line="240" w:lineRule="auto"/>
    </w:pPr>
    <w:rPr>
      <w:rFonts w:ascii="Helvetica" w:eastAsia="ヒラギノ角ゴ Pro W3" w:hAnsi="Helvetica" w:cs="Times New Roman"/>
      <w:color w:val="000000"/>
      <w:sz w:val="24"/>
      <w:szCs w:val="20"/>
      <w:lang w:eastAsia="ru-RU"/>
    </w:rPr>
  </w:style>
  <w:style w:type="paragraph" w:customStyle="1" w:styleId="s4-wptoptable1">
    <w:name w:val="s4-wptoptable1"/>
    <w:basedOn w:val="a"/>
    <w:rsid w:val="00AF0B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f">
    <w:name w:val="Без интервала2"/>
    <w:rsid w:val="00AF0B8B"/>
    <w:pPr>
      <w:spacing w:after="0" w:line="240" w:lineRule="auto"/>
    </w:pPr>
    <w:rPr>
      <w:rFonts w:ascii="Calibri" w:eastAsia="Times New Roman" w:hAnsi="Calibri" w:cs="Times New Roman"/>
    </w:rPr>
  </w:style>
  <w:style w:type="character" w:customStyle="1" w:styleId="afff5">
    <w:name w:val="Основной текст_"/>
    <w:link w:val="2f0"/>
    <w:rsid w:val="00AF0B8B"/>
    <w:rPr>
      <w:rFonts w:ascii="Times New Roman" w:eastAsia="Times New Roman" w:hAnsi="Times New Roman" w:cs="Times New Roman"/>
      <w:sz w:val="26"/>
      <w:szCs w:val="26"/>
      <w:shd w:val="clear" w:color="auto" w:fill="FFFFFF"/>
    </w:rPr>
  </w:style>
  <w:style w:type="paragraph" w:customStyle="1" w:styleId="2f0">
    <w:name w:val="Основной текст2"/>
    <w:basedOn w:val="a"/>
    <w:link w:val="afff5"/>
    <w:rsid w:val="00AF0B8B"/>
    <w:pPr>
      <w:widowControl w:val="0"/>
      <w:shd w:val="clear" w:color="auto" w:fill="FFFFFF"/>
      <w:spacing w:before="180" w:after="0" w:line="317" w:lineRule="exact"/>
      <w:jc w:val="both"/>
    </w:pPr>
    <w:rPr>
      <w:rFonts w:ascii="Times New Roman" w:eastAsia="Times New Roman" w:hAnsi="Times New Roman" w:cs="Times New Roman"/>
      <w:sz w:val="26"/>
      <w:szCs w:val="26"/>
    </w:rPr>
  </w:style>
  <w:style w:type="paragraph" w:styleId="afff6">
    <w:name w:val="endnote text"/>
    <w:basedOn w:val="a"/>
    <w:link w:val="afff7"/>
    <w:rsid w:val="00AF0B8B"/>
    <w:pPr>
      <w:spacing w:after="0" w:line="240" w:lineRule="auto"/>
    </w:pPr>
    <w:rPr>
      <w:rFonts w:ascii="Times New Roman" w:eastAsia="Times New Roman" w:hAnsi="Times New Roman" w:cs="Times New Roman"/>
      <w:sz w:val="20"/>
      <w:szCs w:val="20"/>
      <w:lang w:eastAsia="ru-RU"/>
    </w:rPr>
  </w:style>
  <w:style w:type="character" w:customStyle="1" w:styleId="afff7">
    <w:name w:val="Текст концевой сноски Знак"/>
    <w:basedOn w:val="a0"/>
    <w:link w:val="afff6"/>
    <w:rsid w:val="00AF0B8B"/>
    <w:rPr>
      <w:rFonts w:ascii="Times New Roman" w:eastAsia="Times New Roman" w:hAnsi="Times New Roman" w:cs="Times New Roman"/>
      <w:sz w:val="20"/>
      <w:szCs w:val="20"/>
      <w:lang w:eastAsia="ru-RU"/>
    </w:rPr>
  </w:style>
  <w:style w:type="character" w:styleId="afff8">
    <w:name w:val="endnote reference"/>
    <w:rsid w:val="00AF0B8B"/>
    <w:rPr>
      <w:vertAlign w:val="superscript"/>
    </w:rPr>
  </w:style>
  <w:style w:type="character" w:customStyle="1" w:styleId="12pt">
    <w:name w:val="Основной текст + 12 pt"/>
    <w:rsid w:val="00AF0B8B"/>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AF0B8B"/>
    <w:rPr>
      <w:rFonts w:ascii="Times New Roman" w:eastAsia="Times New Roman" w:hAnsi="Times New Roman" w:cs="Times New Roman"/>
      <w:sz w:val="28"/>
      <w:szCs w:val="28"/>
      <w:shd w:val="clear" w:color="auto" w:fill="FFFFFF"/>
    </w:rPr>
  </w:style>
  <w:style w:type="paragraph" w:customStyle="1" w:styleId="afff9">
    <w:name w:val="Текст в заданном формате"/>
    <w:basedOn w:val="a"/>
    <w:rsid w:val="00AF0B8B"/>
    <w:pPr>
      <w:widowControl w:val="0"/>
      <w:suppressAutoHyphens/>
      <w:spacing w:after="0" w:line="240" w:lineRule="auto"/>
    </w:pPr>
    <w:rPr>
      <w:rFonts w:ascii="Courier New" w:eastAsia="NSimSun" w:hAnsi="Courier New" w:cs="Courier New"/>
      <w:sz w:val="20"/>
      <w:szCs w:val="20"/>
      <w:lang w:val="de-DE" w:eastAsia="hi-IN" w:bidi="hi-IN"/>
    </w:rPr>
  </w:style>
  <w:style w:type="numbering" w:customStyle="1" w:styleId="52">
    <w:name w:val="Нет списка5"/>
    <w:next w:val="a2"/>
    <w:uiPriority w:val="99"/>
    <w:semiHidden/>
    <w:unhideWhenUsed/>
    <w:rsid w:val="00AF0B8B"/>
  </w:style>
  <w:style w:type="table" w:customStyle="1" w:styleId="61">
    <w:name w:val="Сетка таблицы6"/>
    <w:basedOn w:val="a1"/>
    <w:next w:val="a9"/>
    <w:uiPriority w:val="59"/>
    <w:rsid w:val="00AF0B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a">
    <w:name w:val="TOC Heading"/>
    <w:basedOn w:val="1"/>
    <w:next w:val="a"/>
    <w:uiPriority w:val="39"/>
    <w:unhideWhenUsed/>
    <w:qFormat/>
    <w:rsid w:val="00AF0B8B"/>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rPr>
  </w:style>
  <w:style w:type="paragraph" w:styleId="36">
    <w:name w:val="toc 3"/>
    <w:basedOn w:val="a"/>
    <w:next w:val="a"/>
    <w:autoRedefine/>
    <w:uiPriority w:val="39"/>
    <w:unhideWhenUsed/>
    <w:qFormat/>
    <w:rsid w:val="00AF0B8B"/>
    <w:pPr>
      <w:spacing w:after="100" w:line="276" w:lineRule="auto"/>
      <w:ind w:left="440"/>
    </w:pPr>
    <w:rPr>
      <w:rFonts w:eastAsiaTheme="minorEastAsia"/>
      <w:lang w:eastAsia="ru-RU"/>
    </w:rPr>
  </w:style>
  <w:style w:type="paragraph" w:customStyle="1" w:styleId="37">
    <w:name w:val="Без интервала3"/>
    <w:rsid w:val="00AF0B8B"/>
    <w:pPr>
      <w:spacing w:after="0" w:line="240" w:lineRule="auto"/>
    </w:pPr>
    <w:rPr>
      <w:rFonts w:ascii="Calibri" w:eastAsia="Times New Roman" w:hAnsi="Calibri" w:cs="Times New Roman"/>
    </w:rPr>
  </w:style>
  <w:style w:type="paragraph" w:customStyle="1" w:styleId="xl65">
    <w:name w:val="xl65"/>
    <w:basedOn w:val="a"/>
    <w:rsid w:val="00AF0B8B"/>
    <w:pPr>
      <w:spacing w:before="100" w:beforeAutospacing="1" w:after="100" w:afterAutospacing="1" w:line="240" w:lineRule="auto"/>
      <w:jc w:val="center"/>
    </w:pPr>
    <w:rPr>
      <w:rFonts w:ascii="Times New Roman" w:eastAsia="Times New Roman" w:hAnsi="Times New Roman" w:cs="Times New Roman"/>
      <w:color w:val="000000"/>
      <w:sz w:val="12"/>
      <w:szCs w:val="12"/>
      <w:lang w:eastAsia="ru-RU"/>
    </w:rPr>
  </w:style>
  <w:style w:type="paragraph" w:customStyle="1" w:styleId="xl129">
    <w:name w:val="xl129"/>
    <w:basedOn w:val="a"/>
    <w:rsid w:val="00AF0B8B"/>
    <w:pPr>
      <w:pBdr>
        <w:left w:val="single" w:sz="4" w:space="0" w:color="000000"/>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0">
    <w:name w:val="xl130"/>
    <w:basedOn w:val="a"/>
    <w:rsid w:val="00AF0B8B"/>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1">
    <w:name w:val="xl131"/>
    <w:basedOn w:val="a"/>
    <w:rsid w:val="00AF0B8B"/>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2">
    <w:name w:val="xl132"/>
    <w:basedOn w:val="a"/>
    <w:rsid w:val="00AF0B8B"/>
    <w:pPr>
      <w:pBdr>
        <w:top w:val="single" w:sz="4" w:space="0" w:color="auto"/>
        <w:left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3">
    <w:name w:val="xl133"/>
    <w:basedOn w:val="a"/>
    <w:rsid w:val="00AF0B8B"/>
    <w:pPr>
      <w:pBdr>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
    <w:rsid w:val="00AF0B8B"/>
    <w:pPr>
      <w:pBdr>
        <w:left w:val="single" w:sz="4" w:space="0" w:color="000000"/>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5">
    <w:name w:val="xl135"/>
    <w:basedOn w:val="a"/>
    <w:rsid w:val="00AF0B8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6">
    <w:name w:val="xl136"/>
    <w:basedOn w:val="a"/>
    <w:rsid w:val="00AF0B8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7">
    <w:name w:val="xl137"/>
    <w:basedOn w:val="a"/>
    <w:rsid w:val="00AF0B8B"/>
    <w:pPr>
      <w:pBdr>
        <w:top w:val="single" w:sz="4" w:space="0" w:color="auto"/>
        <w:left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8">
    <w:name w:val="xl138"/>
    <w:basedOn w:val="a"/>
    <w:rsid w:val="00AF0B8B"/>
    <w:pPr>
      <w:pBdr>
        <w:left w:val="single" w:sz="4" w:space="0" w:color="000000"/>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9">
    <w:name w:val="xl139"/>
    <w:basedOn w:val="a"/>
    <w:rsid w:val="00AF0B8B"/>
    <w:pPr>
      <w:pBdr>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40">
    <w:name w:val="xl140"/>
    <w:basedOn w:val="a"/>
    <w:rsid w:val="00AF0B8B"/>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41">
    <w:name w:val="xl141"/>
    <w:basedOn w:val="a"/>
    <w:rsid w:val="00AF0B8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ru-RU"/>
    </w:rPr>
  </w:style>
  <w:style w:type="paragraph" w:customStyle="1" w:styleId="xl142">
    <w:name w:val="xl142"/>
    <w:basedOn w:val="a"/>
    <w:rsid w:val="00AF0B8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43">
    <w:name w:val="xl143"/>
    <w:basedOn w:val="a"/>
    <w:rsid w:val="00AF0B8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ru-RU"/>
    </w:rPr>
  </w:style>
  <w:style w:type="paragraph" w:customStyle="1" w:styleId="xl144">
    <w:name w:val="xl144"/>
    <w:basedOn w:val="a"/>
    <w:rsid w:val="00AF0B8B"/>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ru-RU"/>
    </w:rPr>
  </w:style>
  <w:style w:type="paragraph" w:customStyle="1" w:styleId="xl145">
    <w:name w:val="xl145"/>
    <w:basedOn w:val="a"/>
    <w:rsid w:val="00AF0B8B"/>
    <w:pPr>
      <w:pBdr>
        <w:top w:val="single" w:sz="4" w:space="0" w:color="auto"/>
        <w:left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6">
    <w:name w:val="xl146"/>
    <w:basedOn w:val="a"/>
    <w:rsid w:val="00AF0B8B"/>
    <w:pPr>
      <w:pBdr>
        <w:left w:val="single" w:sz="4" w:space="0" w:color="auto"/>
        <w:bottom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7">
    <w:name w:val="xl147"/>
    <w:basedOn w:val="a"/>
    <w:rsid w:val="00AF0B8B"/>
    <w:pPr>
      <w:pBdr>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8">
    <w:name w:val="xl148"/>
    <w:basedOn w:val="a"/>
    <w:rsid w:val="00AF0B8B"/>
    <w:pPr>
      <w:pBdr>
        <w:top w:val="single" w:sz="4" w:space="0" w:color="auto"/>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9">
    <w:name w:val="xl149"/>
    <w:basedOn w:val="a"/>
    <w:rsid w:val="00AF0B8B"/>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0">
    <w:name w:val="xl150"/>
    <w:basedOn w:val="a"/>
    <w:rsid w:val="00AF0B8B"/>
    <w:pPr>
      <w:pBdr>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1">
    <w:name w:val="xl151"/>
    <w:basedOn w:val="a"/>
    <w:rsid w:val="00AF0B8B"/>
    <w:pPr>
      <w:pBdr>
        <w:top w:val="single" w:sz="4" w:space="0" w:color="auto"/>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2">
    <w:name w:val="xl152"/>
    <w:basedOn w:val="a"/>
    <w:rsid w:val="00AF0B8B"/>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3">
    <w:name w:val="xl153"/>
    <w:basedOn w:val="a"/>
    <w:rsid w:val="00AF0B8B"/>
    <w:pPr>
      <w:pBdr>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AF0B8B"/>
    <w:pPr>
      <w:pBdr>
        <w:left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5">
    <w:name w:val="xl155"/>
    <w:basedOn w:val="a"/>
    <w:rsid w:val="00AF0B8B"/>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6">
    <w:name w:val="xl156"/>
    <w:basedOn w:val="a"/>
    <w:rsid w:val="00AF0B8B"/>
    <w:pPr>
      <w:pBdr>
        <w:left w:val="single" w:sz="4" w:space="0" w:color="000000"/>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7">
    <w:name w:val="xl157"/>
    <w:basedOn w:val="a"/>
    <w:rsid w:val="00AF0B8B"/>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58">
    <w:name w:val="xl158"/>
    <w:basedOn w:val="a"/>
    <w:rsid w:val="00AF0B8B"/>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9">
    <w:name w:val="xl159"/>
    <w:basedOn w:val="a"/>
    <w:rsid w:val="00AF0B8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0">
    <w:name w:val="xl160"/>
    <w:basedOn w:val="a"/>
    <w:rsid w:val="00AF0B8B"/>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61">
    <w:name w:val="xl161"/>
    <w:basedOn w:val="a"/>
    <w:rsid w:val="00AF0B8B"/>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62">
    <w:name w:val="xl162"/>
    <w:basedOn w:val="a"/>
    <w:rsid w:val="00AF0B8B"/>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3">
    <w:name w:val="xl163"/>
    <w:basedOn w:val="a"/>
    <w:rsid w:val="00AF0B8B"/>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4">
    <w:name w:val="xl164"/>
    <w:basedOn w:val="a"/>
    <w:rsid w:val="00AF0B8B"/>
    <w:pPr>
      <w:pBdr>
        <w:bottom w:val="single" w:sz="4" w:space="0" w:color="000000"/>
      </w:pBdr>
      <w:spacing w:before="100" w:beforeAutospacing="1" w:after="100" w:afterAutospacing="1" w:line="240" w:lineRule="auto"/>
    </w:pPr>
    <w:rPr>
      <w:rFonts w:ascii="Calibri" w:eastAsia="Times New Roman" w:hAnsi="Calibri" w:cs="Times New Roman"/>
      <w:lang w:eastAsia="ru-RU"/>
    </w:rPr>
  </w:style>
  <w:style w:type="paragraph" w:customStyle="1" w:styleId="xl165">
    <w:name w:val="xl165"/>
    <w:basedOn w:val="a"/>
    <w:rsid w:val="00AF0B8B"/>
    <w:pP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lang w:eastAsia="ru-RU"/>
    </w:rPr>
  </w:style>
  <w:style w:type="paragraph" w:customStyle="1" w:styleId="xl166">
    <w:name w:val="xl166"/>
    <w:basedOn w:val="a"/>
    <w:rsid w:val="00AF0B8B"/>
    <w:pPr>
      <w:spacing w:before="100" w:beforeAutospacing="1" w:after="100" w:afterAutospacing="1" w:line="240" w:lineRule="auto"/>
      <w:jc w:val="center"/>
    </w:pPr>
    <w:rPr>
      <w:rFonts w:ascii="Times New Roman" w:eastAsia="Times New Roman" w:hAnsi="Times New Roman" w:cs="Times New Roman"/>
      <w:color w:val="000000"/>
      <w:sz w:val="12"/>
      <w:szCs w:val="12"/>
      <w:lang w:eastAsia="ru-RU"/>
    </w:rPr>
  </w:style>
  <w:style w:type="paragraph" w:customStyle="1" w:styleId="xl167">
    <w:name w:val="xl167"/>
    <w:basedOn w:val="a"/>
    <w:rsid w:val="00AF0B8B"/>
    <w:pPr>
      <w:pBdr>
        <w:top w:val="single" w:sz="4" w:space="0" w:color="auto"/>
        <w:lef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68">
    <w:name w:val="xl168"/>
    <w:basedOn w:val="a"/>
    <w:rsid w:val="00AF0B8B"/>
    <w:pPr>
      <w:pBdr>
        <w:lef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69">
    <w:name w:val="xl169"/>
    <w:basedOn w:val="a"/>
    <w:rsid w:val="00AF0B8B"/>
    <w:pPr>
      <w:pBdr>
        <w:left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70">
    <w:name w:val="xl170"/>
    <w:basedOn w:val="a"/>
    <w:rsid w:val="00AF0B8B"/>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71">
    <w:name w:val="xl171"/>
    <w:basedOn w:val="a"/>
    <w:rsid w:val="00AF0B8B"/>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2">
    <w:name w:val="xl172"/>
    <w:basedOn w:val="a"/>
    <w:rsid w:val="00AF0B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173">
    <w:name w:val="xl173"/>
    <w:basedOn w:val="a"/>
    <w:rsid w:val="00AF0B8B"/>
    <w:pP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174">
    <w:name w:val="xl174"/>
    <w:basedOn w:val="a"/>
    <w:rsid w:val="00AF0B8B"/>
    <w:pPr>
      <w:spacing w:before="100" w:beforeAutospacing="1" w:after="100" w:afterAutospacing="1" w:line="240" w:lineRule="auto"/>
      <w:jc w:val="center"/>
    </w:pPr>
    <w:rPr>
      <w:rFonts w:ascii="Times New Roman" w:eastAsia="Times New Roman" w:hAnsi="Times New Roman" w:cs="Times New Roman"/>
      <w:b/>
      <w:bCs/>
      <w:color w:val="000000"/>
      <w:sz w:val="16"/>
      <w:szCs w:val="16"/>
      <w:lang w:eastAsia="ru-RU"/>
    </w:rPr>
  </w:style>
  <w:style w:type="paragraph" w:customStyle="1" w:styleId="xl175">
    <w:name w:val="xl175"/>
    <w:basedOn w:val="a"/>
    <w:rsid w:val="00AF0B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76">
    <w:name w:val="xl176"/>
    <w:basedOn w:val="a"/>
    <w:rsid w:val="00AF0B8B"/>
    <w:pPr>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177">
    <w:name w:val="xl177"/>
    <w:basedOn w:val="a"/>
    <w:rsid w:val="00AF0B8B"/>
    <w:pPr>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178">
    <w:name w:val="xl178"/>
    <w:basedOn w:val="a"/>
    <w:rsid w:val="00AF0B8B"/>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79">
    <w:name w:val="xl179"/>
    <w:basedOn w:val="a"/>
    <w:rsid w:val="00AF0B8B"/>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180">
    <w:name w:val="xl180"/>
    <w:basedOn w:val="a"/>
    <w:rsid w:val="00AF0B8B"/>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81">
    <w:name w:val="xl181"/>
    <w:basedOn w:val="a"/>
    <w:rsid w:val="00AF0B8B"/>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82">
    <w:name w:val="xl182"/>
    <w:basedOn w:val="a"/>
    <w:rsid w:val="00AF0B8B"/>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83">
    <w:name w:val="xl183"/>
    <w:basedOn w:val="a"/>
    <w:rsid w:val="00AF0B8B"/>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84">
    <w:name w:val="xl184"/>
    <w:basedOn w:val="a"/>
    <w:rsid w:val="00AF0B8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85">
    <w:name w:val="xl185"/>
    <w:basedOn w:val="a"/>
    <w:rsid w:val="00AF0B8B"/>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6">
    <w:name w:val="xl186"/>
    <w:basedOn w:val="a"/>
    <w:rsid w:val="00AF0B8B"/>
    <w:pPr>
      <w:pBdr>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7">
    <w:name w:val="xl187"/>
    <w:basedOn w:val="a"/>
    <w:rsid w:val="00AF0B8B"/>
    <w:pPr>
      <w:pBdr>
        <w:left w:val="single" w:sz="4" w:space="0" w:color="000000"/>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88">
    <w:name w:val="xl188"/>
    <w:basedOn w:val="a"/>
    <w:rsid w:val="00AF0B8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89">
    <w:name w:val="xl189"/>
    <w:basedOn w:val="a"/>
    <w:rsid w:val="00AF0B8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90">
    <w:name w:val="xl190"/>
    <w:basedOn w:val="a"/>
    <w:rsid w:val="00AF0B8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numbering" w:customStyle="1" w:styleId="62">
    <w:name w:val="Нет списка6"/>
    <w:next w:val="a2"/>
    <w:uiPriority w:val="99"/>
    <w:semiHidden/>
    <w:unhideWhenUsed/>
    <w:rsid w:val="00AF0B8B"/>
  </w:style>
  <w:style w:type="character" w:customStyle="1" w:styleId="afffb">
    <w:name w:val="Название Знак"/>
    <w:uiPriority w:val="10"/>
    <w:rsid w:val="00AF0B8B"/>
    <w:rPr>
      <w:rFonts w:ascii="Cambria" w:eastAsia="Times New Roman" w:hAnsi="Cambria"/>
      <w:b/>
      <w:bCs/>
      <w:kern w:val="28"/>
      <w:sz w:val="32"/>
      <w:szCs w:val="32"/>
    </w:rPr>
  </w:style>
  <w:style w:type="paragraph" w:styleId="2f1">
    <w:name w:val="Quote"/>
    <w:basedOn w:val="a"/>
    <w:next w:val="a"/>
    <w:link w:val="2f2"/>
    <w:uiPriority w:val="29"/>
    <w:qFormat/>
    <w:rsid w:val="00AF0B8B"/>
    <w:pPr>
      <w:spacing w:after="0" w:line="240" w:lineRule="auto"/>
    </w:pPr>
    <w:rPr>
      <w:rFonts w:ascii="Times New Roman" w:eastAsia="Times New Roman" w:hAnsi="Times New Roman" w:cs="Times New Roman"/>
      <w:i/>
      <w:sz w:val="24"/>
      <w:szCs w:val="24"/>
      <w:lang w:eastAsia="ru-RU"/>
    </w:rPr>
  </w:style>
  <w:style w:type="character" w:customStyle="1" w:styleId="2f2">
    <w:name w:val="Цитата 2 Знак"/>
    <w:basedOn w:val="a0"/>
    <w:link w:val="2f1"/>
    <w:uiPriority w:val="29"/>
    <w:rsid w:val="00AF0B8B"/>
    <w:rPr>
      <w:rFonts w:ascii="Times New Roman" w:eastAsia="Times New Roman" w:hAnsi="Times New Roman" w:cs="Times New Roman"/>
      <w:i/>
      <w:sz w:val="24"/>
      <w:szCs w:val="24"/>
      <w:lang w:eastAsia="ru-RU"/>
    </w:rPr>
  </w:style>
  <w:style w:type="paragraph" w:styleId="afffc">
    <w:name w:val="Intense Quote"/>
    <w:basedOn w:val="a"/>
    <w:next w:val="a"/>
    <w:link w:val="afffd"/>
    <w:uiPriority w:val="30"/>
    <w:qFormat/>
    <w:rsid w:val="00AF0B8B"/>
    <w:pPr>
      <w:spacing w:after="0" w:line="240" w:lineRule="auto"/>
      <w:ind w:left="720" w:right="720"/>
    </w:pPr>
    <w:rPr>
      <w:rFonts w:ascii="Times New Roman" w:eastAsia="Times New Roman" w:hAnsi="Times New Roman" w:cs="Times New Roman"/>
      <w:b/>
      <w:i/>
      <w:sz w:val="24"/>
      <w:lang w:eastAsia="ru-RU"/>
    </w:rPr>
  </w:style>
  <w:style w:type="character" w:customStyle="1" w:styleId="afffd">
    <w:name w:val="Выделенная цитата Знак"/>
    <w:basedOn w:val="a0"/>
    <w:link w:val="afffc"/>
    <w:uiPriority w:val="30"/>
    <w:rsid w:val="00AF0B8B"/>
    <w:rPr>
      <w:rFonts w:ascii="Times New Roman" w:eastAsia="Times New Roman" w:hAnsi="Times New Roman" w:cs="Times New Roman"/>
      <w:b/>
      <w:i/>
      <w:sz w:val="24"/>
      <w:lang w:eastAsia="ru-RU"/>
    </w:rPr>
  </w:style>
  <w:style w:type="character" w:styleId="afffe">
    <w:name w:val="Intense Emphasis"/>
    <w:uiPriority w:val="21"/>
    <w:qFormat/>
    <w:rsid w:val="00AF0B8B"/>
    <w:rPr>
      <w:b/>
      <w:i/>
      <w:sz w:val="24"/>
      <w:szCs w:val="24"/>
      <w:u w:val="single"/>
    </w:rPr>
  </w:style>
  <w:style w:type="character" w:styleId="affff">
    <w:name w:val="Subtle Reference"/>
    <w:uiPriority w:val="31"/>
    <w:qFormat/>
    <w:rsid w:val="00AF0B8B"/>
    <w:rPr>
      <w:sz w:val="24"/>
      <w:szCs w:val="24"/>
      <w:u w:val="single"/>
    </w:rPr>
  </w:style>
  <w:style w:type="character" w:styleId="affff0">
    <w:name w:val="Intense Reference"/>
    <w:uiPriority w:val="32"/>
    <w:qFormat/>
    <w:rsid w:val="00AF0B8B"/>
    <w:rPr>
      <w:b/>
      <w:sz w:val="24"/>
      <w:u w:val="single"/>
    </w:rPr>
  </w:style>
  <w:style w:type="character" w:styleId="affff1">
    <w:name w:val="Book Title"/>
    <w:uiPriority w:val="33"/>
    <w:qFormat/>
    <w:rsid w:val="00AF0B8B"/>
    <w:rPr>
      <w:rFonts w:ascii="Cambria" w:eastAsia="Times New Roman" w:hAnsi="Cambria"/>
      <w:b/>
      <w:i/>
      <w:sz w:val="24"/>
      <w:szCs w:val="24"/>
    </w:rPr>
  </w:style>
  <w:style w:type="paragraph" w:customStyle="1" w:styleId="2f3">
    <w:name w:val="Стиль2 Знак Знак Знак Знак Знак Знак Знак Знак Знак Знак Знак Знак Знак Знак Знак Знак Знак Знак Знак Знак"/>
    <w:rsid w:val="00AF0B8B"/>
    <w:pPr>
      <w:pBdr>
        <w:between w:val="single" w:sz="4" w:space="1" w:color="auto"/>
      </w:pBdr>
      <w:autoSpaceDE w:val="0"/>
      <w:autoSpaceDN w:val="0"/>
      <w:adjustRightInd w:val="0"/>
      <w:spacing w:after="0" w:line="240" w:lineRule="auto"/>
      <w:ind w:right="-850" w:firstLine="540"/>
      <w:jc w:val="both"/>
    </w:pPr>
    <w:rPr>
      <w:rFonts w:ascii="Times New Roman" w:eastAsia="Times New Roman" w:hAnsi="Times New Roman" w:cs="Times New Roman"/>
      <w:sz w:val="28"/>
      <w:szCs w:val="28"/>
      <w:lang w:eastAsia="ru-RU"/>
    </w:rPr>
  </w:style>
  <w:style w:type="paragraph" w:styleId="38">
    <w:name w:val="List Bullet 3"/>
    <w:basedOn w:val="a"/>
    <w:autoRedefine/>
    <w:rsid w:val="00AF0B8B"/>
    <w:pPr>
      <w:spacing w:after="0" w:line="240" w:lineRule="auto"/>
      <w:ind w:right="-1"/>
      <w:jc w:val="both"/>
    </w:pPr>
    <w:rPr>
      <w:rFonts w:ascii="Times New Roman" w:eastAsia="Times New Roman" w:hAnsi="Times New Roman" w:cs="Times New Roman"/>
      <w:sz w:val="28"/>
      <w:szCs w:val="28"/>
      <w:lang w:eastAsia="ru-RU"/>
    </w:rPr>
  </w:style>
  <w:style w:type="character" w:customStyle="1" w:styleId="1f5">
    <w:name w:val="Стиль1 Знак Знак"/>
    <w:rsid w:val="00AF0B8B"/>
    <w:rPr>
      <w:rFonts w:ascii="Arial" w:hAnsi="Arial" w:cs="Arial"/>
      <w:sz w:val="28"/>
      <w:szCs w:val="28"/>
      <w:lang w:val="ru-RU" w:eastAsia="ru-RU" w:bidi="ar-SA"/>
    </w:rPr>
  </w:style>
  <w:style w:type="character" w:customStyle="1" w:styleId="ConsPlusNormal1">
    <w:name w:val="ConsPlusNormal Знак Знак"/>
    <w:rsid w:val="00AF0B8B"/>
    <w:rPr>
      <w:rFonts w:ascii="Arial" w:hAnsi="Arial" w:cs="Arial"/>
      <w:lang w:val="ru-RU" w:eastAsia="ru-RU" w:bidi="ar-SA"/>
    </w:rPr>
  </w:style>
  <w:style w:type="character" w:customStyle="1" w:styleId="2f4">
    <w:name w:val="Стиль2 Знак Знак Знак Знак Знак Знак Знак Знак Знак Знак Знак Знак Знак Знак Знак Знак Знак Знак Знак Знак Знак"/>
    <w:rsid w:val="00AF0B8B"/>
    <w:rPr>
      <w:rFonts w:ascii="Arial" w:hAnsi="Arial" w:cs="Arial"/>
      <w:strike/>
      <w:sz w:val="28"/>
      <w:szCs w:val="28"/>
      <w:lang w:val="ru-RU" w:eastAsia="ru-RU" w:bidi="ar-SA"/>
    </w:rPr>
  </w:style>
  <w:style w:type="paragraph" w:customStyle="1" w:styleId="ConsNonformat">
    <w:name w:val="ConsNonformat"/>
    <w:rsid w:val="00AF0B8B"/>
    <w:pPr>
      <w:widowControl w:val="0"/>
      <w:spacing w:after="0" w:line="240" w:lineRule="auto"/>
    </w:pPr>
    <w:rPr>
      <w:rFonts w:ascii="Courier New" w:eastAsia="Times New Roman" w:hAnsi="Courier New" w:cs="Times New Roman"/>
      <w:sz w:val="20"/>
      <w:szCs w:val="20"/>
      <w:lang w:eastAsia="ru-RU"/>
    </w:rPr>
  </w:style>
  <w:style w:type="paragraph" w:styleId="HTML">
    <w:name w:val="HTML Preformatted"/>
    <w:basedOn w:val="a"/>
    <w:link w:val="HTML0"/>
    <w:unhideWhenUsed/>
    <w:rsid w:val="00AF0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AF0B8B"/>
    <w:rPr>
      <w:rFonts w:ascii="Courier New" w:eastAsia="Times New Roman" w:hAnsi="Courier New" w:cs="Courier New"/>
      <w:sz w:val="20"/>
      <w:szCs w:val="20"/>
      <w:lang w:eastAsia="ru-RU"/>
    </w:rPr>
  </w:style>
  <w:style w:type="paragraph" w:customStyle="1" w:styleId="tekstob">
    <w:name w:val="tekstob"/>
    <w:basedOn w:val="a"/>
    <w:rsid w:val="00AF0B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2">
    <w:basedOn w:val="a"/>
    <w:next w:val="af7"/>
    <w:link w:val="affff3"/>
    <w:qFormat/>
    <w:rsid w:val="00D27FF4"/>
    <w:pPr>
      <w:spacing w:after="0" w:line="240" w:lineRule="auto"/>
      <w:jc w:val="center"/>
    </w:pPr>
    <w:rPr>
      <w:rFonts w:ascii="Times New Roman" w:eastAsia="Times New Roman" w:hAnsi="Times New Roman" w:cs="Times New Roman"/>
      <w:sz w:val="28"/>
      <w:szCs w:val="24"/>
      <w:lang w:eastAsia="ru-RU"/>
    </w:rPr>
  </w:style>
  <w:style w:type="character" w:customStyle="1" w:styleId="affff3">
    <w:name w:val="Заголовок Знак"/>
    <w:link w:val="affff2"/>
    <w:rsid w:val="00D27FF4"/>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endnote reference" w:uiPriority="0"/>
    <w:lsdException w:name="endnote text"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C29"/>
  </w:style>
  <w:style w:type="paragraph" w:styleId="1">
    <w:name w:val="heading 1"/>
    <w:basedOn w:val="a"/>
    <w:next w:val="a"/>
    <w:link w:val="10"/>
    <w:qFormat/>
    <w:rsid w:val="00AF0B8B"/>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AF0B8B"/>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AF0B8B"/>
    <w:pPr>
      <w:keepNext/>
      <w:spacing w:after="0" w:line="240" w:lineRule="auto"/>
      <w:jc w:val="center"/>
      <w:outlineLvl w:val="2"/>
    </w:pPr>
    <w:rPr>
      <w:rFonts w:ascii="Times New Roman" w:eastAsia="Times New Roman" w:hAnsi="Times New Roman" w:cs="Times New Roman"/>
      <w:bCs/>
      <w:sz w:val="28"/>
      <w:szCs w:val="26"/>
    </w:rPr>
  </w:style>
  <w:style w:type="paragraph" w:styleId="4">
    <w:name w:val="heading 4"/>
    <w:basedOn w:val="a"/>
    <w:next w:val="a"/>
    <w:link w:val="40"/>
    <w:uiPriority w:val="9"/>
    <w:qFormat/>
    <w:rsid w:val="00AF0B8B"/>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
    <w:qFormat/>
    <w:rsid w:val="00AF0B8B"/>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
    <w:qFormat/>
    <w:rsid w:val="00AF0B8B"/>
    <w:pPr>
      <w:keepNext/>
      <w:spacing w:after="0" w:line="240" w:lineRule="auto"/>
      <w:jc w:val="center"/>
      <w:outlineLvl w:val="5"/>
    </w:pPr>
    <w:rPr>
      <w:rFonts w:ascii="Times New Roman" w:eastAsia="Times New Roman" w:hAnsi="Times New Roman" w:cs="Times New Roman"/>
      <w:b/>
      <w:bCs/>
      <w:sz w:val="36"/>
      <w:szCs w:val="36"/>
      <w:lang w:eastAsia="ru-RU"/>
    </w:rPr>
  </w:style>
  <w:style w:type="paragraph" w:styleId="7">
    <w:name w:val="heading 7"/>
    <w:basedOn w:val="a"/>
    <w:next w:val="a"/>
    <w:link w:val="70"/>
    <w:uiPriority w:val="9"/>
    <w:qFormat/>
    <w:rsid w:val="00AF0B8B"/>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
    <w:qFormat/>
    <w:rsid w:val="00AF0B8B"/>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uiPriority w:val="9"/>
    <w:qFormat/>
    <w:rsid w:val="00AF0B8B"/>
    <w:pPr>
      <w:spacing w:before="240" w:after="60" w:line="240" w:lineRule="auto"/>
      <w:outlineLvl w:val="8"/>
    </w:pPr>
    <w:rPr>
      <w:rFonts w:ascii="Cambria" w:eastAsia="Times New Roman"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0B8B"/>
    <w:rPr>
      <w:rFonts w:ascii="Arial" w:eastAsia="Times New Roman" w:hAnsi="Arial" w:cs="Arial"/>
      <w:b/>
      <w:bCs/>
      <w:kern w:val="32"/>
      <w:sz w:val="32"/>
      <w:szCs w:val="32"/>
      <w:lang w:eastAsia="ru-RU"/>
    </w:rPr>
  </w:style>
  <w:style w:type="character" w:customStyle="1" w:styleId="20">
    <w:name w:val="Заголовок 2 Знак"/>
    <w:basedOn w:val="a0"/>
    <w:link w:val="2"/>
    <w:rsid w:val="00AF0B8B"/>
    <w:rPr>
      <w:rFonts w:ascii="Arial" w:eastAsia="Times New Roman" w:hAnsi="Arial" w:cs="Arial"/>
      <w:b/>
      <w:bCs/>
      <w:i/>
      <w:iCs/>
      <w:sz w:val="28"/>
      <w:szCs w:val="28"/>
      <w:lang w:eastAsia="ru-RU"/>
    </w:rPr>
  </w:style>
  <w:style w:type="character" w:customStyle="1" w:styleId="30">
    <w:name w:val="Заголовок 3 Знак"/>
    <w:basedOn w:val="a0"/>
    <w:link w:val="3"/>
    <w:rsid w:val="00AF0B8B"/>
    <w:rPr>
      <w:rFonts w:ascii="Times New Roman" w:eastAsia="Times New Roman" w:hAnsi="Times New Roman" w:cs="Times New Roman"/>
      <w:bCs/>
      <w:sz w:val="28"/>
      <w:szCs w:val="26"/>
    </w:rPr>
  </w:style>
  <w:style w:type="character" w:customStyle="1" w:styleId="40">
    <w:name w:val="Заголовок 4 Знак"/>
    <w:basedOn w:val="a0"/>
    <w:link w:val="4"/>
    <w:uiPriority w:val="9"/>
    <w:rsid w:val="00AF0B8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
    <w:rsid w:val="00AF0B8B"/>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rsid w:val="00AF0B8B"/>
    <w:rPr>
      <w:rFonts w:ascii="Times New Roman" w:eastAsia="Times New Roman" w:hAnsi="Times New Roman" w:cs="Times New Roman"/>
      <w:b/>
      <w:bCs/>
      <w:sz w:val="36"/>
      <w:szCs w:val="36"/>
      <w:lang w:eastAsia="ru-RU"/>
    </w:rPr>
  </w:style>
  <w:style w:type="character" w:customStyle="1" w:styleId="70">
    <w:name w:val="Заголовок 7 Знак"/>
    <w:basedOn w:val="a0"/>
    <w:link w:val="7"/>
    <w:uiPriority w:val="9"/>
    <w:rsid w:val="00AF0B8B"/>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AF0B8B"/>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
    <w:rsid w:val="00AF0B8B"/>
    <w:rPr>
      <w:rFonts w:ascii="Cambria" w:eastAsia="Times New Roman" w:hAnsi="Cambria" w:cs="Times New Roman"/>
      <w:lang w:eastAsia="ru-RU"/>
    </w:rPr>
  </w:style>
  <w:style w:type="paragraph" w:styleId="a3">
    <w:name w:val="header"/>
    <w:basedOn w:val="a"/>
    <w:link w:val="a4"/>
    <w:unhideWhenUsed/>
    <w:rsid w:val="00AF0B8B"/>
    <w:pPr>
      <w:tabs>
        <w:tab w:val="center" w:pos="4677"/>
        <w:tab w:val="right" w:pos="9355"/>
      </w:tabs>
      <w:spacing w:after="0" w:line="240" w:lineRule="auto"/>
    </w:pPr>
  </w:style>
  <w:style w:type="character" w:customStyle="1" w:styleId="a4">
    <w:name w:val="Верхний колонтитул Знак"/>
    <w:basedOn w:val="a0"/>
    <w:link w:val="a3"/>
    <w:rsid w:val="00AF0B8B"/>
  </w:style>
  <w:style w:type="paragraph" w:styleId="a5">
    <w:name w:val="footer"/>
    <w:basedOn w:val="a"/>
    <w:link w:val="a6"/>
    <w:uiPriority w:val="99"/>
    <w:unhideWhenUsed/>
    <w:rsid w:val="00AF0B8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F0B8B"/>
  </w:style>
  <w:style w:type="character" w:styleId="a7">
    <w:name w:val="Hyperlink"/>
    <w:basedOn w:val="a0"/>
    <w:unhideWhenUsed/>
    <w:rsid w:val="00AF0B8B"/>
    <w:rPr>
      <w:color w:val="0000FF"/>
      <w:u w:val="single"/>
    </w:rPr>
  </w:style>
  <w:style w:type="character" w:styleId="a8">
    <w:name w:val="FollowedHyperlink"/>
    <w:basedOn w:val="a0"/>
    <w:uiPriority w:val="99"/>
    <w:unhideWhenUsed/>
    <w:rsid w:val="00AF0B8B"/>
    <w:rPr>
      <w:color w:val="800080"/>
      <w:u w:val="single"/>
    </w:rPr>
  </w:style>
  <w:style w:type="paragraph" w:customStyle="1" w:styleId="msonormal0">
    <w:name w:val="msonormal"/>
    <w:basedOn w:val="a"/>
    <w:rsid w:val="00AF0B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AF0B8B"/>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66">
    <w:name w:val="xl66"/>
    <w:basedOn w:val="a"/>
    <w:rsid w:val="00AF0B8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7">
    <w:name w:val="xl67"/>
    <w:basedOn w:val="a"/>
    <w:rsid w:val="00AF0B8B"/>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AF0B8B"/>
    <w:pPr>
      <w:pBdr>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color w:val="000000"/>
      <w:sz w:val="24"/>
      <w:szCs w:val="24"/>
      <w:lang w:eastAsia="ru-RU"/>
    </w:rPr>
  </w:style>
  <w:style w:type="paragraph" w:customStyle="1" w:styleId="xl69">
    <w:name w:val="xl69"/>
    <w:basedOn w:val="a"/>
    <w:rsid w:val="00AF0B8B"/>
    <w:pPr>
      <w:pBdr>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70">
    <w:name w:val="xl70"/>
    <w:basedOn w:val="a"/>
    <w:rsid w:val="00AF0B8B"/>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71">
    <w:name w:val="xl71"/>
    <w:basedOn w:val="a"/>
    <w:rsid w:val="00AF0B8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72">
    <w:name w:val="xl72"/>
    <w:basedOn w:val="a"/>
    <w:rsid w:val="00AF0B8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3">
    <w:name w:val="xl73"/>
    <w:basedOn w:val="a"/>
    <w:rsid w:val="00AF0B8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000000"/>
      <w:lang w:eastAsia="ru-RU"/>
    </w:rPr>
  </w:style>
  <w:style w:type="paragraph" w:customStyle="1" w:styleId="xl74">
    <w:name w:val="xl74"/>
    <w:basedOn w:val="a"/>
    <w:rsid w:val="00AF0B8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75">
    <w:name w:val="xl75"/>
    <w:basedOn w:val="a"/>
    <w:rsid w:val="00AF0B8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76">
    <w:name w:val="xl76"/>
    <w:basedOn w:val="a"/>
    <w:rsid w:val="00AF0B8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xl77">
    <w:name w:val="xl77"/>
    <w:basedOn w:val="a"/>
    <w:rsid w:val="00AF0B8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78">
    <w:name w:val="xl78"/>
    <w:basedOn w:val="a"/>
    <w:rsid w:val="00AF0B8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79">
    <w:name w:val="xl79"/>
    <w:basedOn w:val="a"/>
    <w:rsid w:val="00AF0B8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80">
    <w:name w:val="xl80"/>
    <w:basedOn w:val="a"/>
    <w:rsid w:val="00AF0B8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xl81">
    <w:name w:val="xl81"/>
    <w:basedOn w:val="a"/>
    <w:rsid w:val="00AF0B8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82">
    <w:name w:val="xl82"/>
    <w:basedOn w:val="a"/>
    <w:rsid w:val="00AF0B8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000000"/>
      <w:lang w:eastAsia="ru-RU"/>
    </w:rPr>
  </w:style>
  <w:style w:type="paragraph" w:customStyle="1" w:styleId="xl83">
    <w:name w:val="xl83"/>
    <w:basedOn w:val="a"/>
    <w:rsid w:val="00AF0B8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lang w:eastAsia="ru-RU"/>
    </w:rPr>
  </w:style>
  <w:style w:type="paragraph" w:customStyle="1" w:styleId="xl84">
    <w:name w:val="xl84"/>
    <w:basedOn w:val="a"/>
    <w:rsid w:val="00AF0B8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85">
    <w:name w:val="xl85"/>
    <w:basedOn w:val="a"/>
    <w:rsid w:val="00AF0B8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86">
    <w:name w:val="xl86"/>
    <w:basedOn w:val="a"/>
    <w:rsid w:val="00AF0B8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lang w:eastAsia="ru-RU"/>
    </w:rPr>
  </w:style>
  <w:style w:type="paragraph" w:customStyle="1" w:styleId="xl87">
    <w:name w:val="xl87"/>
    <w:basedOn w:val="a"/>
    <w:rsid w:val="00AF0B8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lang w:eastAsia="ru-RU"/>
    </w:rPr>
  </w:style>
  <w:style w:type="paragraph" w:customStyle="1" w:styleId="xl88">
    <w:name w:val="xl88"/>
    <w:basedOn w:val="a"/>
    <w:rsid w:val="00AF0B8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89">
    <w:name w:val="xl89"/>
    <w:basedOn w:val="a"/>
    <w:rsid w:val="00AF0B8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90">
    <w:name w:val="xl90"/>
    <w:basedOn w:val="a"/>
    <w:rsid w:val="00AF0B8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1">
    <w:name w:val="xl91"/>
    <w:basedOn w:val="a"/>
    <w:rsid w:val="00AF0B8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92">
    <w:name w:val="xl92"/>
    <w:basedOn w:val="a"/>
    <w:rsid w:val="00AF0B8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3">
    <w:name w:val="xl93"/>
    <w:basedOn w:val="a"/>
    <w:rsid w:val="00AF0B8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94">
    <w:name w:val="xl94"/>
    <w:basedOn w:val="a"/>
    <w:rsid w:val="00AF0B8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
    <w:rsid w:val="00AF0B8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lang w:eastAsia="ru-RU"/>
    </w:rPr>
  </w:style>
  <w:style w:type="paragraph" w:customStyle="1" w:styleId="xl96">
    <w:name w:val="xl96"/>
    <w:basedOn w:val="a"/>
    <w:rsid w:val="00AF0B8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7">
    <w:name w:val="xl97"/>
    <w:basedOn w:val="a"/>
    <w:rsid w:val="00AF0B8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98">
    <w:name w:val="xl98"/>
    <w:basedOn w:val="a"/>
    <w:rsid w:val="00AF0B8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99">
    <w:name w:val="xl99"/>
    <w:basedOn w:val="a"/>
    <w:rsid w:val="00AF0B8B"/>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0">
    <w:name w:val="xl100"/>
    <w:basedOn w:val="a"/>
    <w:rsid w:val="00AF0B8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
    <w:rsid w:val="00AF0B8B"/>
    <w:pPr>
      <w:pBdr>
        <w:left w:val="single" w:sz="8" w:space="0" w:color="auto"/>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02">
    <w:name w:val="xl102"/>
    <w:basedOn w:val="a"/>
    <w:rsid w:val="00AF0B8B"/>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03">
    <w:name w:val="xl103"/>
    <w:basedOn w:val="a"/>
    <w:rsid w:val="00AF0B8B"/>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04">
    <w:name w:val="xl104"/>
    <w:basedOn w:val="a"/>
    <w:rsid w:val="00AF0B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05">
    <w:name w:val="xl105"/>
    <w:basedOn w:val="a"/>
    <w:rsid w:val="00AF0B8B"/>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106">
    <w:name w:val="xl106"/>
    <w:basedOn w:val="a"/>
    <w:rsid w:val="00AF0B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07">
    <w:name w:val="xl107"/>
    <w:basedOn w:val="a"/>
    <w:rsid w:val="00AF0B8B"/>
    <w:pPr>
      <w:pBdr>
        <w:top w:val="single" w:sz="4"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08">
    <w:name w:val="xl108"/>
    <w:basedOn w:val="a"/>
    <w:rsid w:val="00AF0B8B"/>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09">
    <w:name w:val="xl109"/>
    <w:basedOn w:val="a"/>
    <w:rsid w:val="00AF0B8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10">
    <w:name w:val="xl110"/>
    <w:basedOn w:val="a"/>
    <w:rsid w:val="00AF0B8B"/>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11">
    <w:name w:val="xl111"/>
    <w:basedOn w:val="a"/>
    <w:rsid w:val="00AF0B8B"/>
    <w:pPr>
      <w:pBdr>
        <w:bottom w:val="single" w:sz="8" w:space="0" w:color="auto"/>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12">
    <w:name w:val="xl112"/>
    <w:basedOn w:val="a"/>
    <w:rsid w:val="00AF0B8B"/>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13">
    <w:name w:val="xl113"/>
    <w:basedOn w:val="a"/>
    <w:rsid w:val="00AF0B8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14">
    <w:name w:val="xl114"/>
    <w:basedOn w:val="a"/>
    <w:rsid w:val="00AF0B8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15">
    <w:name w:val="xl115"/>
    <w:basedOn w:val="a"/>
    <w:rsid w:val="00AF0B8B"/>
    <w:pPr>
      <w:pBdr>
        <w:bottom w:val="single" w:sz="8" w:space="0" w:color="auto"/>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16">
    <w:name w:val="xl116"/>
    <w:basedOn w:val="a"/>
    <w:rsid w:val="00AF0B8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17">
    <w:name w:val="xl117"/>
    <w:basedOn w:val="a"/>
    <w:rsid w:val="00AF0B8B"/>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b/>
      <w:bCs/>
      <w:color w:val="000000"/>
      <w:sz w:val="24"/>
      <w:szCs w:val="24"/>
      <w:lang w:eastAsia="ru-RU"/>
    </w:rPr>
  </w:style>
  <w:style w:type="paragraph" w:customStyle="1" w:styleId="xl118">
    <w:name w:val="xl118"/>
    <w:basedOn w:val="a"/>
    <w:rsid w:val="00AF0B8B"/>
    <w:pP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19">
    <w:name w:val="xl119"/>
    <w:basedOn w:val="a"/>
    <w:rsid w:val="00AF0B8B"/>
    <w:pPr>
      <w:pBdr>
        <w:bottom w:val="single" w:sz="8"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20">
    <w:name w:val="xl120"/>
    <w:basedOn w:val="a"/>
    <w:rsid w:val="00AF0B8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21">
    <w:name w:val="xl121"/>
    <w:basedOn w:val="a"/>
    <w:rsid w:val="00AF0B8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22">
    <w:name w:val="xl122"/>
    <w:basedOn w:val="a"/>
    <w:rsid w:val="00AF0B8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3">
    <w:name w:val="xl123"/>
    <w:basedOn w:val="a"/>
    <w:rsid w:val="00AF0B8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4">
    <w:name w:val="xl124"/>
    <w:basedOn w:val="a"/>
    <w:rsid w:val="00AF0B8B"/>
    <w:pP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125">
    <w:name w:val="xl125"/>
    <w:basedOn w:val="a"/>
    <w:rsid w:val="00AF0B8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26">
    <w:name w:val="xl126"/>
    <w:basedOn w:val="a"/>
    <w:rsid w:val="00AF0B8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27">
    <w:name w:val="xl127"/>
    <w:basedOn w:val="a"/>
    <w:rsid w:val="00AF0B8B"/>
    <w:pPr>
      <w:spacing w:before="100" w:beforeAutospacing="1" w:after="100" w:afterAutospacing="1" w:line="240" w:lineRule="auto"/>
    </w:pPr>
    <w:rPr>
      <w:rFonts w:ascii="Times New Roman" w:eastAsia="Times New Roman" w:hAnsi="Times New Roman" w:cs="Times New Roman"/>
      <w:sz w:val="18"/>
      <w:szCs w:val="18"/>
      <w:lang w:eastAsia="ru-RU"/>
    </w:rPr>
  </w:style>
  <w:style w:type="table" w:styleId="a9">
    <w:name w:val="Table Grid"/>
    <w:basedOn w:val="a1"/>
    <w:uiPriority w:val="39"/>
    <w:rsid w:val="00AF0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28">
    <w:name w:val="xl128"/>
    <w:basedOn w:val="a"/>
    <w:rsid w:val="00AF0B8B"/>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font6">
    <w:name w:val="font6"/>
    <w:basedOn w:val="a"/>
    <w:rsid w:val="00AF0B8B"/>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font7">
    <w:name w:val="font7"/>
    <w:basedOn w:val="a"/>
    <w:rsid w:val="00AF0B8B"/>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ConsPlusNormal">
    <w:name w:val="ConsPlusNormal"/>
    <w:link w:val="ConsPlusNormal0"/>
    <w:rsid w:val="00AF0B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AF0B8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a">
    <w:name w:val="List Paragraph"/>
    <w:basedOn w:val="a"/>
    <w:uiPriority w:val="34"/>
    <w:qFormat/>
    <w:rsid w:val="00AF0B8B"/>
    <w:pPr>
      <w:spacing w:after="0" w:line="240" w:lineRule="auto"/>
      <w:ind w:left="720"/>
      <w:contextualSpacing/>
    </w:pPr>
    <w:rPr>
      <w:rFonts w:ascii="Times New Roman" w:eastAsia="Times New Roman" w:hAnsi="Times New Roman" w:cs="Times New Roman"/>
      <w:sz w:val="24"/>
      <w:szCs w:val="24"/>
      <w:lang w:eastAsia="ru-RU"/>
    </w:rPr>
  </w:style>
  <w:style w:type="paragraph" w:styleId="ab">
    <w:name w:val="Balloon Text"/>
    <w:basedOn w:val="a"/>
    <w:link w:val="ac"/>
    <w:uiPriority w:val="99"/>
    <w:unhideWhenUsed/>
    <w:rsid w:val="00AF0B8B"/>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AF0B8B"/>
    <w:rPr>
      <w:rFonts w:ascii="Tahoma" w:hAnsi="Tahoma" w:cs="Tahoma"/>
      <w:sz w:val="16"/>
      <w:szCs w:val="16"/>
    </w:rPr>
  </w:style>
  <w:style w:type="paragraph" w:styleId="ad">
    <w:name w:val="footnote text"/>
    <w:aliases w:val="single space,Знак Знак Знак Знак Знак,Знак Знак Знак Знак Знак Знак Знак Знак,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
    <w:basedOn w:val="a"/>
    <w:link w:val="ae"/>
    <w:semiHidden/>
    <w:unhideWhenUsed/>
    <w:rsid w:val="00AF0B8B"/>
    <w:pPr>
      <w:spacing w:after="0" w:line="240" w:lineRule="auto"/>
    </w:pPr>
    <w:rPr>
      <w:sz w:val="20"/>
      <w:szCs w:val="20"/>
    </w:rPr>
  </w:style>
  <w:style w:type="character" w:customStyle="1" w:styleId="ae">
    <w:name w:val="Текст сноски Знак"/>
    <w:aliases w:val="single space Знак1,Знак 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 Знак2"/>
    <w:basedOn w:val="a0"/>
    <w:link w:val="ad"/>
    <w:semiHidden/>
    <w:rsid w:val="00AF0B8B"/>
    <w:rPr>
      <w:sz w:val="20"/>
      <w:szCs w:val="20"/>
    </w:rPr>
  </w:style>
  <w:style w:type="character" w:styleId="af">
    <w:name w:val="footnote reference"/>
    <w:basedOn w:val="a0"/>
    <w:uiPriority w:val="99"/>
    <w:rsid w:val="00AF0B8B"/>
    <w:rPr>
      <w:rFonts w:ascii="Arial" w:hAnsi="Arial"/>
      <w:sz w:val="32"/>
      <w:vertAlign w:val="superscript"/>
    </w:rPr>
  </w:style>
  <w:style w:type="character" w:styleId="af0">
    <w:name w:val="annotation reference"/>
    <w:basedOn w:val="a0"/>
    <w:uiPriority w:val="99"/>
    <w:semiHidden/>
    <w:unhideWhenUsed/>
    <w:rsid w:val="00AF0B8B"/>
    <w:rPr>
      <w:sz w:val="16"/>
      <w:szCs w:val="16"/>
    </w:rPr>
  </w:style>
  <w:style w:type="paragraph" w:styleId="af1">
    <w:name w:val="annotation text"/>
    <w:basedOn w:val="a"/>
    <w:link w:val="af2"/>
    <w:uiPriority w:val="99"/>
    <w:semiHidden/>
    <w:unhideWhenUsed/>
    <w:rsid w:val="00AF0B8B"/>
    <w:pPr>
      <w:spacing w:after="200" w:line="240" w:lineRule="auto"/>
    </w:pPr>
    <w:rPr>
      <w:sz w:val="20"/>
      <w:szCs w:val="20"/>
    </w:rPr>
  </w:style>
  <w:style w:type="character" w:customStyle="1" w:styleId="af2">
    <w:name w:val="Текст примечания Знак"/>
    <w:basedOn w:val="a0"/>
    <w:link w:val="af1"/>
    <w:uiPriority w:val="99"/>
    <w:semiHidden/>
    <w:rsid w:val="00AF0B8B"/>
    <w:rPr>
      <w:sz w:val="20"/>
      <w:szCs w:val="20"/>
    </w:rPr>
  </w:style>
  <w:style w:type="paragraph" w:styleId="af3">
    <w:name w:val="annotation subject"/>
    <w:basedOn w:val="af1"/>
    <w:next w:val="af1"/>
    <w:link w:val="af4"/>
    <w:uiPriority w:val="99"/>
    <w:semiHidden/>
    <w:unhideWhenUsed/>
    <w:rsid w:val="00AF0B8B"/>
    <w:rPr>
      <w:b/>
      <w:bCs/>
    </w:rPr>
  </w:style>
  <w:style w:type="character" w:customStyle="1" w:styleId="af4">
    <w:name w:val="Тема примечания Знак"/>
    <w:basedOn w:val="af2"/>
    <w:link w:val="af3"/>
    <w:uiPriority w:val="99"/>
    <w:semiHidden/>
    <w:rsid w:val="00AF0B8B"/>
    <w:rPr>
      <w:b/>
      <w:bCs/>
      <w:sz w:val="20"/>
      <w:szCs w:val="20"/>
    </w:rPr>
  </w:style>
  <w:style w:type="paragraph" w:customStyle="1" w:styleId="ConsPlusCell">
    <w:name w:val="ConsPlusCell"/>
    <w:rsid w:val="00AF0B8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F0B8B"/>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1">
    <w:name w:val="Текст сноски Знак1"/>
    <w:aliases w:val="single space Знак,Знак Знак Знак Знак Знак Знак1,Знак Знак Знак Знак Знак Знак Знак Знак Знак,Знак Знак Знак Знак Знак Знак Знак Знак1,Знак Знак Знак Знак Знак Знак Знак Знак Знак Знак Знак Знак,Знак Знак Знак Знак Знак Знак Знак1"/>
    <w:locked/>
    <w:rsid w:val="00AF0B8B"/>
    <w:rPr>
      <w:lang w:eastAsia="ru-RU"/>
    </w:rPr>
  </w:style>
  <w:style w:type="numbering" w:customStyle="1" w:styleId="12">
    <w:name w:val="Нет списка1"/>
    <w:next w:val="a2"/>
    <w:uiPriority w:val="99"/>
    <w:semiHidden/>
    <w:unhideWhenUsed/>
    <w:rsid w:val="00AF0B8B"/>
  </w:style>
  <w:style w:type="numbering" w:customStyle="1" w:styleId="110">
    <w:name w:val="Нет списка11"/>
    <w:next w:val="a2"/>
    <w:semiHidden/>
    <w:rsid w:val="00AF0B8B"/>
  </w:style>
  <w:style w:type="paragraph" w:styleId="af5">
    <w:name w:val="Normal (Web)"/>
    <w:aliases w:val="Обычный (Web), Знак Знак10"/>
    <w:basedOn w:val="a"/>
    <w:link w:val="af6"/>
    <w:qFormat/>
    <w:rsid w:val="00AF0B8B"/>
    <w:pPr>
      <w:spacing w:after="0" w:line="240" w:lineRule="auto"/>
    </w:pPr>
    <w:rPr>
      <w:rFonts w:ascii="Times New Roman" w:eastAsia="Times New Roman" w:hAnsi="Times New Roman" w:cs="Times New Roman"/>
      <w:sz w:val="24"/>
      <w:szCs w:val="24"/>
      <w:lang w:eastAsia="ru-RU"/>
    </w:rPr>
  </w:style>
  <w:style w:type="character" w:customStyle="1" w:styleId="af6">
    <w:name w:val="Обычный (веб) Знак"/>
    <w:aliases w:val="Обычный (Web) Знак, Знак Знак10 Знак"/>
    <w:link w:val="af5"/>
    <w:locked/>
    <w:rsid w:val="00AF0B8B"/>
    <w:rPr>
      <w:rFonts w:ascii="Times New Roman" w:eastAsia="Times New Roman" w:hAnsi="Times New Roman" w:cs="Times New Roman"/>
      <w:sz w:val="24"/>
      <w:szCs w:val="24"/>
      <w:lang w:eastAsia="ru-RU"/>
    </w:rPr>
  </w:style>
  <w:style w:type="character" w:customStyle="1" w:styleId="13">
    <w:name w:val="Верхний колонтитул Знак1"/>
    <w:basedOn w:val="a0"/>
    <w:uiPriority w:val="99"/>
    <w:semiHidden/>
    <w:rsid w:val="00AF0B8B"/>
  </w:style>
  <w:style w:type="character" w:customStyle="1" w:styleId="14">
    <w:name w:val="Нижний колонтитул Знак1"/>
    <w:basedOn w:val="a0"/>
    <w:uiPriority w:val="99"/>
    <w:semiHidden/>
    <w:rsid w:val="00AF0B8B"/>
  </w:style>
  <w:style w:type="character" w:customStyle="1" w:styleId="21">
    <w:name w:val="Название Знак2"/>
    <w:link w:val="af7"/>
    <w:locked/>
    <w:rsid w:val="00AF0B8B"/>
    <w:rPr>
      <w:sz w:val="28"/>
      <w:szCs w:val="24"/>
      <w:lang w:eastAsia="ru-RU"/>
    </w:rPr>
  </w:style>
  <w:style w:type="paragraph" w:styleId="af7">
    <w:name w:val="Title"/>
    <w:basedOn w:val="a"/>
    <w:link w:val="21"/>
    <w:uiPriority w:val="10"/>
    <w:qFormat/>
    <w:rsid w:val="00AF0B8B"/>
    <w:pPr>
      <w:spacing w:before="240" w:after="60" w:line="240" w:lineRule="auto"/>
      <w:jc w:val="center"/>
      <w:outlineLvl w:val="0"/>
    </w:pPr>
    <w:rPr>
      <w:sz w:val="28"/>
      <w:szCs w:val="24"/>
      <w:lang w:eastAsia="ru-RU"/>
    </w:rPr>
  </w:style>
  <w:style w:type="character" w:customStyle="1" w:styleId="15">
    <w:name w:val="Заголовок Знак1"/>
    <w:basedOn w:val="a0"/>
    <w:uiPriority w:val="10"/>
    <w:rsid w:val="00AF0B8B"/>
    <w:rPr>
      <w:rFonts w:asciiTheme="majorHAnsi" w:eastAsiaTheme="majorEastAsia" w:hAnsiTheme="majorHAnsi" w:cstheme="majorBidi"/>
      <w:spacing w:val="-10"/>
      <w:kern w:val="28"/>
      <w:sz w:val="56"/>
      <w:szCs w:val="56"/>
    </w:rPr>
  </w:style>
  <w:style w:type="character" w:customStyle="1" w:styleId="16">
    <w:name w:val="Название Знак1"/>
    <w:basedOn w:val="a0"/>
    <w:uiPriority w:val="10"/>
    <w:rsid w:val="00AF0B8B"/>
    <w:rPr>
      <w:rFonts w:asciiTheme="majorHAnsi" w:eastAsiaTheme="majorEastAsia" w:hAnsiTheme="majorHAnsi" w:cstheme="majorBidi"/>
      <w:color w:val="323E4F" w:themeColor="text2" w:themeShade="BF"/>
      <w:spacing w:val="5"/>
      <w:kern w:val="28"/>
      <w:sz w:val="52"/>
      <w:szCs w:val="52"/>
    </w:rPr>
  </w:style>
  <w:style w:type="character" w:customStyle="1" w:styleId="22">
    <w:name w:val="Основной текст Знак2"/>
    <w:aliases w:val="Основной текст1 Знак,bt Знак,Основной текст Знак1 Знак,Основной текст Знак Знак Знак"/>
    <w:link w:val="af8"/>
    <w:locked/>
    <w:rsid w:val="00AF0B8B"/>
    <w:rPr>
      <w:sz w:val="24"/>
      <w:szCs w:val="24"/>
      <w:lang w:eastAsia="ru-RU"/>
    </w:rPr>
  </w:style>
  <w:style w:type="paragraph" w:styleId="af8">
    <w:name w:val="Body Text"/>
    <w:aliases w:val="Основной текст1,bt,Основной текст Знак1,Основной текст Знак Знак"/>
    <w:basedOn w:val="a"/>
    <w:link w:val="22"/>
    <w:rsid w:val="00AF0B8B"/>
    <w:pPr>
      <w:spacing w:after="120" w:line="240" w:lineRule="auto"/>
    </w:pPr>
    <w:rPr>
      <w:sz w:val="24"/>
      <w:szCs w:val="24"/>
      <w:lang w:eastAsia="ru-RU"/>
    </w:rPr>
  </w:style>
  <w:style w:type="character" w:customStyle="1" w:styleId="af9">
    <w:name w:val="Основной текст Знак"/>
    <w:aliases w:val="Основной текст1 Знак1,bt Знак1,Основной текст Знак1 Знак1,Основной текст Знак Знак Знак1"/>
    <w:basedOn w:val="a0"/>
    <w:rsid w:val="00AF0B8B"/>
  </w:style>
  <w:style w:type="paragraph" w:customStyle="1" w:styleId="BodyText211BodyTextIndent">
    <w:name w:val="Body Text 2.Мой Заголовок 1.Основной текст 1.Нумерованный список !!.Надин стиль.Body Text Indent"/>
    <w:basedOn w:val="a"/>
    <w:rsid w:val="00AF0B8B"/>
    <w:pPr>
      <w:autoSpaceDE w:val="0"/>
      <w:autoSpaceDN w:val="0"/>
      <w:spacing w:after="0" w:line="240" w:lineRule="auto"/>
      <w:jc w:val="both"/>
    </w:pPr>
    <w:rPr>
      <w:rFonts w:ascii="Times New Roman" w:eastAsia="Times New Roman" w:hAnsi="Times New Roman" w:cs="Times New Roman"/>
      <w:sz w:val="28"/>
      <w:szCs w:val="28"/>
      <w:lang w:eastAsia="ru-RU"/>
    </w:rPr>
  </w:style>
  <w:style w:type="character" w:customStyle="1" w:styleId="Pro-text">
    <w:name w:val="Pro-text Знак Знак Знак"/>
    <w:link w:val="Pro-text0"/>
    <w:locked/>
    <w:rsid w:val="00AF0B8B"/>
    <w:rPr>
      <w:rFonts w:ascii="Georgia" w:hAnsi="Georgia"/>
      <w:szCs w:val="24"/>
      <w:lang w:val="en-US" w:bidi="en-US"/>
    </w:rPr>
  </w:style>
  <w:style w:type="paragraph" w:customStyle="1" w:styleId="Pro-text0">
    <w:name w:val="Pro-text Знак Знак"/>
    <w:basedOn w:val="a"/>
    <w:link w:val="Pro-text"/>
    <w:rsid w:val="00AF0B8B"/>
    <w:pPr>
      <w:spacing w:before="120" w:after="0" w:line="288" w:lineRule="auto"/>
      <w:ind w:left="1200"/>
      <w:jc w:val="both"/>
    </w:pPr>
    <w:rPr>
      <w:rFonts w:ascii="Georgia" w:hAnsi="Georgia"/>
      <w:szCs w:val="24"/>
      <w:lang w:val="en-US" w:bidi="en-US"/>
    </w:rPr>
  </w:style>
  <w:style w:type="character" w:customStyle="1" w:styleId="afa">
    <w:name w:val="Осн.текст Знак"/>
    <w:link w:val="afb"/>
    <w:locked/>
    <w:rsid w:val="00AF0B8B"/>
    <w:rPr>
      <w:rFonts w:ascii="Arial" w:hAnsi="Arial" w:cs="Arial"/>
      <w:lang w:eastAsia="ru-RU"/>
    </w:rPr>
  </w:style>
  <w:style w:type="paragraph" w:customStyle="1" w:styleId="afb">
    <w:name w:val="Осн.текст"/>
    <w:basedOn w:val="a"/>
    <w:link w:val="afa"/>
    <w:rsid w:val="00AF0B8B"/>
    <w:pPr>
      <w:spacing w:after="0" w:line="288" w:lineRule="auto"/>
      <w:ind w:right="792" w:firstLine="720"/>
      <w:jc w:val="both"/>
    </w:pPr>
    <w:rPr>
      <w:rFonts w:ascii="Arial" w:hAnsi="Arial" w:cs="Arial"/>
      <w:lang w:eastAsia="ru-RU"/>
    </w:rPr>
  </w:style>
  <w:style w:type="paragraph" w:customStyle="1" w:styleId="17">
    <w:name w:val="Стиль1"/>
    <w:basedOn w:val="a"/>
    <w:link w:val="18"/>
    <w:rsid w:val="00AF0B8B"/>
    <w:pPr>
      <w:spacing w:after="0" w:line="240" w:lineRule="auto"/>
      <w:ind w:firstLine="720"/>
      <w:jc w:val="both"/>
    </w:pPr>
    <w:rPr>
      <w:rFonts w:ascii="Times New Roman" w:eastAsia="Times New Roman" w:hAnsi="Times New Roman" w:cs="Times New Roman"/>
      <w:sz w:val="28"/>
      <w:szCs w:val="24"/>
      <w:lang w:eastAsia="ru-RU"/>
    </w:rPr>
  </w:style>
  <w:style w:type="paragraph" w:customStyle="1" w:styleId="afc">
    <w:name w:val="Таблицы (моноширинный)"/>
    <w:basedOn w:val="a"/>
    <w:next w:val="a"/>
    <w:rsid w:val="00AF0B8B"/>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CharChar4">
    <w:name w:val="Char Char4 Знак Знак Знак Знак"/>
    <w:link w:val="CharChar40"/>
    <w:locked/>
    <w:rsid w:val="00AF0B8B"/>
    <w:rPr>
      <w:rFonts w:ascii="Verdana" w:hAnsi="Verdana"/>
      <w:lang w:val="en-US"/>
    </w:rPr>
  </w:style>
  <w:style w:type="paragraph" w:customStyle="1" w:styleId="CharChar40">
    <w:name w:val="Char Char4 Знак Знак Знак"/>
    <w:basedOn w:val="a"/>
    <w:link w:val="CharChar4"/>
    <w:rsid w:val="00AF0B8B"/>
    <w:pPr>
      <w:spacing w:line="240" w:lineRule="exact"/>
    </w:pPr>
    <w:rPr>
      <w:rFonts w:ascii="Verdana" w:hAnsi="Verdana"/>
      <w:lang w:val="en-US"/>
    </w:rPr>
  </w:style>
  <w:style w:type="paragraph" w:customStyle="1" w:styleId="23">
    <w:name w:val="Знак2"/>
    <w:basedOn w:val="a"/>
    <w:rsid w:val="00AF0B8B"/>
    <w:pPr>
      <w:spacing w:line="240" w:lineRule="exact"/>
    </w:pPr>
    <w:rPr>
      <w:rFonts w:ascii="Verdana" w:eastAsia="Times New Roman" w:hAnsi="Verdana" w:cs="Times New Roman"/>
      <w:sz w:val="20"/>
      <w:szCs w:val="20"/>
      <w:lang w:val="en-US"/>
    </w:rPr>
  </w:style>
  <w:style w:type="paragraph" w:customStyle="1" w:styleId="afd">
    <w:name w:val="Знак"/>
    <w:basedOn w:val="a"/>
    <w:rsid w:val="00AF0B8B"/>
    <w:pPr>
      <w:spacing w:before="100" w:beforeAutospacing="1" w:after="100" w:afterAutospacing="1" w:line="240" w:lineRule="auto"/>
    </w:pPr>
    <w:rPr>
      <w:rFonts w:ascii="Tahoma" w:eastAsia="Times New Roman" w:hAnsi="Tahoma" w:cs="Tahoma"/>
      <w:sz w:val="20"/>
      <w:szCs w:val="20"/>
      <w:lang w:val="en-US"/>
    </w:rPr>
  </w:style>
  <w:style w:type="paragraph" w:customStyle="1" w:styleId="afe">
    <w:name w:val="МОН"/>
    <w:basedOn w:val="a"/>
    <w:rsid w:val="00AF0B8B"/>
    <w:pPr>
      <w:spacing w:after="0" w:line="360" w:lineRule="auto"/>
      <w:ind w:firstLine="709"/>
      <w:jc w:val="both"/>
    </w:pPr>
    <w:rPr>
      <w:rFonts w:ascii="Times New Roman" w:eastAsia="Times New Roman" w:hAnsi="Times New Roman" w:cs="Times New Roman"/>
      <w:sz w:val="28"/>
      <w:szCs w:val="24"/>
      <w:lang w:eastAsia="ru-RU"/>
    </w:rPr>
  </w:style>
  <w:style w:type="paragraph" w:customStyle="1" w:styleId="19">
    <w:name w:val="Обычный1"/>
    <w:rsid w:val="00AF0B8B"/>
    <w:pPr>
      <w:widowControl w:val="0"/>
      <w:spacing w:after="0" w:line="300" w:lineRule="auto"/>
      <w:ind w:left="160" w:right="200" w:hanging="80"/>
      <w:jc w:val="both"/>
    </w:pPr>
    <w:rPr>
      <w:rFonts w:ascii="Arial" w:eastAsia="Times New Roman" w:hAnsi="Arial" w:cs="Times New Roman"/>
      <w:sz w:val="24"/>
      <w:szCs w:val="20"/>
      <w:lang w:eastAsia="ru-RU"/>
    </w:rPr>
  </w:style>
  <w:style w:type="paragraph" w:customStyle="1" w:styleId="aff">
    <w:name w:val="Знак Знак Знак Знак"/>
    <w:basedOn w:val="a"/>
    <w:rsid w:val="00AF0B8B"/>
    <w:pPr>
      <w:spacing w:line="240" w:lineRule="exact"/>
    </w:pPr>
    <w:rPr>
      <w:rFonts w:ascii="Verdana" w:eastAsia="Times New Roman" w:hAnsi="Verdana" w:cs="Times New Roman"/>
      <w:sz w:val="20"/>
      <w:szCs w:val="20"/>
      <w:lang w:val="en-US"/>
    </w:rPr>
  </w:style>
  <w:style w:type="paragraph" w:customStyle="1" w:styleId="1a">
    <w:name w:val="Знак1"/>
    <w:basedOn w:val="a"/>
    <w:rsid w:val="00AF0B8B"/>
    <w:pPr>
      <w:spacing w:line="240" w:lineRule="exact"/>
    </w:pPr>
    <w:rPr>
      <w:rFonts w:ascii="Verdana" w:eastAsia="Times New Roman" w:hAnsi="Verdana" w:cs="Verdana"/>
      <w:sz w:val="20"/>
      <w:szCs w:val="20"/>
      <w:lang w:val="en-US"/>
    </w:rPr>
  </w:style>
  <w:style w:type="character" w:customStyle="1" w:styleId="aff0">
    <w:name w:val="Обычный ~ Марк Знак"/>
    <w:link w:val="aff1"/>
    <w:locked/>
    <w:rsid w:val="00AF0B8B"/>
    <w:rPr>
      <w:rFonts w:ascii="Cambria" w:eastAsia="Calibri" w:hAnsi="Cambria"/>
      <w:sz w:val="24"/>
      <w:szCs w:val="24"/>
      <w:lang w:eastAsia="ru-RU"/>
    </w:rPr>
  </w:style>
  <w:style w:type="paragraph" w:customStyle="1" w:styleId="aff1">
    <w:name w:val="Обычный ~ Марк"/>
    <w:basedOn w:val="a"/>
    <w:link w:val="aff0"/>
    <w:autoRedefine/>
    <w:rsid w:val="00AF0B8B"/>
    <w:pPr>
      <w:framePr w:hSpace="180" w:wrap="around" w:hAnchor="margin" w:xAlign="center" w:y="644"/>
      <w:spacing w:after="60" w:line="280" w:lineRule="exact"/>
      <w:ind w:left="21"/>
    </w:pPr>
    <w:rPr>
      <w:rFonts w:ascii="Cambria" w:eastAsia="Calibri" w:hAnsi="Cambria"/>
      <w:sz w:val="24"/>
      <w:szCs w:val="24"/>
      <w:lang w:eastAsia="ru-RU"/>
    </w:rPr>
  </w:style>
  <w:style w:type="paragraph" w:customStyle="1" w:styleId="1b">
    <w:name w:val="Абзац списка1"/>
    <w:basedOn w:val="a"/>
    <w:link w:val="ListParagraphChar"/>
    <w:rsid w:val="00AF0B8B"/>
    <w:pPr>
      <w:spacing w:after="200" w:line="276" w:lineRule="auto"/>
      <w:ind w:left="720"/>
      <w:contextualSpacing/>
    </w:pPr>
    <w:rPr>
      <w:rFonts w:ascii="Calibri" w:eastAsia="Times New Roman" w:hAnsi="Calibri" w:cs="Times New Roman"/>
    </w:rPr>
  </w:style>
  <w:style w:type="paragraph" w:customStyle="1" w:styleId="210">
    <w:name w:val="Основной текст с отступом 21"/>
    <w:basedOn w:val="a"/>
    <w:rsid w:val="00AF0B8B"/>
    <w:pPr>
      <w:widowControl w:val="0"/>
      <w:suppressAutoHyphens/>
      <w:spacing w:after="120" w:line="480" w:lineRule="auto"/>
      <w:ind w:left="283"/>
    </w:pPr>
    <w:rPr>
      <w:rFonts w:ascii="Times New Roman" w:eastAsia="Arial Unicode MS" w:hAnsi="Times New Roman" w:cs="Times New Roman"/>
      <w:kern w:val="2"/>
      <w:sz w:val="24"/>
      <w:szCs w:val="24"/>
      <w:lang w:eastAsia="ru-RU"/>
    </w:rPr>
  </w:style>
  <w:style w:type="character" w:styleId="aff2">
    <w:name w:val="Emphasis"/>
    <w:uiPriority w:val="20"/>
    <w:qFormat/>
    <w:rsid w:val="00AF0B8B"/>
    <w:rPr>
      <w:i/>
      <w:iCs/>
    </w:rPr>
  </w:style>
  <w:style w:type="character" w:styleId="aff3">
    <w:name w:val="page number"/>
    <w:basedOn w:val="a0"/>
    <w:rsid w:val="00AF0B8B"/>
  </w:style>
  <w:style w:type="paragraph" w:styleId="1c">
    <w:name w:val="toc 1"/>
    <w:basedOn w:val="a"/>
    <w:next w:val="a"/>
    <w:autoRedefine/>
    <w:uiPriority w:val="39"/>
    <w:qFormat/>
    <w:rsid w:val="00AF0B8B"/>
    <w:pPr>
      <w:spacing w:after="0" w:line="240" w:lineRule="auto"/>
    </w:pPr>
    <w:rPr>
      <w:rFonts w:ascii="Times New Roman" w:eastAsia="Times New Roman" w:hAnsi="Times New Roman" w:cs="Times New Roman"/>
      <w:sz w:val="24"/>
      <w:szCs w:val="24"/>
      <w:lang w:eastAsia="ru-RU"/>
    </w:rPr>
  </w:style>
  <w:style w:type="paragraph" w:styleId="24">
    <w:name w:val="toc 2"/>
    <w:basedOn w:val="a"/>
    <w:next w:val="a"/>
    <w:autoRedefine/>
    <w:uiPriority w:val="39"/>
    <w:qFormat/>
    <w:rsid w:val="00AF0B8B"/>
    <w:pPr>
      <w:spacing w:after="0" w:line="240" w:lineRule="auto"/>
      <w:ind w:left="240"/>
    </w:pPr>
    <w:rPr>
      <w:rFonts w:ascii="Times New Roman" w:eastAsia="Times New Roman" w:hAnsi="Times New Roman" w:cs="Times New Roman"/>
      <w:sz w:val="24"/>
      <w:szCs w:val="24"/>
      <w:lang w:eastAsia="ru-RU"/>
    </w:rPr>
  </w:style>
  <w:style w:type="table" w:customStyle="1" w:styleId="1d">
    <w:name w:val="Сетка таблицы1"/>
    <w:basedOn w:val="a1"/>
    <w:next w:val="a9"/>
    <w:uiPriority w:val="59"/>
    <w:rsid w:val="00AF0B8B"/>
    <w:pPr>
      <w:autoSpaceDE w:val="0"/>
      <w:autoSpaceDN w:val="0"/>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AF0B8B"/>
    <w:pPr>
      <w:tabs>
        <w:tab w:val="left" w:pos="2160"/>
      </w:tabs>
      <w:spacing w:before="120" w:after="0" w:line="240" w:lineRule="exact"/>
      <w:jc w:val="both"/>
    </w:pPr>
    <w:rPr>
      <w:rFonts w:ascii="Times New Roman" w:eastAsia="Times New Roman" w:hAnsi="Times New Roman" w:cs="Times New Roman"/>
      <w:noProof/>
      <w:sz w:val="24"/>
      <w:szCs w:val="24"/>
      <w:lang w:val="en-US" w:eastAsia="ru-RU"/>
    </w:rPr>
  </w:style>
  <w:style w:type="paragraph" w:styleId="25">
    <w:name w:val="Body Text Indent 2"/>
    <w:basedOn w:val="a"/>
    <w:link w:val="26"/>
    <w:rsid w:val="00AF0B8B"/>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rsid w:val="00AF0B8B"/>
    <w:rPr>
      <w:rFonts w:ascii="Times New Roman" w:eastAsia="Times New Roman" w:hAnsi="Times New Roman" w:cs="Times New Roman"/>
      <w:sz w:val="24"/>
      <w:szCs w:val="24"/>
      <w:lang w:eastAsia="ru-RU"/>
    </w:rPr>
  </w:style>
  <w:style w:type="character" w:customStyle="1" w:styleId="ConsPlusNormal0">
    <w:name w:val="ConsPlusNormal Знак"/>
    <w:basedOn w:val="a0"/>
    <w:link w:val="ConsPlusNormal"/>
    <w:locked/>
    <w:rsid w:val="00AF0B8B"/>
    <w:rPr>
      <w:rFonts w:ascii="Arial" w:eastAsia="Times New Roman" w:hAnsi="Arial" w:cs="Arial"/>
      <w:sz w:val="20"/>
      <w:szCs w:val="20"/>
      <w:lang w:eastAsia="ru-RU"/>
    </w:rPr>
  </w:style>
  <w:style w:type="numbering" w:customStyle="1" w:styleId="27">
    <w:name w:val="Нет списка2"/>
    <w:next w:val="a2"/>
    <w:uiPriority w:val="99"/>
    <w:semiHidden/>
    <w:unhideWhenUsed/>
    <w:rsid w:val="00AF0B8B"/>
  </w:style>
  <w:style w:type="character" w:customStyle="1" w:styleId="aff5">
    <w:name w:val="Основной текст с отступом Знак"/>
    <w:aliases w:val="Основной текст 1 Знак,Мой Заголовок 1 Знак,Нумерованный список !! Знак,Надин стиль Знак,Основной текст с отступом1 Знак,Основной текст с отступом11 Знак,Body Text Indent Знак,Основной Знак1"/>
    <w:basedOn w:val="a0"/>
    <w:link w:val="aff6"/>
    <w:locked/>
    <w:rsid w:val="00AF0B8B"/>
    <w:rPr>
      <w:sz w:val="24"/>
      <w:szCs w:val="24"/>
    </w:rPr>
  </w:style>
  <w:style w:type="character" w:customStyle="1" w:styleId="28">
    <w:name w:val="Основной текст 2 Знак"/>
    <w:basedOn w:val="a0"/>
    <w:link w:val="29"/>
    <w:locked/>
    <w:rsid w:val="00AF0B8B"/>
    <w:rPr>
      <w:sz w:val="24"/>
      <w:szCs w:val="24"/>
    </w:rPr>
  </w:style>
  <w:style w:type="character" w:customStyle="1" w:styleId="31">
    <w:name w:val="Основной текст с отступом 3 Знак"/>
    <w:basedOn w:val="a0"/>
    <w:link w:val="32"/>
    <w:locked/>
    <w:rsid w:val="00AF0B8B"/>
    <w:rPr>
      <w:sz w:val="16"/>
      <w:szCs w:val="16"/>
    </w:rPr>
  </w:style>
  <w:style w:type="paragraph" w:customStyle="1" w:styleId="2a">
    <w:name w:val="Обычный2"/>
    <w:rsid w:val="00AF0B8B"/>
    <w:pPr>
      <w:widowControl w:val="0"/>
      <w:spacing w:after="0" w:line="300" w:lineRule="auto"/>
      <w:ind w:left="160" w:right="200" w:hanging="80"/>
      <w:jc w:val="both"/>
    </w:pPr>
    <w:rPr>
      <w:rFonts w:ascii="Arial" w:eastAsia="Times New Roman" w:hAnsi="Arial" w:cs="Times New Roman"/>
      <w:sz w:val="24"/>
      <w:szCs w:val="20"/>
      <w:lang w:eastAsia="ru-RU"/>
    </w:rPr>
  </w:style>
  <w:style w:type="paragraph" w:customStyle="1" w:styleId="2b">
    <w:name w:val="Абзац списка2"/>
    <w:basedOn w:val="a"/>
    <w:rsid w:val="00AF0B8B"/>
    <w:pPr>
      <w:spacing w:after="200" w:line="276" w:lineRule="auto"/>
      <w:ind w:left="720"/>
      <w:contextualSpacing/>
    </w:pPr>
    <w:rPr>
      <w:rFonts w:ascii="Calibri" w:eastAsia="Times New Roman" w:hAnsi="Calibri" w:cs="Times New Roman"/>
    </w:rPr>
  </w:style>
  <w:style w:type="paragraph" w:customStyle="1" w:styleId="Default">
    <w:name w:val="Default"/>
    <w:rsid w:val="00AF0B8B"/>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1e">
    <w:name w:val="Текст выноски Знак1"/>
    <w:basedOn w:val="a0"/>
    <w:semiHidden/>
    <w:rsid w:val="00AF0B8B"/>
    <w:rPr>
      <w:rFonts w:ascii="Tahoma" w:eastAsia="Times New Roman" w:hAnsi="Tahoma" w:cs="Tahoma"/>
      <w:sz w:val="16"/>
      <w:szCs w:val="16"/>
      <w:lang w:eastAsia="ru-RU"/>
    </w:rPr>
  </w:style>
  <w:style w:type="paragraph" w:styleId="32">
    <w:name w:val="Body Text Indent 3"/>
    <w:basedOn w:val="a"/>
    <w:link w:val="31"/>
    <w:unhideWhenUsed/>
    <w:rsid w:val="00AF0B8B"/>
    <w:pPr>
      <w:spacing w:after="120" w:line="240" w:lineRule="auto"/>
      <w:ind w:left="283"/>
    </w:pPr>
    <w:rPr>
      <w:sz w:val="16"/>
      <w:szCs w:val="16"/>
    </w:rPr>
  </w:style>
  <w:style w:type="character" w:customStyle="1" w:styleId="310">
    <w:name w:val="Основной текст с отступом 3 Знак1"/>
    <w:basedOn w:val="a0"/>
    <w:semiHidden/>
    <w:rsid w:val="00AF0B8B"/>
    <w:rPr>
      <w:sz w:val="16"/>
      <w:szCs w:val="16"/>
    </w:rPr>
  </w:style>
  <w:style w:type="paragraph" w:styleId="29">
    <w:name w:val="Body Text 2"/>
    <w:basedOn w:val="a"/>
    <w:link w:val="28"/>
    <w:unhideWhenUsed/>
    <w:rsid w:val="00AF0B8B"/>
    <w:pPr>
      <w:spacing w:after="120" w:line="480" w:lineRule="auto"/>
    </w:pPr>
    <w:rPr>
      <w:sz w:val="24"/>
      <w:szCs w:val="24"/>
    </w:rPr>
  </w:style>
  <w:style w:type="character" w:customStyle="1" w:styleId="211">
    <w:name w:val="Основной текст 2 Знак1"/>
    <w:basedOn w:val="a0"/>
    <w:semiHidden/>
    <w:rsid w:val="00AF0B8B"/>
  </w:style>
  <w:style w:type="paragraph" w:styleId="aff6">
    <w:name w:val="Body Text Indent"/>
    <w:aliases w:val="Основной текст 1,Мой Заголовок 1,Нумерованный список !!,Надин стиль,Основной текст с отступом1,Основной текст с отступом11,Body Text Indent,Основной"/>
    <w:basedOn w:val="a"/>
    <w:link w:val="aff5"/>
    <w:unhideWhenUsed/>
    <w:rsid w:val="00AF0B8B"/>
    <w:pPr>
      <w:spacing w:after="120" w:line="240" w:lineRule="auto"/>
      <w:ind w:left="283"/>
    </w:pPr>
    <w:rPr>
      <w:sz w:val="24"/>
      <w:szCs w:val="24"/>
    </w:rPr>
  </w:style>
  <w:style w:type="character" w:customStyle="1" w:styleId="1f">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basedOn w:val="a0"/>
    <w:rsid w:val="00AF0B8B"/>
  </w:style>
  <w:style w:type="table" w:customStyle="1" w:styleId="2c">
    <w:name w:val="Сетка таблицы2"/>
    <w:basedOn w:val="a1"/>
    <w:next w:val="a9"/>
    <w:rsid w:val="00AF0B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AF0B8B"/>
    <w:pPr>
      <w:widowControl w:val="0"/>
      <w:autoSpaceDE w:val="0"/>
      <w:autoSpaceDN w:val="0"/>
      <w:adjustRightInd w:val="0"/>
      <w:spacing w:after="0" w:line="319" w:lineRule="exact"/>
      <w:jc w:val="center"/>
    </w:pPr>
    <w:rPr>
      <w:rFonts w:ascii="Times New Roman" w:eastAsia="Times New Roman" w:hAnsi="Times New Roman" w:cs="Times New Roman"/>
      <w:sz w:val="24"/>
      <w:szCs w:val="24"/>
      <w:lang w:eastAsia="ru-RU"/>
    </w:rPr>
  </w:style>
  <w:style w:type="character" w:customStyle="1" w:styleId="FontStyle16">
    <w:name w:val="Font Style16"/>
    <w:uiPriority w:val="99"/>
    <w:rsid w:val="00AF0B8B"/>
    <w:rPr>
      <w:rFonts w:ascii="Times New Roman" w:hAnsi="Times New Roman" w:cs="Times New Roman" w:hint="default"/>
      <w:b/>
      <w:bCs/>
      <w:sz w:val="26"/>
      <w:szCs w:val="26"/>
    </w:rPr>
  </w:style>
  <w:style w:type="paragraph" w:customStyle="1" w:styleId="headertext">
    <w:name w:val="headertext"/>
    <w:basedOn w:val="a"/>
    <w:uiPriority w:val="99"/>
    <w:semiHidden/>
    <w:rsid w:val="00AF0B8B"/>
    <w:pPr>
      <w:spacing w:before="100" w:beforeAutospacing="1" w:after="100" w:afterAutospacing="1" w:line="240" w:lineRule="auto"/>
    </w:pPr>
    <w:rPr>
      <w:rFonts w:ascii="Times New Roman" w:eastAsia="Calibri" w:hAnsi="Times New Roman" w:cs="Times New Roman"/>
      <w:sz w:val="24"/>
      <w:szCs w:val="24"/>
      <w:lang w:eastAsia="ru-RU"/>
    </w:rPr>
  </w:style>
  <w:style w:type="table" w:customStyle="1" w:styleId="33">
    <w:name w:val="Сетка таблицы3"/>
    <w:basedOn w:val="a1"/>
    <w:next w:val="a9"/>
    <w:uiPriority w:val="59"/>
    <w:rsid w:val="00AF0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Subtitle"/>
    <w:basedOn w:val="a"/>
    <w:next w:val="a"/>
    <w:link w:val="aff8"/>
    <w:uiPriority w:val="11"/>
    <w:qFormat/>
    <w:rsid w:val="00AF0B8B"/>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aff8">
    <w:name w:val="Подзаголовок Знак"/>
    <w:basedOn w:val="a0"/>
    <w:link w:val="aff7"/>
    <w:uiPriority w:val="11"/>
    <w:rsid w:val="00AF0B8B"/>
    <w:rPr>
      <w:rFonts w:asciiTheme="majorHAnsi" w:eastAsiaTheme="majorEastAsia" w:hAnsiTheme="majorHAnsi" w:cstheme="majorBidi"/>
      <w:i/>
      <w:iCs/>
      <w:color w:val="5B9BD5" w:themeColor="accent1"/>
      <w:spacing w:val="15"/>
      <w:sz w:val="24"/>
      <w:szCs w:val="24"/>
    </w:rPr>
  </w:style>
  <w:style w:type="character" w:styleId="aff9">
    <w:name w:val="Subtle Emphasis"/>
    <w:basedOn w:val="a0"/>
    <w:uiPriority w:val="19"/>
    <w:qFormat/>
    <w:rsid w:val="00AF0B8B"/>
    <w:rPr>
      <w:i/>
      <w:iCs/>
      <w:color w:val="808080" w:themeColor="text1" w:themeTint="7F"/>
    </w:rPr>
  </w:style>
  <w:style w:type="numbering" w:customStyle="1" w:styleId="34">
    <w:name w:val="Нет списка3"/>
    <w:next w:val="a2"/>
    <w:uiPriority w:val="99"/>
    <w:semiHidden/>
    <w:unhideWhenUsed/>
    <w:rsid w:val="00AF0B8B"/>
  </w:style>
  <w:style w:type="table" w:customStyle="1" w:styleId="41">
    <w:name w:val="Сетка таблицы4"/>
    <w:basedOn w:val="a1"/>
    <w:next w:val="a9"/>
    <w:uiPriority w:val="59"/>
    <w:rsid w:val="00AF0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AF0B8B"/>
  </w:style>
  <w:style w:type="numbering" w:customStyle="1" w:styleId="111">
    <w:name w:val="Нет списка111"/>
    <w:next w:val="a2"/>
    <w:semiHidden/>
    <w:rsid w:val="00AF0B8B"/>
  </w:style>
  <w:style w:type="table" w:customStyle="1" w:styleId="112">
    <w:name w:val="Сетка таблицы11"/>
    <w:basedOn w:val="a1"/>
    <w:next w:val="a9"/>
    <w:uiPriority w:val="59"/>
    <w:rsid w:val="00AF0B8B"/>
    <w:pPr>
      <w:autoSpaceDE w:val="0"/>
      <w:autoSpaceDN w:val="0"/>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2"/>
    <w:uiPriority w:val="99"/>
    <w:semiHidden/>
    <w:unhideWhenUsed/>
    <w:rsid w:val="00AF0B8B"/>
  </w:style>
  <w:style w:type="table" w:customStyle="1" w:styleId="213">
    <w:name w:val="Сетка таблицы21"/>
    <w:basedOn w:val="a1"/>
    <w:next w:val="a9"/>
    <w:rsid w:val="00AF0B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1"/>
    <w:next w:val="a9"/>
    <w:uiPriority w:val="59"/>
    <w:rsid w:val="00AF0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AF0B8B"/>
  </w:style>
  <w:style w:type="character" w:customStyle="1" w:styleId="18">
    <w:name w:val="Стиль1 Знак"/>
    <w:link w:val="17"/>
    <w:rsid w:val="00AF0B8B"/>
    <w:rPr>
      <w:rFonts w:ascii="Times New Roman" w:eastAsia="Times New Roman" w:hAnsi="Times New Roman" w:cs="Times New Roman"/>
      <w:sz w:val="28"/>
      <w:szCs w:val="24"/>
      <w:lang w:eastAsia="ru-RU"/>
    </w:rPr>
  </w:style>
  <w:style w:type="character" w:customStyle="1" w:styleId="ListParagraphChar">
    <w:name w:val="List Paragraph Char"/>
    <w:link w:val="1b"/>
    <w:locked/>
    <w:rsid w:val="00AF0B8B"/>
    <w:rPr>
      <w:rFonts w:ascii="Calibri" w:eastAsia="Times New Roman" w:hAnsi="Calibri" w:cs="Times New Roman"/>
    </w:rPr>
  </w:style>
  <w:style w:type="character" w:customStyle="1" w:styleId="214">
    <w:name w:val="Основной текст с отступом 2 Знак1"/>
    <w:locked/>
    <w:rsid w:val="00AF0B8B"/>
    <w:rPr>
      <w:rFonts w:ascii="Times New Roman" w:eastAsia="Times New Roman" w:hAnsi="Times New Roman" w:cs="Times New Roman"/>
      <w:sz w:val="24"/>
      <w:szCs w:val="24"/>
      <w:lang w:eastAsia="ru-RU"/>
    </w:rPr>
  </w:style>
  <w:style w:type="paragraph" w:customStyle="1" w:styleId="affa">
    <w:name w:val="заг табл"/>
    <w:basedOn w:val="a"/>
    <w:rsid w:val="00AF0B8B"/>
    <w:pPr>
      <w:spacing w:after="240" w:line="288" w:lineRule="auto"/>
      <w:jc w:val="center"/>
    </w:pPr>
    <w:rPr>
      <w:rFonts w:ascii="Arial" w:eastAsia="Times New Roman" w:hAnsi="Arial" w:cs="Arial"/>
      <w:b/>
      <w:sz w:val="24"/>
      <w:szCs w:val="20"/>
      <w:lang w:eastAsia="ru-RU"/>
    </w:rPr>
  </w:style>
  <w:style w:type="character" w:customStyle="1" w:styleId="113">
    <w:name w:val="Основной текст 1 Знак Знак1"/>
    <w:locked/>
    <w:rsid w:val="00AF0B8B"/>
    <w:rPr>
      <w:sz w:val="24"/>
      <w:szCs w:val="24"/>
      <w:lang w:val="ru-RU" w:eastAsia="ru-RU" w:bidi="ar-SA"/>
    </w:rPr>
  </w:style>
  <w:style w:type="character" w:customStyle="1" w:styleId="affb">
    <w:name w:val="Цветовое выделение"/>
    <w:rsid w:val="00AF0B8B"/>
    <w:rPr>
      <w:b/>
      <w:bCs/>
      <w:color w:val="000080"/>
    </w:rPr>
  </w:style>
  <w:style w:type="table" w:customStyle="1" w:styleId="51">
    <w:name w:val="Сетка таблицы5"/>
    <w:basedOn w:val="a1"/>
    <w:next w:val="a9"/>
    <w:uiPriority w:val="59"/>
    <w:rsid w:val="00AF0B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3">
    <w:name w:val="Знак Знак4"/>
    <w:rsid w:val="00AF0B8B"/>
    <w:rPr>
      <w:sz w:val="24"/>
      <w:szCs w:val="24"/>
      <w:lang w:val="ru-RU" w:eastAsia="ru-RU" w:bidi="ar-SA"/>
    </w:rPr>
  </w:style>
  <w:style w:type="paragraph" w:customStyle="1" w:styleId="2d">
    <w:name w:val="Знак Знак Знак Знак2"/>
    <w:basedOn w:val="a"/>
    <w:rsid w:val="00AF0B8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Normal">
    <w:name w:val="ConsNormal"/>
    <w:rsid w:val="00AF0B8B"/>
    <w:pPr>
      <w:widowControl w:val="0"/>
      <w:autoSpaceDE w:val="0"/>
      <w:autoSpaceDN w:val="0"/>
      <w:adjustRightInd w:val="0"/>
      <w:spacing w:after="0" w:line="240" w:lineRule="auto"/>
      <w:ind w:right="19772" w:firstLine="720"/>
    </w:pPr>
    <w:rPr>
      <w:rFonts w:ascii="Arial" w:eastAsia="Times New Roman" w:hAnsi="Arial" w:cs="Arial"/>
      <w:sz w:val="18"/>
      <w:szCs w:val="20"/>
      <w:lang w:eastAsia="ru-RU"/>
    </w:rPr>
  </w:style>
  <w:style w:type="character" w:styleId="affc">
    <w:name w:val="Strong"/>
    <w:uiPriority w:val="22"/>
    <w:qFormat/>
    <w:rsid w:val="00AF0B8B"/>
    <w:rPr>
      <w:rFonts w:ascii="Times New Roman" w:hAnsi="Times New Roman" w:cs="Times New Roman"/>
      <w:b/>
    </w:rPr>
  </w:style>
  <w:style w:type="paragraph" w:customStyle="1" w:styleId="affd">
    <w:name w:val="Номер"/>
    <w:basedOn w:val="a"/>
    <w:rsid w:val="00AF0B8B"/>
    <w:pPr>
      <w:spacing w:after="0" w:line="240" w:lineRule="auto"/>
      <w:jc w:val="center"/>
    </w:pPr>
    <w:rPr>
      <w:rFonts w:ascii="Times New Roman" w:eastAsia="Times New Roman" w:hAnsi="Times New Roman" w:cs="Times New Roman"/>
      <w:sz w:val="28"/>
      <w:szCs w:val="20"/>
      <w:lang w:eastAsia="ru-RU"/>
    </w:rPr>
  </w:style>
  <w:style w:type="paragraph" w:customStyle="1" w:styleId="1f0">
    <w:name w:val="Без интервала1"/>
    <w:rsid w:val="00AF0B8B"/>
    <w:pPr>
      <w:spacing w:after="0" w:line="240" w:lineRule="auto"/>
    </w:pPr>
    <w:rPr>
      <w:rFonts w:ascii="Calibri" w:eastAsia="Times New Roman" w:hAnsi="Calibri" w:cs="Times New Roman"/>
      <w:lang w:eastAsia="ru-RU"/>
    </w:rPr>
  </w:style>
  <w:style w:type="character" w:customStyle="1" w:styleId="affe">
    <w:name w:val="Знак Знак"/>
    <w:rsid w:val="00AF0B8B"/>
    <w:rPr>
      <w:sz w:val="16"/>
      <w:szCs w:val="16"/>
      <w:lang w:val="ru-RU" w:eastAsia="ru-RU" w:bidi="ar-SA"/>
    </w:rPr>
  </w:style>
  <w:style w:type="paragraph" w:customStyle="1" w:styleId="afff">
    <w:name w:val="Постановление"/>
    <w:basedOn w:val="a"/>
    <w:rsid w:val="00AF0B8B"/>
    <w:pPr>
      <w:spacing w:after="0" w:line="240" w:lineRule="auto"/>
      <w:jc w:val="center"/>
    </w:pPr>
    <w:rPr>
      <w:rFonts w:ascii="Times New Roman" w:eastAsia="Times New Roman" w:hAnsi="Times New Roman" w:cs="Times New Roman"/>
      <w:spacing w:val="-14"/>
      <w:sz w:val="30"/>
      <w:szCs w:val="20"/>
      <w:lang w:eastAsia="ru-RU"/>
    </w:rPr>
  </w:style>
  <w:style w:type="character" w:customStyle="1" w:styleId="apple-style-span">
    <w:name w:val="apple-style-span"/>
    <w:basedOn w:val="a0"/>
    <w:rsid w:val="00AF0B8B"/>
  </w:style>
  <w:style w:type="character" w:customStyle="1" w:styleId="2e">
    <w:name w:val="Знак Знак2"/>
    <w:rsid w:val="00AF0B8B"/>
    <w:rPr>
      <w:sz w:val="24"/>
      <w:szCs w:val="24"/>
      <w:lang w:val="ru-RU" w:eastAsia="ru-RU" w:bidi="ar-SA"/>
    </w:rPr>
  </w:style>
  <w:style w:type="paragraph" w:styleId="afff0">
    <w:name w:val="No Spacing"/>
    <w:uiPriority w:val="1"/>
    <w:qFormat/>
    <w:rsid w:val="00AF0B8B"/>
    <w:pPr>
      <w:spacing w:after="0" w:line="240" w:lineRule="auto"/>
    </w:pPr>
    <w:rPr>
      <w:rFonts w:ascii="Calibri" w:eastAsia="Times New Roman" w:hAnsi="Calibri" w:cs="Times New Roman"/>
      <w:lang w:eastAsia="ru-RU"/>
    </w:rPr>
  </w:style>
  <w:style w:type="paragraph" w:customStyle="1" w:styleId="1f1">
    <w:name w:val="Заголовок 1К"/>
    <w:basedOn w:val="a"/>
    <w:autoRedefine/>
    <w:rsid w:val="00AF0B8B"/>
    <w:pPr>
      <w:spacing w:after="0" w:line="240" w:lineRule="auto"/>
      <w:ind w:right="-108"/>
    </w:pPr>
    <w:rPr>
      <w:rFonts w:ascii="Times New Roman" w:eastAsia="Times New Roman" w:hAnsi="Times New Roman" w:cs="Times New Roman"/>
      <w:sz w:val="24"/>
      <w:szCs w:val="24"/>
      <w:lang w:eastAsia="ru-RU"/>
    </w:rPr>
  </w:style>
  <w:style w:type="paragraph" w:customStyle="1" w:styleId="xl31">
    <w:name w:val="xl31"/>
    <w:basedOn w:val="a"/>
    <w:rsid w:val="00AF0B8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BodyText21">
    <w:name w:val="Body Text 21"/>
    <w:basedOn w:val="a"/>
    <w:rsid w:val="00AF0B8B"/>
    <w:pPr>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lang w:eastAsia="ru-RU"/>
    </w:rPr>
  </w:style>
  <w:style w:type="paragraph" w:customStyle="1" w:styleId="FR1">
    <w:name w:val="FR1"/>
    <w:rsid w:val="00AF0B8B"/>
    <w:pPr>
      <w:widowControl w:val="0"/>
      <w:autoSpaceDE w:val="0"/>
      <w:autoSpaceDN w:val="0"/>
      <w:adjustRightInd w:val="0"/>
      <w:spacing w:after="0" w:line="260" w:lineRule="auto"/>
      <w:ind w:firstLine="720"/>
      <w:jc w:val="both"/>
    </w:pPr>
    <w:rPr>
      <w:rFonts w:ascii="Times New Roman" w:eastAsia="Times New Roman" w:hAnsi="Times New Roman" w:cs="Times New Roman"/>
      <w:sz w:val="28"/>
      <w:szCs w:val="20"/>
      <w:lang w:eastAsia="ru-RU"/>
    </w:rPr>
  </w:style>
  <w:style w:type="character" w:customStyle="1" w:styleId="afff1">
    <w:name w:val="Текст Знак"/>
    <w:link w:val="afff2"/>
    <w:semiHidden/>
    <w:locked/>
    <w:rsid w:val="00AF0B8B"/>
    <w:rPr>
      <w:rFonts w:ascii="Consolas" w:hAnsi="Consolas"/>
      <w:sz w:val="21"/>
      <w:szCs w:val="21"/>
    </w:rPr>
  </w:style>
  <w:style w:type="paragraph" w:styleId="afff2">
    <w:name w:val="Plain Text"/>
    <w:basedOn w:val="a"/>
    <w:link w:val="afff1"/>
    <w:semiHidden/>
    <w:rsid w:val="00AF0B8B"/>
    <w:pPr>
      <w:spacing w:after="0" w:line="240" w:lineRule="auto"/>
    </w:pPr>
    <w:rPr>
      <w:rFonts w:ascii="Consolas" w:hAnsi="Consolas"/>
      <w:sz w:val="21"/>
      <w:szCs w:val="21"/>
    </w:rPr>
  </w:style>
  <w:style w:type="character" w:customStyle="1" w:styleId="1f2">
    <w:name w:val="Текст Знак1"/>
    <w:basedOn w:val="a0"/>
    <w:uiPriority w:val="99"/>
    <w:semiHidden/>
    <w:rsid w:val="00AF0B8B"/>
    <w:rPr>
      <w:rFonts w:ascii="Consolas" w:hAnsi="Consolas" w:cs="Consolas"/>
      <w:sz w:val="21"/>
      <w:szCs w:val="21"/>
    </w:rPr>
  </w:style>
  <w:style w:type="character" w:customStyle="1" w:styleId="FontStyle11">
    <w:name w:val="Font Style11"/>
    <w:rsid w:val="00AF0B8B"/>
    <w:rPr>
      <w:rFonts w:ascii="Times New Roman" w:hAnsi="Times New Roman" w:cs="Times New Roman"/>
      <w:sz w:val="26"/>
      <w:szCs w:val="26"/>
    </w:rPr>
  </w:style>
  <w:style w:type="character" w:customStyle="1" w:styleId="35">
    <w:name w:val="Знак Знак3"/>
    <w:locked/>
    <w:rsid w:val="00AF0B8B"/>
    <w:rPr>
      <w:sz w:val="24"/>
      <w:szCs w:val="24"/>
      <w:lang w:val="ru-RU" w:eastAsia="ru-RU" w:bidi="ar-SA"/>
    </w:rPr>
  </w:style>
  <w:style w:type="character" w:customStyle="1" w:styleId="news-text">
    <w:name w:val="news-text"/>
    <w:basedOn w:val="a0"/>
    <w:rsid w:val="00AF0B8B"/>
  </w:style>
  <w:style w:type="paragraph" w:customStyle="1" w:styleId="1f3">
    <w:name w:val="Знак Знак Знак1 Знак Знак Знак Знак Знак Знак Знак Знак"/>
    <w:basedOn w:val="a"/>
    <w:rsid w:val="00AF0B8B"/>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71">
    <w:name w:val="Знак Знак7"/>
    <w:locked/>
    <w:rsid w:val="00AF0B8B"/>
    <w:rPr>
      <w:sz w:val="24"/>
      <w:szCs w:val="24"/>
      <w:lang w:val="ru-RU" w:eastAsia="ru-RU" w:bidi="ar-SA"/>
    </w:rPr>
  </w:style>
  <w:style w:type="character" w:customStyle="1" w:styleId="1f4">
    <w:name w:val="Знак Знак1"/>
    <w:locked/>
    <w:rsid w:val="00AF0B8B"/>
    <w:rPr>
      <w:sz w:val="24"/>
      <w:szCs w:val="24"/>
      <w:lang w:val="ru-RU" w:eastAsia="ru-RU" w:bidi="ar-SA"/>
    </w:rPr>
  </w:style>
  <w:style w:type="character" w:customStyle="1" w:styleId="FontStyle12">
    <w:name w:val="Font Style12"/>
    <w:rsid w:val="00AF0B8B"/>
    <w:rPr>
      <w:rFonts w:ascii="Times New Roman" w:hAnsi="Times New Roman" w:cs="Times New Roman"/>
      <w:sz w:val="24"/>
      <w:szCs w:val="24"/>
    </w:rPr>
  </w:style>
  <w:style w:type="paragraph" w:customStyle="1" w:styleId="Style5">
    <w:name w:val="Style5"/>
    <w:basedOn w:val="a"/>
    <w:rsid w:val="00AF0B8B"/>
    <w:pPr>
      <w:widowControl w:val="0"/>
      <w:autoSpaceDE w:val="0"/>
      <w:autoSpaceDN w:val="0"/>
      <w:adjustRightInd w:val="0"/>
      <w:spacing w:after="0" w:line="278" w:lineRule="exact"/>
      <w:jc w:val="center"/>
    </w:pPr>
    <w:rPr>
      <w:rFonts w:ascii="Courier New" w:eastAsia="Times New Roman" w:hAnsi="Courier New" w:cs="Courier New"/>
      <w:sz w:val="24"/>
      <w:szCs w:val="24"/>
      <w:lang w:eastAsia="ru-RU"/>
    </w:rPr>
  </w:style>
  <w:style w:type="character" w:customStyle="1" w:styleId="dash0410043104370430044600200441043f04380441043a0430char">
    <w:name w:val="dash0410_0431_0437_0430_0446_0020_0441_043f_0438_0441_043a_0430__char"/>
    <w:rsid w:val="00AF0B8B"/>
    <w:rPr>
      <w:rFonts w:cs="Times New Roman"/>
    </w:rPr>
  </w:style>
  <w:style w:type="paragraph" w:customStyle="1" w:styleId="afff3">
    <w:name w:val="основной"/>
    <w:basedOn w:val="a"/>
    <w:rsid w:val="00AF0B8B"/>
    <w:pPr>
      <w:spacing w:after="0" w:line="240" w:lineRule="auto"/>
      <w:ind w:firstLine="567"/>
      <w:jc w:val="both"/>
    </w:pPr>
    <w:rPr>
      <w:rFonts w:ascii="Times New Roman" w:eastAsia="Times New Roman" w:hAnsi="Times New Roman" w:cs="Times New Roman"/>
      <w:sz w:val="28"/>
      <w:szCs w:val="20"/>
      <w:lang w:eastAsia="ru-RU"/>
    </w:rPr>
  </w:style>
  <w:style w:type="paragraph" w:customStyle="1" w:styleId="afff4">
    <w:name w:val="Текстовый блок"/>
    <w:rsid w:val="00AF0B8B"/>
    <w:pPr>
      <w:spacing w:after="0" w:line="240" w:lineRule="auto"/>
    </w:pPr>
    <w:rPr>
      <w:rFonts w:ascii="Helvetica" w:eastAsia="ヒラギノ角ゴ Pro W3" w:hAnsi="Helvetica" w:cs="Times New Roman"/>
      <w:color w:val="000000"/>
      <w:sz w:val="24"/>
      <w:szCs w:val="20"/>
      <w:lang w:eastAsia="ru-RU"/>
    </w:rPr>
  </w:style>
  <w:style w:type="paragraph" w:customStyle="1" w:styleId="s4-wptoptable1">
    <w:name w:val="s4-wptoptable1"/>
    <w:basedOn w:val="a"/>
    <w:rsid w:val="00AF0B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f">
    <w:name w:val="Без интервала2"/>
    <w:rsid w:val="00AF0B8B"/>
    <w:pPr>
      <w:spacing w:after="0" w:line="240" w:lineRule="auto"/>
    </w:pPr>
    <w:rPr>
      <w:rFonts w:ascii="Calibri" w:eastAsia="Times New Roman" w:hAnsi="Calibri" w:cs="Times New Roman"/>
    </w:rPr>
  </w:style>
  <w:style w:type="character" w:customStyle="1" w:styleId="afff5">
    <w:name w:val="Основной текст_"/>
    <w:link w:val="2f0"/>
    <w:rsid w:val="00AF0B8B"/>
    <w:rPr>
      <w:rFonts w:ascii="Times New Roman" w:eastAsia="Times New Roman" w:hAnsi="Times New Roman" w:cs="Times New Roman"/>
      <w:sz w:val="26"/>
      <w:szCs w:val="26"/>
      <w:shd w:val="clear" w:color="auto" w:fill="FFFFFF"/>
    </w:rPr>
  </w:style>
  <w:style w:type="paragraph" w:customStyle="1" w:styleId="2f0">
    <w:name w:val="Основной текст2"/>
    <w:basedOn w:val="a"/>
    <w:link w:val="afff5"/>
    <w:rsid w:val="00AF0B8B"/>
    <w:pPr>
      <w:widowControl w:val="0"/>
      <w:shd w:val="clear" w:color="auto" w:fill="FFFFFF"/>
      <w:spacing w:before="180" w:after="0" w:line="317" w:lineRule="exact"/>
      <w:jc w:val="both"/>
    </w:pPr>
    <w:rPr>
      <w:rFonts w:ascii="Times New Roman" w:eastAsia="Times New Roman" w:hAnsi="Times New Roman" w:cs="Times New Roman"/>
      <w:sz w:val="26"/>
      <w:szCs w:val="26"/>
    </w:rPr>
  </w:style>
  <w:style w:type="paragraph" w:styleId="afff6">
    <w:name w:val="endnote text"/>
    <w:basedOn w:val="a"/>
    <w:link w:val="afff7"/>
    <w:rsid w:val="00AF0B8B"/>
    <w:pPr>
      <w:spacing w:after="0" w:line="240" w:lineRule="auto"/>
    </w:pPr>
    <w:rPr>
      <w:rFonts w:ascii="Times New Roman" w:eastAsia="Times New Roman" w:hAnsi="Times New Roman" w:cs="Times New Roman"/>
      <w:sz w:val="20"/>
      <w:szCs w:val="20"/>
      <w:lang w:eastAsia="ru-RU"/>
    </w:rPr>
  </w:style>
  <w:style w:type="character" w:customStyle="1" w:styleId="afff7">
    <w:name w:val="Текст концевой сноски Знак"/>
    <w:basedOn w:val="a0"/>
    <w:link w:val="afff6"/>
    <w:rsid w:val="00AF0B8B"/>
    <w:rPr>
      <w:rFonts w:ascii="Times New Roman" w:eastAsia="Times New Roman" w:hAnsi="Times New Roman" w:cs="Times New Roman"/>
      <w:sz w:val="20"/>
      <w:szCs w:val="20"/>
      <w:lang w:eastAsia="ru-RU"/>
    </w:rPr>
  </w:style>
  <w:style w:type="character" w:styleId="afff8">
    <w:name w:val="endnote reference"/>
    <w:rsid w:val="00AF0B8B"/>
    <w:rPr>
      <w:vertAlign w:val="superscript"/>
    </w:rPr>
  </w:style>
  <w:style w:type="character" w:customStyle="1" w:styleId="12pt">
    <w:name w:val="Основной текст + 12 pt"/>
    <w:rsid w:val="00AF0B8B"/>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AF0B8B"/>
    <w:rPr>
      <w:rFonts w:ascii="Times New Roman" w:eastAsia="Times New Roman" w:hAnsi="Times New Roman" w:cs="Times New Roman"/>
      <w:sz w:val="28"/>
      <w:szCs w:val="28"/>
      <w:shd w:val="clear" w:color="auto" w:fill="FFFFFF"/>
    </w:rPr>
  </w:style>
  <w:style w:type="paragraph" w:customStyle="1" w:styleId="afff9">
    <w:name w:val="Текст в заданном формате"/>
    <w:basedOn w:val="a"/>
    <w:rsid w:val="00AF0B8B"/>
    <w:pPr>
      <w:widowControl w:val="0"/>
      <w:suppressAutoHyphens/>
      <w:spacing w:after="0" w:line="240" w:lineRule="auto"/>
    </w:pPr>
    <w:rPr>
      <w:rFonts w:ascii="Courier New" w:eastAsia="NSimSun" w:hAnsi="Courier New" w:cs="Courier New"/>
      <w:sz w:val="20"/>
      <w:szCs w:val="20"/>
      <w:lang w:val="de-DE" w:eastAsia="hi-IN" w:bidi="hi-IN"/>
    </w:rPr>
  </w:style>
  <w:style w:type="numbering" w:customStyle="1" w:styleId="52">
    <w:name w:val="Нет списка5"/>
    <w:next w:val="a2"/>
    <w:uiPriority w:val="99"/>
    <w:semiHidden/>
    <w:unhideWhenUsed/>
    <w:rsid w:val="00AF0B8B"/>
  </w:style>
  <w:style w:type="table" w:customStyle="1" w:styleId="61">
    <w:name w:val="Сетка таблицы6"/>
    <w:basedOn w:val="a1"/>
    <w:next w:val="a9"/>
    <w:uiPriority w:val="59"/>
    <w:rsid w:val="00AF0B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a">
    <w:name w:val="TOC Heading"/>
    <w:basedOn w:val="1"/>
    <w:next w:val="a"/>
    <w:uiPriority w:val="39"/>
    <w:unhideWhenUsed/>
    <w:qFormat/>
    <w:rsid w:val="00AF0B8B"/>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rPr>
  </w:style>
  <w:style w:type="paragraph" w:styleId="36">
    <w:name w:val="toc 3"/>
    <w:basedOn w:val="a"/>
    <w:next w:val="a"/>
    <w:autoRedefine/>
    <w:uiPriority w:val="39"/>
    <w:unhideWhenUsed/>
    <w:qFormat/>
    <w:rsid w:val="00AF0B8B"/>
    <w:pPr>
      <w:spacing w:after="100" w:line="276" w:lineRule="auto"/>
      <w:ind w:left="440"/>
    </w:pPr>
    <w:rPr>
      <w:rFonts w:eastAsiaTheme="minorEastAsia"/>
      <w:lang w:eastAsia="ru-RU"/>
    </w:rPr>
  </w:style>
  <w:style w:type="paragraph" w:customStyle="1" w:styleId="37">
    <w:name w:val="Без интервала3"/>
    <w:rsid w:val="00AF0B8B"/>
    <w:pPr>
      <w:spacing w:after="0" w:line="240" w:lineRule="auto"/>
    </w:pPr>
    <w:rPr>
      <w:rFonts w:ascii="Calibri" w:eastAsia="Times New Roman" w:hAnsi="Calibri" w:cs="Times New Roman"/>
    </w:rPr>
  </w:style>
  <w:style w:type="paragraph" w:customStyle="1" w:styleId="xl65">
    <w:name w:val="xl65"/>
    <w:basedOn w:val="a"/>
    <w:rsid w:val="00AF0B8B"/>
    <w:pPr>
      <w:spacing w:before="100" w:beforeAutospacing="1" w:after="100" w:afterAutospacing="1" w:line="240" w:lineRule="auto"/>
      <w:jc w:val="center"/>
    </w:pPr>
    <w:rPr>
      <w:rFonts w:ascii="Times New Roman" w:eastAsia="Times New Roman" w:hAnsi="Times New Roman" w:cs="Times New Roman"/>
      <w:color w:val="000000"/>
      <w:sz w:val="12"/>
      <w:szCs w:val="12"/>
      <w:lang w:eastAsia="ru-RU"/>
    </w:rPr>
  </w:style>
  <w:style w:type="paragraph" w:customStyle="1" w:styleId="xl129">
    <w:name w:val="xl129"/>
    <w:basedOn w:val="a"/>
    <w:rsid w:val="00AF0B8B"/>
    <w:pPr>
      <w:pBdr>
        <w:left w:val="single" w:sz="4" w:space="0" w:color="000000"/>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0">
    <w:name w:val="xl130"/>
    <w:basedOn w:val="a"/>
    <w:rsid w:val="00AF0B8B"/>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1">
    <w:name w:val="xl131"/>
    <w:basedOn w:val="a"/>
    <w:rsid w:val="00AF0B8B"/>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2">
    <w:name w:val="xl132"/>
    <w:basedOn w:val="a"/>
    <w:rsid w:val="00AF0B8B"/>
    <w:pPr>
      <w:pBdr>
        <w:top w:val="single" w:sz="4" w:space="0" w:color="auto"/>
        <w:left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3">
    <w:name w:val="xl133"/>
    <w:basedOn w:val="a"/>
    <w:rsid w:val="00AF0B8B"/>
    <w:pPr>
      <w:pBdr>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
    <w:rsid w:val="00AF0B8B"/>
    <w:pPr>
      <w:pBdr>
        <w:left w:val="single" w:sz="4" w:space="0" w:color="000000"/>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5">
    <w:name w:val="xl135"/>
    <w:basedOn w:val="a"/>
    <w:rsid w:val="00AF0B8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6">
    <w:name w:val="xl136"/>
    <w:basedOn w:val="a"/>
    <w:rsid w:val="00AF0B8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7">
    <w:name w:val="xl137"/>
    <w:basedOn w:val="a"/>
    <w:rsid w:val="00AF0B8B"/>
    <w:pPr>
      <w:pBdr>
        <w:top w:val="single" w:sz="4" w:space="0" w:color="auto"/>
        <w:left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8">
    <w:name w:val="xl138"/>
    <w:basedOn w:val="a"/>
    <w:rsid w:val="00AF0B8B"/>
    <w:pPr>
      <w:pBdr>
        <w:left w:val="single" w:sz="4" w:space="0" w:color="000000"/>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9">
    <w:name w:val="xl139"/>
    <w:basedOn w:val="a"/>
    <w:rsid w:val="00AF0B8B"/>
    <w:pPr>
      <w:pBdr>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40">
    <w:name w:val="xl140"/>
    <w:basedOn w:val="a"/>
    <w:rsid w:val="00AF0B8B"/>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41">
    <w:name w:val="xl141"/>
    <w:basedOn w:val="a"/>
    <w:rsid w:val="00AF0B8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ru-RU"/>
    </w:rPr>
  </w:style>
  <w:style w:type="paragraph" w:customStyle="1" w:styleId="xl142">
    <w:name w:val="xl142"/>
    <w:basedOn w:val="a"/>
    <w:rsid w:val="00AF0B8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43">
    <w:name w:val="xl143"/>
    <w:basedOn w:val="a"/>
    <w:rsid w:val="00AF0B8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ru-RU"/>
    </w:rPr>
  </w:style>
  <w:style w:type="paragraph" w:customStyle="1" w:styleId="xl144">
    <w:name w:val="xl144"/>
    <w:basedOn w:val="a"/>
    <w:rsid w:val="00AF0B8B"/>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ru-RU"/>
    </w:rPr>
  </w:style>
  <w:style w:type="paragraph" w:customStyle="1" w:styleId="xl145">
    <w:name w:val="xl145"/>
    <w:basedOn w:val="a"/>
    <w:rsid w:val="00AF0B8B"/>
    <w:pPr>
      <w:pBdr>
        <w:top w:val="single" w:sz="4" w:space="0" w:color="auto"/>
        <w:left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6">
    <w:name w:val="xl146"/>
    <w:basedOn w:val="a"/>
    <w:rsid w:val="00AF0B8B"/>
    <w:pPr>
      <w:pBdr>
        <w:left w:val="single" w:sz="4" w:space="0" w:color="auto"/>
        <w:bottom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7">
    <w:name w:val="xl147"/>
    <w:basedOn w:val="a"/>
    <w:rsid w:val="00AF0B8B"/>
    <w:pPr>
      <w:pBdr>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8">
    <w:name w:val="xl148"/>
    <w:basedOn w:val="a"/>
    <w:rsid w:val="00AF0B8B"/>
    <w:pPr>
      <w:pBdr>
        <w:top w:val="single" w:sz="4" w:space="0" w:color="auto"/>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9">
    <w:name w:val="xl149"/>
    <w:basedOn w:val="a"/>
    <w:rsid w:val="00AF0B8B"/>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0">
    <w:name w:val="xl150"/>
    <w:basedOn w:val="a"/>
    <w:rsid w:val="00AF0B8B"/>
    <w:pPr>
      <w:pBdr>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1">
    <w:name w:val="xl151"/>
    <w:basedOn w:val="a"/>
    <w:rsid w:val="00AF0B8B"/>
    <w:pPr>
      <w:pBdr>
        <w:top w:val="single" w:sz="4" w:space="0" w:color="auto"/>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2">
    <w:name w:val="xl152"/>
    <w:basedOn w:val="a"/>
    <w:rsid w:val="00AF0B8B"/>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3">
    <w:name w:val="xl153"/>
    <w:basedOn w:val="a"/>
    <w:rsid w:val="00AF0B8B"/>
    <w:pPr>
      <w:pBdr>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AF0B8B"/>
    <w:pPr>
      <w:pBdr>
        <w:left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5">
    <w:name w:val="xl155"/>
    <w:basedOn w:val="a"/>
    <w:rsid w:val="00AF0B8B"/>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6">
    <w:name w:val="xl156"/>
    <w:basedOn w:val="a"/>
    <w:rsid w:val="00AF0B8B"/>
    <w:pPr>
      <w:pBdr>
        <w:left w:val="single" w:sz="4" w:space="0" w:color="000000"/>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7">
    <w:name w:val="xl157"/>
    <w:basedOn w:val="a"/>
    <w:rsid w:val="00AF0B8B"/>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58">
    <w:name w:val="xl158"/>
    <w:basedOn w:val="a"/>
    <w:rsid w:val="00AF0B8B"/>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9">
    <w:name w:val="xl159"/>
    <w:basedOn w:val="a"/>
    <w:rsid w:val="00AF0B8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0">
    <w:name w:val="xl160"/>
    <w:basedOn w:val="a"/>
    <w:rsid w:val="00AF0B8B"/>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61">
    <w:name w:val="xl161"/>
    <w:basedOn w:val="a"/>
    <w:rsid w:val="00AF0B8B"/>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62">
    <w:name w:val="xl162"/>
    <w:basedOn w:val="a"/>
    <w:rsid w:val="00AF0B8B"/>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3">
    <w:name w:val="xl163"/>
    <w:basedOn w:val="a"/>
    <w:rsid w:val="00AF0B8B"/>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4">
    <w:name w:val="xl164"/>
    <w:basedOn w:val="a"/>
    <w:rsid w:val="00AF0B8B"/>
    <w:pPr>
      <w:pBdr>
        <w:bottom w:val="single" w:sz="4" w:space="0" w:color="000000"/>
      </w:pBdr>
      <w:spacing w:before="100" w:beforeAutospacing="1" w:after="100" w:afterAutospacing="1" w:line="240" w:lineRule="auto"/>
    </w:pPr>
    <w:rPr>
      <w:rFonts w:ascii="Calibri" w:eastAsia="Times New Roman" w:hAnsi="Calibri" w:cs="Times New Roman"/>
      <w:lang w:eastAsia="ru-RU"/>
    </w:rPr>
  </w:style>
  <w:style w:type="paragraph" w:customStyle="1" w:styleId="xl165">
    <w:name w:val="xl165"/>
    <w:basedOn w:val="a"/>
    <w:rsid w:val="00AF0B8B"/>
    <w:pP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lang w:eastAsia="ru-RU"/>
    </w:rPr>
  </w:style>
  <w:style w:type="paragraph" w:customStyle="1" w:styleId="xl166">
    <w:name w:val="xl166"/>
    <w:basedOn w:val="a"/>
    <w:rsid w:val="00AF0B8B"/>
    <w:pPr>
      <w:spacing w:before="100" w:beforeAutospacing="1" w:after="100" w:afterAutospacing="1" w:line="240" w:lineRule="auto"/>
      <w:jc w:val="center"/>
    </w:pPr>
    <w:rPr>
      <w:rFonts w:ascii="Times New Roman" w:eastAsia="Times New Roman" w:hAnsi="Times New Roman" w:cs="Times New Roman"/>
      <w:color w:val="000000"/>
      <w:sz w:val="12"/>
      <w:szCs w:val="12"/>
      <w:lang w:eastAsia="ru-RU"/>
    </w:rPr>
  </w:style>
  <w:style w:type="paragraph" w:customStyle="1" w:styleId="xl167">
    <w:name w:val="xl167"/>
    <w:basedOn w:val="a"/>
    <w:rsid w:val="00AF0B8B"/>
    <w:pPr>
      <w:pBdr>
        <w:top w:val="single" w:sz="4" w:space="0" w:color="auto"/>
        <w:lef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68">
    <w:name w:val="xl168"/>
    <w:basedOn w:val="a"/>
    <w:rsid w:val="00AF0B8B"/>
    <w:pPr>
      <w:pBdr>
        <w:lef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69">
    <w:name w:val="xl169"/>
    <w:basedOn w:val="a"/>
    <w:rsid w:val="00AF0B8B"/>
    <w:pPr>
      <w:pBdr>
        <w:left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70">
    <w:name w:val="xl170"/>
    <w:basedOn w:val="a"/>
    <w:rsid w:val="00AF0B8B"/>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71">
    <w:name w:val="xl171"/>
    <w:basedOn w:val="a"/>
    <w:rsid w:val="00AF0B8B"/>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2">
    <w:name w:val="xl172"/>
    <w:basedOn w:val="a"/>
    <w:rsid w:val="00AF0B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173">
    <w:name w:val="xl173"/>
    <w:basedOn w:val="a"/>
    <w:rsid w:val="00AF0B8B"/>
    <w:pP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174">
    <w:name w:val="xl174"/>
    <w:basedOn w:val="a"/>
    <w:rsid w:val="00AF0B8B"/>
    <w:pPr>
      <w:spacing w:before="100" w:beforeAutospacing="1" w:after="100" w:afterAutospacing="1" w:line="240" w:lineRule="auto"/>
      <w:jc w:val="center"/>
    </w:pPr>
    <w:rPr>
      <w:rFonts w:ascii="Times New Roman" w:eastAsia="Times New Roman" w:hAnsi="Times New Roman" w:cs="Times New Roman"/>
      <w:b/>
      <w:bCs/>
      <w:color w:val="000000"/>
      <w:sz w:val="16"/>
      <w:szCs w:val="16"/>
      <w:lang w:eastAsia="ru-RU"/>
    </w:rPr>
  </w:style>
  <w:style w:type="paragraph" w:customStyle="1" w:styleId="xl175">
    <w:name w:val="xl175"/>
    <w:basedOn w:val="a"/>
    <w:rsid w:val="00AF0B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76">
    <w:name w:val="xl176"/>
    <w:basedOn w:val="a"/>
    <w:rsid w:val="00AF0B8B"/>
    <w:pPr>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177">
    <w:name w:val="xl177"/>
    <w:basedOn w:val="a"/>
    <w:rsid w:val="00AF0B8B"/>
    <w:pPr>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178">
    <w:name w:val="xl178"/>
    <w:basedOn w:val="a"/>
    <w:rsid w:val="00AF0B8B"/>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79">
    <w:name w:val="xl179"/>
    <w:basedOn w:val="a"/>
    <w:rsid w:val="00AF0B8B"/>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180">
    <w:name w:val="xl180"/>
    <w:basedOn w:val="a"/>
    <w:rsid w:val="00AF0B8B"/>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81">
    <w:name w:val="xl181"/>
    <w:basedOn w:val="a"/>
    <w:rsid w:val="00AF0B8B"/>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82">
    <w:name w:val="xl182"/>
    <w:basedOn w:val="a"/>
    <w:rsid w:val="00AF0B8B"/>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83">
    <w:name w:val="xl183"/>
    <w:basedOn w:val="a"/>
    <w:rsid w:val="00AF0B8B"/>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84">
    <w:name w:val="xl184"/>
    <w:basedOn w:val="a"/>
    <w:rsid w:val="00AF0B8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85">
    <w:name w:val="xl185"/>
    <w:basedOn w:val="a"/>
    <w:rsid w:val="00AF0B8B"/>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6">
    <w:name w:val="xl186"/>
    <w:basedOn w:val="a"/>
    <w:rsid w:val="00AF0B8B"/>
    <w:pPr>
      <w:pBdr>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7">
    <w:name w:val="xl187"/>
    <w:basedOn w:val="a"/>
    <w:rsid w:val="00AF0B8B"/>
    <w:pPr>
      <w:pBdr>
        <w:left w:val="single" w:sz="4" w:space="0" w:color="000000"/>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88">
    <w:name w:val="xl188"/>
    <w:basedOn w:val="a"/>
    <w:rsid w:val="00AF0B8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89">
    <w:name w:val="xl189"/>
    <w:basedOn w:val="a"/>
    <w:rsid w:val="00AF0B8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90">
    <w:name w:val="xl190"/>
    <w:basedOn w:val="a"/>
    <w:rsid w:val="00AF0B8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numbering" w:customStyle="1" w:styleId="62">
    <w:name w:val="Нет списка6"/>
    <w:next w:val="a2"/>
    <w:uiPriority w:val="99"/>
    <w:semiHidden/>
    <w:unhideWhenUsed/>
    <w:rsid w:val="00AF0B8B"/>
  </w:style>
  <w:style w:type="character" w:customStyle="1" w:styleId="afffb">
    <w:name w:val="Название Знак"/>
    <w:uiPriority w:val="10"/>
    <w:rsid w:val="00AF0B8B"/>
    <w:rPr>
      <w:rFonts w:ascii="Cambria" w:eastAsia="Times New Roman" w:hAnsi="Cambria"/>
      <w:b/>
      <w:bCs/>
      <w:kern w:val="28"/>
      <w:sz w:val="32"/>
      <w:szCs w:val="32"/>
    </w:rPr>
  </w:style>
  <w:style w:type="paragraph" w:styleId="2f1">
    <w:name w:val="Quote"/>
    <w:basedOn w:val="a"/>
    <w:next w:val="a"/>
    <w:link w:val="2f2"/>
    <w:uiPriority w:val="29"/>
    <w:qFormat/>
    <w:rsid w:val="00AF0B8B"/>
    <w:pPr>
      <w:spacing w:after="0" w:line="240" w:lineRule="auto"/>
    </w:pPr>
    <w:rPr>
      <w:rFonts w:ascii="Times New Roman" w:eastAsia="Times New Roman" w:hAnsi="Times New Roman" w:cs="Times New Roman"/>
      <w:i/>
      <w:sz w:val="24"/>
      <w:szCs w:val="24"/>
      <w:lang w:eastAsia="ru-RU"/>
    </w:rPr>
  </w:style>
  <w:style w:type="character" w:customStyle="1" w:styleId="2f2">
    <w:name w:val="Цитата 2 Знак"/>
    <w:basedOn w:val="a0"/>
    <w:link w:val="2f1"/>
    <w:uiPriority w:val="29"/>
    <w:rsid w:val="00AF0B8B"/>
    <w:rPr>
      <w:rFonts w:ascii="Times New Roman" w:eastAsia="Times New Roman" w:hAnsi="Times New Roman" w:cs="Times New Roman"/>
      <w:i/>
      <w:sz w:val="24"/>
      <w:szCs w:val="24"/>
      <w:lang w:eastAsia="ru-RU"/>
    </w:rPr>
  </w:style>
  <w:style w:type="paragraph" w:styleId="afffc">
    <w:name w:val="Intense Quote"/>
    <w:basedOn w:val="a"/>
    <w:next w:val="a"/>
    <w:link w:val="afffd"/>
    <w:uiPriority w:val="30"/>
    <w:qFormat/>
    <w:rsid w:val="00AF0B8B"/>
    <w:pPr>
      <w:spacing w:after="0" w:line="240" w:lineRule="auto"/>
      <w:ind w:left="720" w:right="720"/>
    </w:pPr>
    <w:rPr>
      <w:rFonts w:ascii="Times New Roman" w:eastAsia="Times New Roman" w:hAnsi="Times New Roman" w:cs="Times New Roman"/>
      <w:b/>
      <w:i/>
      <w:sz w:val="24"/>
      <w:lang w:eastAsia="ru-RU"/>
    </w:rPr>
  </w:style>
  <w:style w:type="character" w:customStyle="1" w:styleId="afffd">
    <w:name w:val="Выделенная цитата Знак"/>
    <w:basedOn w:val="a0"/>
    <w:link w:val="afffc"/>
    <w:uiPriority w:val="30"/>
    <w:rsid w:val="00AF0B8B"/>
    <w:rPr>
      <w:rFonts w:ascii="Times New Roman" w:eastAsia="Times New Roman" w:hAnsi="Times New Roman" w:cs="Times New Roman"/>
      <w:b/>
      <w:i/>
      <w:sz w:val="24"/>
      <w:lang w:eastAsia="ru-RU"/>
    </w:rPr>
  </w:style>
  <w:style w:type="character" w:styleId="afffe">
    <w:name w:val="Intense Emphasis"/>
    <w:uiPriority w:val="21"/>
    <w:qFormat/>
    <w:rsid w:val="00AF0B8B"/>
    <w:rPr>
      <w:b/>
      <w:i/>
      <w:sz w:val="24"/>
      <w:szCs w:val="24"/>
      <w:u w:val="single"/>
    </w:rPr>
  </w:style>
  <w:style w:type="character" w:styleId="affff">
    <w:name w:val="Subtle Reference"/>
    <w:uiPriority w:val="31"/>
    <w:qFormat/>
    <w:rsid w:val="00AF0B8B"/>
    <w:rPr>
      <w:sz w:val="24"/>
      <w:szCs w:val="24"/>
      <w:u w:val="single"/>
    </w:rPr>
  </w:style>
  <w:style w:type="character" w:styleId="affff0">
    <w:name w:val="Intense Reference"/>
    <w:uiPriority w:val="32"/>
    <w:qFormat/>
    <w:rsid w:val="00AF0B8B"/>
    <w:rPr>
      <w:b/>
      <w:sz w:val="24"/>
      <w:u w:val="single"/>
    </w:rPr>
  </w:style>
  <w:style w:type="character" w:styleId="affff1">
    <w:name w:val="Book Title"/>
    <w:uiPriority w:val="33"/>
    <w:qFormat/>
    <w:rsid w:val="00AF0B8B"/>
    <w:rPr>
      <w:rFonts w:ascii="Cambria" w:eastAsia="Times New Roman" w:hAnsi="Cambria"/>
      <w:b/>
      <w:i/>
      <w:sz w:val="24"/>
      <w:szCs w:val="24"/>
    </w:rPr>
  </w:style>
  <w:style w:type="paragraph" w:customStyle="1" w:styleId="2f3">
    <w:name w:val="Стиль2 Знак Знак Знак Знак Знак Знак Знак Знак Знак Знак Знак Знак Знак Знак Знак Знак Знак Знак Знак Знак"/>
    <w:rsid w:val="00AF0B8B"/>
    <w:pPr>
      <w:pBdr>
        <w:between w:val="single" w:sz="4" w:space="1" w:color="auto"/>
      </w:pBdr>
      <w:autoSpaceDE w:val="0"/>
      <w:autoSpaceDN w:val="0"/>
      <w:adjustRightInd w:val="0"/>
      <w:spacing w:after="0" w:line="240" w:lineRule="auto"/>
      <w:ind w:right="-850" w:firstLine="540"/>
      <w:jc w:val="both"/>
    </w:pPr>
    <w:rPr>
      <w:rFonts w:ascii="Times New Roman" w:eastAsia="Times New Roman" w:hAnsi="Times New Roman" w:cs="Times New Roman"/>
      <w:sz w:val="28"/>
      <w:szCs w:val="28"/>
      <w:lang w:eastAsia="ru-RU"/>
    </w:rPr>
  </w:style>
  <w:style w:type="paragraph" w:styleId="38">
    <w:name w:val="List Bullet 3"/>
    <w:basedOn w:val="a"/>
    <w:autoRedefine/>
    <w:rsid w:val="00AF0B8B"/>
    <w:pPr>
      <w:spacing w:after="0" w:line="240" w:lineRule="auto"/>
      <w:ind w:right="-1"/>
      <w:jc w:val="both"/>
    </w:pPr>
    <w:rPr>
      <w:rFonts w:ascii="Times New Roman" w:eastAsia="Times New Roman" w:hAnsi="Times New Roman" w:cs="Times New Roman"/>
      <w:sz w:val="28"/>
      <w:szCs w:val="28"/>
      <w:lang w:eastAsia="ru-RU"/>
    </w:rPr>
  </w:style>
  <w:style w:type="character" w:customStyle="1" w:styleId="1f5">
    <w:name w:val="Стиль1 Знак Знак"/>
    <w:rsid w:val="00AF0B8B"/>
    <w:rPr>
      <w:rFonts w:ascii="Arial" w:hAnsi="Arial" w:cs="Arial"/>
      <w:sz w:val="28"/>
      <w:szCs w:val="28"/>
      <w:lang w:val="ru-RU" w:eastAsia="ru-RU" w:bidi="ar-SA"/>
    </w:rPr>
  </w:style>
  <w:style w:type="character" w:customStyle="1" w:styleId="ConsPlusNormal1">
    <w:name w:val="ConsPlusNormal Знак Знак"/>
    <w:rsid w:val="00AF0B8B"/>
    <w:rPr>
      <w:rFonts w:ascii="Arial" w:hAnsi="Arial" w:cs="Arial"/>
      <w:lang w:val="ru-RU" w:eastAsia="ru-RU" w:bidi="ar-SA"/>
    </w:rPr>
  </w:style>
  <w:style w:type="character" w:customStyle="1" w:styleId="2f4">
    <w:name w:val="Стиль2 Знак Знак Знак Знак Знак Знак Знак Знак Знак Знак Знак Знак Знак Знак Знак Знак Знак Знак Знак Знак Знак"/>
    <w:rsid w:val="00AF0B8B"/>
    <w:rPr>
      <w:rFonts w:ascii="Arial" w:hAnsi="Arial" w:cs="Arial"/>
      <w:strike/>
      <w:sz w:val="28"/>
      <w:szCs w:val="28"/>
      <w:lang w:val="ru-RU" w:eastAsia="ru-RU" w:bidi="ar-SA"/>
    </w:rPr>
  </w:style>
  <w:style w:type="paragraph" w:customStyle="1" w:styleId="ConsNonformat">
    <w:name w:val="ConsNonformat"/>
    <w:rsid w:val="00AF0B8B"/>
    <w:pPr>
      <w:widowControl w:val="0"/>
      <w:spacing w:after="0" w:line="240" w:lineRule="auto"/>
    </w:pPr>
    <w:rPr>
      <w:rFonts w:ascii="Courier New" w:eastAsia="Times New Roman" w:hAnsi="Courier New" w:cs="Times New Roman"/>
      <w:sz w:val="20"/>
      <w:szCs w:val="20"/>
      <w:lang w:eastAsia="ru-RU"/>
    </w:rPr>
  </w:style>
  <w:style w:type="paragraph" w:styleId="HTML">
    <w:name w:val="HTML Preformatted"/>
    <w:basedOn w:val="a"/>
    <w:link w:val="HTML0"/>
    <w:unhideWhenUsed/>
    <w:rsid w:val="00AF0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AF0B8B"/>
    <w:rPr>
      <w:rFonts w:ascii="Courier New" w:eastAsia="Times New Roman" w:hAnsi="Courier New" w:cs="Courier New"/>
      <w:sz w:val="20"/>
      <w:szCs w:val="20"/>
      <w:lang w:eastAsia="ru-RU"/>
    </w:rPr>
  </w:style>
  <w:style w:type="paragraph" w:customStyle="1" w:styleId="tekstob">
    <w:name w:val="tekstob"/>
    <w:basedOn w:val="a"/>
    <w:rsid w:val="00AF0B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2">
    <w:basedOn w:val="a"/>
    <w:next w:val="af7"/>
    <w:link w:val="affff3"/>
    <w:qFormat/>
    <w:rsid w:val="00D27FF4"/>
    <w:pPr>
      <w:spacing w:after="0" w:line="240" w:lineRule="auto"/>
      <w:jc w:val="center"/>
    </w:pPr>
    <w:rPr>
      <w:rFonts w:ascii="Times New Roman" w:eastAsia="Times New Roman" w:hAnsi="Times New Roman" w:cs="Times New Roman"/>
      <w:sz w:val="28"/>
      <w:szCs w:val="24"/>
      <w:lang w:eastAsia="ru-RU"/>
    </w:rPr>
  </w:style>
  <w:style w:type="character" w:customStyle="1" w:styleId="affff3">
    <w:name w:val="Заголовок Знак"/>
    <w:link w:val="affff2"/>
    <w:rsid w:val="00D27FF4"/>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C31~1\AppData\Local\Temp\Rar$DIa4828.44603\1.%20&#1056;&#1077;&#1096;&#1077;&#1085;&#1080;&#1077;%203%20&#1086;%20&#1073;&#1102;&#1076;&#1078;&#1077;&#1090;&#1077;.docx" TargetMode="External"/><Relationship Id="rId13" Type="http://schemas.openxmlformats.org/officeDocument/2006/relationships/hyperlink" Target="file:///C:\Users\AC31~1\AppData\Local\Temp\Rar$DIa4828.44603\1.%20&#1056;&#1077;&#1096;&#1077;&#1085;&#1080;&#1077;%203%20&#1086;%20&#1073;&#1102;&#1076;&#1078;&#1077;&#1090;&#1077;.docx" TargetMode="External"/><Relationship Id="rId18" Type="http://schemas.openxmlformats.org/officeDocument/2006/relationships/hyperlink" Target="http://pandia.ru/text/category/rasporyazheniya_administratcij/"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file:///C:\Users\AC31~1\AppData\Local\Temp\Rar$DIa4828.44603\1.%20&#1056;&#1077;&#1096;&#1077;&#1085;&#1080;&#1077;%203%20&#1086;%20&#1073;&#1102;&#1076;&#1078;&#1077;&#1090;&#1077;.docx" TargetMode="External"/><Relationship Id="rId12" Type="http://schemas.openxmlformats.org/officeDocument/2006/relationships/hyperlink" Target="file:///C:\Users\AC31~1\AppData\Local\Temp\Rar$DIa4828.44603\1.%20&#1056;&#1077;&#1096;&#1077;&#1085;&#1080;&#1077;%203%20&#1086;%20&#1073;&#1102;&#1076;&#1078;&#1077;&#1090;&#1077;.docx" TargetMode="External"/><Relationship Id="rId17" Type="http://schemas.openxmlformats.org/officeDocument/2006/relationships/hyperlink" Target="http://pandia.ru/text/category/prilozheniya_k_resheniyam_i_dogovoram/" TargetMode="External"/><Relationship Id="rId2" Type="http://schemas.openxmlformats.org/officeDocument/2006/relationships/styles" Target="styles.xml"/><Relationship Id="rId16" Type="http://schemas.openxmlformats.org/officeDocument/2006/relationships/hyperlink" Target="http://pandia.ru/text/category/informatcionnie_seti/" TargetMode="External"/><Relationship Id="rId20" Type="http://schemas.openxmlformats.org/officeDocument/2006/relationships/hyperlink" Target="consultantplus://offline/ref=5B32158F44D3205E47D7F7CC0A8C813C9CE4A0943755225364EC94FA4Dy6t6N" TargetMode="External"/><Relationship Id="rId1" Type="http://schemas.openxmlformats.org/officeDocument/2006/relationships/numbering" Target="numbering.xml"/><Relationship Id="rId6" Type="http://schemas.openxmlformats.org/officeDocument/2006/relationships/hyperlink" Target="file:///C:\Users\AC31~1\AppData\Local\Temp\Rar$DIa4828.44603\1.%20&#1056;&#1077;&#1096;&#1077;&#1085;&#1080;&#1077;%203%20&#1086;%20&#1073;&#1102;&#1076;&#1078;&#1077;&#1090;&#1077;.docx" TargetMode="External"/><Relationship Id="rId11" Type="http://schemas.openxmlformats.org/officeDocument/2006/relationships/hyperlink" Target="file:///C:\Users\AC31~1\AppData\Local\Temp\Rar$DIa4828.44603\1.%20&#1056;&#1077;&#1096;&#1077;&#1085;&#1080;&#1077;%203%20&#1086;%20&#1073;&#1102;&#1076;&#1078;&#1077;&#1090;&#1077;.docx" TargetMode="External"/><Relationship Id="rId5" Type="http://schemas.openxmlformats.org/officeDocument/2006/relationships/webSettings" Target="webSettings.xml"/><Relationship Id="rId15" Type="http://schemas.openxmlformats.org/officeDocument/2006/relationships/hyperlink" Target="consultantplus://offline/ref=7B765AD92B27B49F2091F87BE20D91511617AF14DF9F244A7E7C02CF2333A39714C665F3D67BT3wFL" TargetMode="External"/><Relationship Id="rId10" Type="http://schemas.openxmlformats.org/officeDocument/2006/relationships/hyperlink" Target="file:///C:\Users\AC31~1\AppData\Local\Temp\Rar$DIa4828.44603\1.%20&#1056;&#1077;&#1096;&#1077;&#1085;&#1080;&#1077;%203%20&#1086;%20&#1073;&#1102;&#1076;&#1078;&#1077;&#1090;&#1077;.docx" TargetMode="External"/><Relationship Id="rId19" Type="http://schemas.openxmlformats.org/officeDocument/2006/relationships/hyperlink" Target="http://pandia.ru/text/category/sotcialmzno_yekonomicheskoe_razvitie/" TargetMode="External"/><Relationship Id="rId4" Type="http://schemas.openxmlformats.org/officeDocument/2006/relationships/settings" Target="settings.xml"/><Relationship Id="rId9" Type="http://schemas.openxmlformats.org/officeDocument/2006/relationships/hyperlink" Target="file:///C:\Users\AC31~1\AppData\Local\Temp\Rar$DIa4828.44603\1.%20&#1056;&#1077;&#1096;&#1077;&#1085;&#1080;&#1077;%203%20&#1086;%20&#1073;&#1102;&#1076;&#1078;&#1077;&#1090;&#1077;.docx" TargetMode="External"/><Relationship Id="rId14" Type="http://schemas.openxmlformats.org/officeDocument/2006/relationships/hyperlink" Target="consultantplus://offline/ref=7B765AD92B27B49F2091F87BE20D91511617AF14DF9F244A7E7C02CF2333A39714C665F3D67DT3wC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23652</Words>
  <Characters>134820</Characters>
  <Application>Microsoft Office Word</Application>
  <DocSecurity>0</DocSecurity>
  <Lines>1123</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User</cp:lastModifiedBy>
  <cp:revision>4</cp:revision>
  <dcterms:created xsi:type="dcterms:W3CDTF">2021-02-10T08:12:00Z</dcterms:created>
  <dcterms:modified xsi:type="dcterms:W3CDTF">2021-02-10T08:29:00Z</dcterms:modified>
</cp:coreProperties>
</file>