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77D" w:rsidRPr="00B12837" w:rsidRDefault="00B724E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15.02</w:t>
                            </w:r>
                            <w:r w:rsidR="005B15BE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277D" w:rsidRPr="00B12837" w:rsidRDefault="00B724E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№6 (442</w:t>
                            </w:r>
                            <w:r w:rsidR="0007277D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07277D" w:rsidRPr="00B12837" w:rsidRDefault="00B724E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15.02</w:t>
                      </w:r>
                      <w:r w:rsidR="005B15BE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07277D" w:rsidRPr="00B12837" w:rsidRDefault="0007277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7277D" w:rsidRPr="00B12837" w:rsidRDefault="00B724E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№6 (442</w:t>
                      </w:r>
                      <w:r w:rsidR="0007277D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7277D" w:rsidRPr="00B12837" w:rsidRDefault="0007277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77D" w:rsidRPr="00B12837" w:rsidRDefault="0007277D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277D" w:rsidRDefault="0007277D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07277D" w:rsidRPr="00B12837" w:rsidRDefault="0007277D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07277D" w:rsidRPr="00B12837" w:rsidRDefault="0007277D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07277D" w:rsidRPr="00B12837" w:rsidRDefault="0007277D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7277D" w:rsidRDefault="0007277D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634" w:rsidRDefault="00366634" w:rsidP="00AF76D7">
      <w:pPr>
        <w:jc w:val="center"/>
        <w:rPr>
          <w:sz w:val="36"/>
          <w:szCs w:val="36"/>
        </w:rPr>
      </w:pP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Администрация  Гжатского сельсовета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Куйбышевского района Новосибирской области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ПОСТАНОВЛЕНИЕ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с. Гжатск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от  15.02.2024                                       № 8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Об утверждении Положения о правом просвещении и правом информировании граждан и организаций 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 w:rsidRPr="00B724EA">
        <w:rPr>
          <w:sz w:val="16"/>
          <w:szCs w:val="16"/>
        </w:rPr>
        <w:t xml:space="preserve">В соответствии с Федеральным </w:t>
      </w:r>
      <w:hyperlink r:id="rId9" w:history="1">
        <w:r w:rsidRPr="00B724EA">
          <w:rPr>
            <w:rStyle w:val="a5"/>
            <w:sz w:val="16"/>
            <w:szCs w:val="16"/>
          </w:rPr>
          <w:t>законом</w:t>
        </w:r>
      </w:hyperlink>
      <w:r w:rsidRPr="00B724EA">
        <w:rPr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724EA">
          <w:rPr>
            <w:rStyle w:val="a5"/>
            <w:sz w:val="16"/>
            <w:szCs w:val="16"/>
          </w:rPr>
          <w:t>законом</w:t>
        </w:r>
      </w:hyperlink>
      <w:r w:rsidRPr="00B724EA">
        <w:rPr>
          <w:sz w:val="16"/>
          <w:szCs w:val="16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724EA">
        <w:rPr>
          <w:sz w:val="16"/>
          <w:szCs w:val="16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B724EA">
        <w:rPr>
          <w:sz w:val="16"/>
          <w:szCs w:val="16"/>
        </w:rPr>
        <w:t xml:space="preserve">Уставом </w:t>
      </w:r>
      <w:r w:rsidRPr="00B724EA">
        <w:rPr>
          <w:bCs/>
          <w:sz w:val="16"/>
          <w:szCs w:val="16"/>
        </w:rPr>
        <w:t>сельского поселения Гжатского сельсовета Куйбышевского муниципального района Новосибирской области,</w:t>
      </w:r>
      <w:r w:rsidRPr="00B724EA">
        <w:rPr>
          <w:sz w:val="16"/>
          <w:szCs w:val="16"/>
        </w:rPr>
        <w:t xml:space="preserve"> администрация</w:t>
      </w:r>
      <w:proofErr w:type="gramEnd"/>
      <w:r w:rsidRPr="00B724EA">
        <w:rPr>
          <w:sz w:val="16"/>
          <w:szCs w:val="16"/>
        </w:rPr>
        <w:t xml:space="preserve"> Гжатского сельсовета Куйбышевского района Новосибирской области</w:t>
      </w:r>
    </w:p>
    <w:p w:rsidR="00B724EA" w:rsidRPr="00B724EA" w:rsidRDefault="00B724EA" w:rsidP="00B724EA">
      <w:pPr>
        <w:rPr>
          <w:b/>
          <w:sz w:val="16"/>
          <w:szCs w:val="16"/>
        </w:rPr>
      </w:pPr>
      <w:r w:rsidRPr="00B724EA">
        <w:rPr>
          <w:sz w:val="16"/>
          <w:szCs w:val="16"/>
        </w:rPr>
        <w:t xml:space="preserve">        </w:t>
      </w:r>
      <w:r w:rsidRPr="00B724EA">
        <w:rPr>
          <w:b/>
          <w:sz w:val="16"/>
          <w:szCs w:val="16"/>
        </w:rPr>
        <w:t>ПОСТАНОВЛЯЕТ: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1. Утвердить </w:t>
      </w:r>
      <w:hyperlink w:anchor="P27" w:history="1">
        <w:r w:rsidRPr="00B724EA">
          <w:rPr>
            <w:rStyle w:val="a5"/>
            <w:sz w:val="16"/>
            <w:szCs w:val="16"/>
          </w:rPr>
          <w:t>Положение</w:t>
        </w:r>
      </w:hyperlink>
      <w:r w:rsidRPr="00B724EA">
        <w:rPr>
          <w:sz w:val="16"/>
          <w:szCs w:val="16"/>
        </w:rPr>
        <w:t xml:space="preserve"> о правовом просвещении и правовом информировании граждан и организаций согласно приложению.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2. Настоящее постановление вступает в силу после официального обнародования.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3. Опубликовать настоящее решение</w:t>
      </w:r>
      <w:r w:rsidRPr="00B724EA">
        <w:rPr>
          <w:bCs/>
          <w:sz w:val="16"/>
          <w:szCs w:val="16"/>
          <w:lang w:val="x-none"/>
        </w:rPr>
        <w:t xml:space="preserve"> в </w:t>
      </w:r>
      <w:r w:rsidRPr="00B724EA">
        <w:rPr>
          <w:bCs/>
          <w:sz w:val="16"/>
          <w:szCs w:val="16"/>
        </w:rPr>
        <w:t xml:space="preserve">периодическом печатном издании </w:t>
      </w:r>
      <w:r w:rsidRPr="00B724EA">
        <w:rPr>
          <w:bCs/>
          <w:sz w:val="16"/>
          <w:szCs w:val="16"/>
          <w:lang w:val="x-none"/>
        </w:rPr>
        <w:t>органов местного самоуправления</w:t>
      </w:r>
      <w:r w:rsidRPr="00B724EA">
        <w:rPr>
          <w:bCs/>
          <w:sz w:val="16"/>
          <w:szCs w:val="16"/>
        </w:rPr>
        <w:t xml:space="preserve"> «Гжатский вестник»</w:t>
      </w:r>
      <w:r w:rsidRPr="00B724EA">
        <w:rPr>
          <w:sz w:val="16"/>
          <w:szCs w:val="16"/>
        </w:rPr>
        <w:t xml:space="preserve">.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        4. Контроль за исполнением настоящего постановления оставляю за собой.</w:t>
      </w:r>
    </w:p>
    <w:p w:rsidR="00B724EA" w:rsidRPr="00B724EA" w:rsidRDefault="00B724EA" w:rsidP="00B724EA">
      <w:pPr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Глава Гжатского сельсовета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Куйбышевского  района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Новосибирской области                                                                С.В. Шипайло</w:t>
      </w:r>
    </w:p>
    <w:p w:rsidR="00B724EA" w:rsidRDefault="00B724EA" w:rsidP="00B724EA">
      <w:pPr>
        <w:jc w:val="right"/>
        <w:rPr>
          <w:sz w:val="16"/>
          <w:szCs w:val="16"/>
        </w:rPr>
      </w:pPr>
    </w:p>
    <w:p w:rsid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УТВЕРЖДЕНО                                                            </w:t>
      </w:r>
    </w:p>
    <w:p w:rsid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постановлением администрации                                                                 </w:t>
      </w:r>
    </w:p>
    <w:p w:rsid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 Гжатского сельсовета </w:t>
      </w:r>
    </w:p>
    <w:p w:rsidR="00B724EA" w:rsidRDefault="00B724EA" w:rsidP="00B724EA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Куйбышевского</w:t>
      </w:r>
      <w:proofErr w:type="gramEnd"/>
      <w:r>
        <w:rPr>
          <w:sz w:val="16"/>
          <w:szCs w:val="16"/>
        </w:rPr>
        <w:t xml:space="preserve"> район</w:t>
      </w:r>
      <w:r w:rsidRPr="00B724EA">
        <w:rPr>
          <w:sz w:val="16"/>
          <w:szCs w:val="16"/>
        </w:rPr>
        <w:t xml:space="preserve">                                                                                       </w:t>
      </w:r>
    </w:p>
    <w:p w:rsid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Новосибирской области</w:t>
      </w:r>
    </w:p>
    <w:p w:rsid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                                                                                         от 15.02.2024 № 8</w:t>
      </w:r>
      <w:bookmarkStart w:id="1" w:name="P27"/>
      <w:bookmarkEnd w:id="1"/>
    </w:p>
    <w:p w:rsidR="00B724EA" w:rsidRDefault="00B724EA" w:rsidP="00B724EA">
      <w:pPr>
        <w:jc w:val="right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b/>
          <w:sz w:val="16"/>
          <w:szCs w:val="16"/>
        </w:rPr>
        <w:t>ПОЛОЖЕНИЕ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О ПРАВОВОМ ПРОСВЕЩЕНИИ И ПРАВОВОМ 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proofErr w:type="gramStart"/>
      <w:r w:rsidRPr="00B724EA">
        <w:rPr>
          <w:b/>
          <w:sz w:val="16"/>
          <w:szCs w:val="16"/>
        </w:rPr>
        <w:t>ИНФОРМИРОВАНИИ</w:t>
      </w:r>
      <w:proofErr w:type="gramEnd"/>
      <w:r w:rsidRPr="00B724EA">
        <w:rPr>
          <w:b/>
          <w:sz w:val="16"/>
          <w:szCs w:val="16"/>
        </w:rPr>
        <w:t xml:space="preserve"> ГРАЖДАН И ОРГАНИЗАЦИЙ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>1. Общие положения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1.1. </w:t>
      </w:r>
      <w:proofErr w:type="gramStart"/>
      <w:r w:rsidRPr="00B724EA">
        <w:rPr>
          <w:sz w:val="16"/>
          <w:szCs w:val="16"/>
        </w:rPr>
        <w:t xml:space="preserve">Настоящее Положение определяет порядок подготовки и размещения в средствах массовой информации, на официальном сайте администрации Гжатского сельсовета Куйбышевского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</w:t>
      </w:r>
      <w:bookmarkStart w:id="2" w:name="_Hlk131064265"/>
      <w:r w:rsidRPr="00B724EA">
        <w:rPr>
          <w:sz w:val="16"/>
          <w:szCs w:val="16"/>
        </w:rPr>
        <w:t>Гжатского сельсовета Куйбышевского района Новосибирской области</w:t>
      </w:r>
      <w:bookmarkEnd w:id="2"/>
      <w:r w:rsidRPr="00B724EA">
        <w:rPr>
          <w:sz w:val="16"/>
          <w:szCs w:val="16"/>
        </w:rPr>
        <w:t>.</w:t>
      </w:r>
      <w:proofErr w:type="gramEnd"/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1.2. Правовое просвещение и правовое информирование граждан и организаций осуществляется в целях: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- профилактики правонарушений на территории Гжатского сельсовета Куйбышевского района Новосибирской области;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- повышения уровня правовой культуры населения;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>2. Подготовка информационных материалов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2.1. Информационный материал должен содержать: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заголовок-название информационного материала;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аннотацию – краткое информационное сообщение о предмете информационного материала;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полный текст информационного материала;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дату публикации;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фамилию, имя и отчество (последнее – при </w:t>
      </w:r>
      <w:proofErr w:type="gramStart"/>
      <w:r w:rsidRPr="00B724EA">
        <w:rPr>
          <w:sz w:val="16"/>
          <w:szCs w:val="16"/>
        </w:rPr>
        <w:t>наличии</w:t>
      </w:r>
      <w:proofErr w:type="gramEnd"/>
      <w:r w:rsidRPr="00B724EA">
        <w:rPr>
          <w:sz w:val="16"/>
          <w:szCs w:val="16"/>
        </w:rPr>
        <w:t>), должность, телефон (автора информационного материала).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2.2. Информационные материалы могут содержать графическую, виде</w:t>
      </w:r>
      <w:proofErr w:type="gramStart"/>
      <w:r w:rsidRPr="00B724EA">
        <w:rPr>
          <w:sz w:val="16"/>
          <w:szCs w:val="16"/>
        </w:rPr>
        <w:t>о-</w:t>
      </w:r>
      <w:proofErr w:type="gramEnd"/>
      <w:r w:rsidRPr="00B724EA">
        <w:rPr>
          <w:sz w:val="16"/>
          <w:szCs w:val="16"/>
        </w:rPr>
        <w:t xml:space="preserve"> или аудиоинформацию в форматах (указать форматы).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Гжатского сельсовета Куйбышевского района Новосибирской области.</w:t>
      </w:r>
    </w:p>
    <w:p w:rsidR="00B724EA" w:rsidRPr="00B724EA" w:rsidRDefault="00B724EA" w:rsidP="00B724EA">
      <w:pPr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>3. Правовое информирование населения</w:t>
      </w: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 xml:space="preserve">Гжатского сельсовета Куйбышевского района Новосибирской области 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 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lastRenderedPageBreak/>
        <w:t>3.1. В целях правового информирования граждан муниципального образования администрация Гжатского сельсовета Куйбышевского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порядке и случаях оказания бесплатной юридической помощи;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компетенции и порядке деятельности органов местного самоуправления Гжатского сельсовета Куйбышевского района Новосибирской области, полномочиях их должностных лиц;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правилах оказания муниципальных услуг;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порядке, условиях и основаниях обжалования решений и действий (бездействия) органов местного самоуправления Гжатского сельсовета Куйбышевского района Новосибирской области, подведомственных им учреждений и их должностных лиц;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B724EA" w:rsidRPr="00B724EA" w:rsidRDefault="00B724EA" w:rsidP="00B724EA">
      <w:pPr>
        <w:rPr>
          <w:sz w:val="16"/>
          <w:szCs w:val="16"/>
        </w:rPr>
      </w:pPr>
      <w:proofErr w:type="gramStart"/>
      <w:r w:rsidRPr="00B724EA">
        <w:rPr>
          <w:sz w:val="16"/>
          <w:szCs w:val="16"/>
        </w:rPr>
        <w:t>направленную</w:t>
      </w:r>
      <w:proofErr w:type="gramEnd"/>
      <w:r w:rsidRPr="00B724EA">
        <w:rPr>
          <w:sz w:val="16"/>
          <w:szCs w:val="16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Гжатского сельсовета Куйбышевского района Новосибирской области, которые открыты для свободного доступа и приема граждан;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на официальном сайте администрации Гжатского сельсовета Куйбышевского района Новосибирской области;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Гжатского сельсовета Куйбышевского района Новосибирской области;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в буклетах, брошюрах, листовках, объявлениях, плакатах и иной печатной продукции;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в презентациях, фильмах, видеороликах;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на объектах социальной рекламы;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в информационных письмах, ответах на обращения.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3.3. Правовая информация подлежит обновлению (по мере необходимости).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3.4. Администрация Гжатского сельсовета Куйбышевского района Новосибирской области: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обеспечивает доведение до граждан правовой информации в ходе публичных выступлений;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обеспечивает доведение до граждан правовой информации в ходе личного приема граждан;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организовывает дни, посвященные правовому информированию граждан;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>4. Правовое просвещение населения</w:t>
      </w: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>Гжатского сельсовета Куйбышевского района Новосибирской области</w:t>
      </w:r>
    </w:p>
    <w:p w:rsidR="00B724EA" w:rsidRPr="00B724EA" w:rsidRDefault="00B724EA" w:rsidP="00B724EA">
      <w:pPr>
        <w:jc w:val="center"/>
        <w:rPr>
          <w:b/>
          <w:bCs/>
          <w:sz w:val="16"/>
          <w:szCs w:val="16"/>
        </w:rPr>
      </w:pPr>
      <w:r w:rsidRPr="00B724EA">
        <w:rPr>
          <w:b/>
          <w:bCs/>
          <w:sz w:val="16"/>
          <w:szCs w:val="16"/>
        </w:rPr>
        <w:t xml:space="preserve">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4.1. </w:t>
      </w:r>
      <w:proofErr w:type="gramStart"/>
      <w:r w:rsidRPr="00B724EA">
        <w:rPr>
          <w:sz w:val="16"/>
          <w:szCs w:val="16"/>
        </w:rPr>
        <w:t xml:space="preserve">Администрацией Гжатского сельсовета Куйбышевского района Новосибирской области реализуется комплекс мероприятий по распространению и пропаганде среди населения Гжатского сельсовета Куйбышевского района Новосибирской области </w:t>
      </w:r>
      <w:r w:rsidRPr="00B724EA">
        <w:rPr>
          <w:i/>
          <w:sz w:val="16"/>
          <w:szCs w:val="16"/>
        </w:rPr>
        <w:t xml:space="preserve"> </w:t>
      </w:r>
      <w:r w:rsidRPr="00B724EA">
        <w:rPr>
          <w:sz w:val="16"/>
          <w:szCs w:val="16"/>
        </w:rPr>
        <w:t>правовых знаний                     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Гжатского сельсовета Куйбышевского</w:t>
      </w:r>
      <w:proofErr w:type="gramEnd"/>
      <w:r w:rsidRPr="00B724EA">
        <w:rPr>
          <w:sz w:val="16"/>
          <w:szCs w:val="16"/>
        </w:rPr>
        <w:t xml:space="preserve"> района Новосибирской области</w:t>
      </w:r>
      <w:r w:rsidRPr="00B724EA">
        <w:rPr>
          <w:i/>
          <w:sz w:val="16"/>
          <w:szCs w:val="16"/>
        </w:rPr>
        <w:t xml:space="preserve"> </w:t>
      </w:r>
      <w:r w:rsidRPr="00B724EA">
        <w:rPr>
          <w:sz w:val="16"/>
          <w:szCs w:val="16"/>
        </w:rPr>
        <w:t>и др.).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4.2. Правовое просвещение населения осуществляется в соответствии с планом мероприятий по правовому просвещению населения и организаций Гжатского сельсовета Куйбышевского района Новосибирской области (далее – план), утверждаемым постановлением администрации Гжатского сельсовета Куйбышевского района Новосибирской области</w:t>
      </w:r>
      <w:r w:rsidRPr="00B724EA">
        <w:rPr>
          <w:i/>
          <w:sz w:val="16"/>
          <w:szCs w:val="16"/>
        </w:rPr>
        <w:t xml:space="preserve"> </w:t>
      </w:r>
      <w:r w:rsidRPr="00B724EA">
        <w:rPr>
          <w:sz w:val="16"/>
          <w:szCs w:val="16"/>
        </w:rPr>
        <w:t xml:space="preserve">по форме согласно приложению к настоящему Положению.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содействие деятельности центров правовой информации в библиотеках и образовательных организациях;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проведение мероприятий, направленных на повышение электоральной активности населения;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4.3. План формируется на календарный год и размещается на официальном сайте администрации Гжатского сельсовета Куйбышевского района Новосибирской области</w:t>
      </w:r>
      <w:r>
        <w:rPr>
          <w:sz w:val="16"/>
          <w:szCs w:val="16"/>
        </w:rPr>
        <w:t>.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right"/>
        <w:rPr>
          <w:sz w:val="16"/>
          <w:szCs w:val="16"/>
        </w:rPr>
      </w:pP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Приложение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к Положению, утвержденному 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постановлением администрации 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Гжатского сельсовета 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Куйбышевского района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Новосибирской области</w:t>
      </w:r>
    </w:p>
    <w:p w:rsidR="00B724EA" w:rsidRPr="00B724EA" w:rsidRDefault="00B724EA" w:rsidP="00B724EA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от 15.02.2024 г. № 8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bookmarkStart w:id="3" w:name="P82"/>
      <w:bookmarkEnd w:id="3"/>
      <w:r w:rsidRPr="00B724EA">
        <w:rPr>
          <w:b/>
          <w:sz w:val="16"/>
          <w:szCs w:val="16"/>
        </w:rPr>
        <w:t>ПЛАН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 мероприятий по правовому информированию и 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правовому просвещению граждан и организаций 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724EA" w:rsidRPr="00B724EA" w:rsidTr="009B4936">
        <w:tc>
          <w:tcPr>
            <w:tcW w:w="540" w:type="dxa"/>
            <w:vAlign w:val="center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  <w:r w:rsidRPr="00B724EA">
              <w:rPr>
                <w:sz w:val="16"/>
                <w:szCs w:val="16"/>
              </w:rPr>
              <w:t xml:space="preserve">№ </w:t>
            </w:r>
            <w:proofErr w:type="gramStart"/>
            <w:r w:rsidRPr="00B724EA">
              <w:rPr>
                <w:sz w:val="16"/>
                <w:szCs w:val="16"/>
              </w:rPr>
              <w:t>п</w:t>
            </w:r>
            <w:proofErr w:type="gramEnd"/>
            <w:r w:rsidRPr="00B724EA">
              <w:rPr>
                <w:sz w:val="16"/>
                <w:szCs w:val="16"/>
              </w:rPr>
              <w:t>/п</w:t>
            </w:r>
          </w:p>
        </w:tc>
        <w:tc>
          <w:tcPr>
            <w:tcW w:w="3424" w:type="dxa"/>
            <w:vAlign w:val="center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  <w:r w:rsidRPr="00B724EA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  <w:r w:rsidRPr="00B724EA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  <w:r w:rsidRPr="00B724EA">
              <w:rPr>
                <w:sz w:val="16"/>
                <w:szCs w:val="16"/>
              </w:rPr>
              <w:t>Срок исполнения</w:t>
            </w:r>
          </w:p>
        </w:tc>
      </w:tr>
      <w:tr w:rsidR="00B724EA" w:rsidRPr="00B724EA" w:rsidTr="009B4936">
        <w:tc>
          <w:tcPr>
            <w:tcW w:w="540" w:type="dxa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4" w:type="dxa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724EA" w:rsidRPr="00B724EA" w:rsidRDefault="00B724EA" w:rsidP="00B724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Администрация  Гжатского сельсовета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lastRenderedPageBreak/>
        <w:t>Куйбышевского района Новосибирской области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ПОСТАНОВЛЕНИЕ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с. Гжатск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  <w:r w:rsidRPr="00B724EA">
        <w:rPr>
          <w:sz w:val="16"/>
          <w:szCs w:val="16"/>
        </w:rPr>
        <w:t>от  15.02.2024                                       № 9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Гжатского сельсовета 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>Куйбышевского района Новосибирской области</w:t>
      </w:r>
    </w:p>
    <w:p w:rsidR="00B724EA" w:rsidRPr="00B724EA" w:rsidRDefault="00B724EA" w:rsidP="00B724EA">
      <w:pPr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B724EA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</w:t>
      </w:r>
      <w:proofErr w:type="gramStart"/>
      <w:r w:rsidRPr="00B724EA">
        <w:rPr>
          <w:sz w:val="16"/>
          <w:szCs w:val="16"/>
        </w:rPr>
        <w:t xml:space="preserve">руководствуясь Уставом </w:t>
      </w:r>
      <w:r w:rsidRPr="00B724EA">
        <w:rPr>
          <w:bCs/>
          <w:sz w:val="16"/>
          <w:szCs w:val="16"/>
        </w:rPr>
        <w:t>сельского поселения Гжатского сельсовета Куйбышевского муниципального района Новосибирской области</w:t>
      </w:r>
      <w:r w:rsidRPr="00B724EA">
        <w:rPr>
          <w:sz w:val="16"/>
          <w:szCs w:val="16"/>
        </w:rPr>
        <w:t xml:space="preserve"> администрация Гжатского сельсовета</w:t>
      </w:r>
      <w:proofErr w:type="gramEnd"/>
      <w:r w:rsidRPr="00B724EA">
        <w:rPr>
          <w:sz w:val="16"/>
          <w:szCs w:val="16"/>
        </w:rPr>
        <w:t xml:space="preserve"> Куйбышевского района Новосибирской области</w:t>
      </w:r>
    </w:p>
    <w:p w:rsidR="00B724EA" w:rsidRPr="00B724EA" w:rsidRDefault="00B724EA" w:rsidP="00B724EA">
      <w:pPr>
        <w:rPr>
          <w:b/>
          <w:sz w:val="16"/>
          <w:szCs w:val="16"/>
        </w:rPr>
      </w:pPr>
      <w:r w:rsidRPr="00B724EA">
        <w:rPr>
          <w:sz w:val="16"/>
          <w:szCs w:val="16"/>
        </w:rPr>
        <w:t xml:space="preserve">        </w:t>
      </w:r>
      <w:r w:rsidRPr="00B724EA">
        <w:rPr>
          <w:b/>
          <w:sz w:val="16"/>
          <w:szCs w:val="16"/>
        </w:rPr>
        <w:t>ПОСТАНОВЛЯЕТ:</w:t>
      </w:r>
    </w:p>
    <w:p w:rsidR="00B724EA" w:rsidRPr="00B724EA" w:rsidRDefault="00B724EA" w:rsidP="00B724EA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B724EA">
        <w:rPr>
          <w:sz w:val="16"/>
          <w:szCs w:val="16"/>
        </w:rPr>
        <w:t xml:space="preserve"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Гжатского сельсовета Куйбышевского района Новосибирской области. </w:t>
      </w:r>
    </w:p>
    <w:p w:rsidR="00B724EA" w:rsidRPr="00B724EA" w:rsidRDefault="00B724EA" w:rsidP="00B724EA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B724EA">
        <w:rPr>
          <w:sz w:val="16"/>
          <w:szCs w:val="16"/>
        </w:rPr>
        <w:t>2. Настоящее постановление вступает в силу после официального обнародования.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       3. Опубликовать настоящее решение</w:t>
      </w:r>
      <w:r w:rsidRPr="00B724EA">
        <w:rPr>
          <w:bCs/>
          <w:sz w:val="16"/>
          <w:szCs w:val="16"/>
          <w:lang w:val="x-none"/>
        </w:rPr>
        <w:t xml:space="preserve"> в </w:t>
      </w:r>
      <w:r w:rsidRPr="00B724EA">
        <w:rPr>
          <w:bCs/>
          <w:sz w:val="16"/>
          <w:szCs w:val="16"/>
        </w:rPr>
        <w:t xml:space="preserve">периодическом печатном издании </w:t>
      </w:r>
      <w:r w:rsidRPr="00B724EA">
        <w:rPr>
          <w:bCs/>
          <w:sz w:val="16"/>
          <w:szCs w:val="16"/>
          <w:lang w:val="x-none"/>
        </w:rPr>
        <w:t>органов местного самоуправления</w:t>
      </w:r>
      <w:r w:rsidRPr="00B724EA">
        <w:rPr>
          <w:bCs/>
          <w:sz w:val="16"/>
          <w:szCs w:val="16"/>
        </w:rPr>
        <w:t xml:space="preserve"> «Гжатский вестник»</w:t>
      </w:r>
      <w:r w:rsidRPr="00B724EA">
        <w:rPr>
          <w:sz w:val="16"/>
          <w:szCs w:val="16"/>
        </w:rPr>
        <w:t xml:space="preserve"> и разместить на официальном сайте администрации Гжатского сельсовета Куйбышевского района Новосибирской области</w:t>
      </w:r>
      <w:r w:rsidRPr="00B724EA">
        <w:rPr>
          <w:i/>
          <w:sz w:val="16"/>
          <w:szCs w:val="16"/>
        </w:rPr>
        <w:t xml:space="preserve"> </w:t>
      </w:r>
      <w:r w:rsidRPr="00B724EA">
        <w:rPr>
          <w:sz w:val="16"/>
          <w:szCs w:val="16"/>
        </w:rPr>
        <w:t xml:space="preserve">.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        4. Контроль за исполнением настоящего постановления оставляю за собой.</w:t>
      </w:r>
    </w:p>
    <w:p w:rsidR="00B724EA" w:rsidRPr="00B724EA" w:rsidRDefault="00B724EA" w:rsidP="00B724EA">
      <w:pPr>
        <w:rPr>
          <w:sz w:val="16"/>
          <w:szCs w:val="16"/>
        </w:rPr>
      </w:pP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Глава Гжатского сельсовета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Куйбышевского  района </w:t>
      </w:r>
    </w:p>
    <w:p w:rsidR="00B724EA" w:rsidRPr="00B724EA" w:rsidRDefault="00B724EA" w:rsidP="00B724EA">
      <w:pPr>
        <w:rPr>
          <w:sz w:val="16"/>
          <w:szCs w:val="16"/>
        </w:rPr>
      </w:pPr>
      <w:r w:rsidRPr="00B724EA">
        <w:rPr>
          <w:sz w:val="16"/>
          <w:szCs w:val="16"/>
        </w:rPr>
        <w:t>Новосибирской области                                                                С.В. Шипайло</w:t>
      </w:r>
    </w:p>
    <w:p w:rsidR="00500DF6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УТВЕРЖДЕНО                                                            </w:t>
      </w:r>
    </w:p>
    <w:p w:rsidR="00500DF6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постановлением администрации                                                                  </w:t>
      </w:r>
    </w:p>
    <w:p w:rsidR="00B724EA" w:rsidRPr="00B724EA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Гжатского сельсовета </w:t>
      </w:r>
    </w:p>
    <w:p w:rsidR="00500DF6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Куйбышевского района                                                                                      </w:t>
      </w:r>
    </w:p>
    <w:p w:rsidR="00500DF6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 xml:space="preserve"> Новосибирской области                                                                                         </w:t>
      </w:r>
    </w:p>
    <w:p w:rsidR="00B724EA" w:rsidRPr="00B724EA" w:rsidRDefault="00B724EA" w:rsidP="00500DF6">
      <w:pPr>
        <w:jc w:val="right"/>
        <w:rPr>
          <w:sz w:val="16"/>
          <w:szCs w:val="16"/>
        </w:rPr>
      </w:pPr>
      <w:r w:rsidRPr="00B724EA">
        <w:rPr>
          <w:sz w:val="16"/>
          <w:szCs w:val="16"/>
        </w:rPr>
        <w:t>от 15.02.2024 № 9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500DF6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bookmarkStart w:id="4" w:name="_GoBack"/>
      <w:bookmarkEnd w:id="4"/>
      <w:r w:rsidRPr="00B724EA">
        <w:rPr>
          <w:b/>
          <w:sz w:val="16"/>
          <w:szCs w:val="16"/>
        </w:rPr>
        <w:t xml:space="preserve">на территории Гжатского сельсовета Куйбышевского района </w:t>
      </w:r>
    </w:p>
    <w:p w:rsidR="00B724EA" w:rsidRPr="00B724EA" w:rsidRDefault="00B724EA" w:rsidP="00B724EA">
      <w:pPr>
        <w:jc w:val="center"/>
        <w:rPr>
          <w:b/>
          <w:sz w:val="16"/>
          <w:szCs w:val="16"/>
        </w:rPr>
      </w:pPr>
      <w:r w:rsidRPr="00B724EA">
        <w:rPr>
          <w:b/>
          <w:sz w:val="16"/>
          <w:szCs w:val="16"/>
        </w:rPr>
        <w:t xml:space="preserve">Новосибирской области  </w:t>
      </w: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Гжатского сельсовета Куйбышевского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Гжатского сельсовета Куйбышевского района Новосибирской области.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Гжатского сельсовета Куйбышевского района Новосибирской области.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3. Не </w:t>
      </w:r>
      <w:proofErr w:type="gramStart"/>
      <w:r w:rsidRPr="00B724EA">
        <w:rPr>
          <w:sz w:val="16"/>
          <w:szCs w:val="16"/>
        </w:rPr>
        <w:t>позднее</w:t>
      </w:r>
      <w:proofErr w:type="gramEnd"/>
      <w:r w:rsidRPr="00B724EA">
        <w:rPr>
          <w:sz w:val="16"/>
          <w:szCs w:val="16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Гжатского сельсовета Куйбышевского района Новосибирской области.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- размещения информации на официальном сайте администрации Гжатского сельсовета Куйбышевского района Новосибирской области в сети Интернет;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- опубликования информации </w:t>
      </w:r>
      <w:r w:rsidRPr="00B724EA">
        <w:rPr>
          <w:bCs/>
          <w:sz w:val="16"/>
          <w:szCs w:val="16"/>
          <w:lang w:val="x-none"/>
        </w:rPr>
        <w:t xml:space="preserve">в </w:t>
      </w:r>
      <w:r w:rsidRPr="00B724EA">
        <w:rPr>
          <w:bCs/>
          <w:sz w:val="16"/>
          <w:szCs w:val="16"/>
        </w:rPr>
        <w:t xml:space="preserve">периодическом печатном издании </w:t>
      </w:r>
      <w:r w:rsidRPr="00B724EA">
        <w:rPr>
          <w:bCs/>
          <w:sz w:val="16"/>
          <w:szCs w:val="16"/>
          <w:lang w:val="x-none"/>
        </w:rPr>
        <w:t>органов местного самоуправления</w:t>
      </w:r>
      <w:r w:rsidRPr="00B724EA">
        <w:rPr>
          <w:bCs/>
          <w:sz w:val="16"/>
          <w:szCs w:val="16"/>
        </w:rPr>
        <w:t xml:space="preserve"> «Гжатский вестник». </w:t>
      </w:r>
    </w:p>
    <w:p w:rsidR="00B724EA" w:rsidRPr="00B724EA" w:rsidRDefault="00B724EA" w:rsidP="00500DF6">
      <w:pPr>
        <w:rPr>
          <w:sz w:val="16"/>
          <w:szCs w:val="16"/>
        </w:rPr>
      </w:pPr>
      <w:r w:rsidRPr="00B724EA">
        <w:rPr>
          <w:sz w:val="16"/>
          <w:szCs w:val="16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B724EA" w:rsidRPr="00B724EA" w:rsidRDefault="00B724EA" w:rsidP="00500DF6">
      <w:pPr>
        <w:rPr>
          <w:i/>
          <w:sz w:val="16"/>
          <w:szCs w:val="16"/>
        </w:rPr>
      </w:pPr>
      <w:r w:rsidRPr="00B724EA">
        <w:rPr>
          <w:sz w:val="16"/>
          <w:szCs w:val="16"/>
        </w:rPr>
        <w:t xml:space="preserve">6. Ответственным за информирование  населения об установке дорожного знака или нанесения разметки является администрация Гжатского сельсовета Куйбышевского района Новосибирской области. </w:t>
      </w:r>
    </w:p>
    <w:p w:rsidR="00B724EA" w:rsidRPr="00B724EA" w:rsidRDefault="00B724EA" w:rsidP="00500DF6">
      <w:pPr>
        <w:rPr>
          <w:sz w:val="16"/>
          <w:szCs w:val="16"/>
        </w:rPr>
      </w:pPr>
    </w:p>
    <w:p w:rsidR="00B724EA" w:rsidRPr="00B724EA" w:rsidRDefault="00B724EA" w:rsidP="00B724EA">
      <w:pPr>
        <w:jc w:val="center"/>
        <w:rPr>
          <w:sz w:val="16"/>
          <w:szCs w:val="16"/>
        </w:rPr>
      </w:pPr>
    </w:p>
    <w:p w:rsidR="0007277D" w:rsidRPr="00B724EA" w:rsidRDefault="0007277D" w:rsidP="00AF76D7">
      <w:pPr>
        <w:jc w:val="center"/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EB" w:rsidRDefault="000271EB">
      <w:r>
        <w:separator/>
      </w:r>
    </w:p>
  </w:endnote>
  <w:endnote w:type="continuationSeparator" w:id="0">
    <w:p w:rsidR="000271EB" w:rsidRDefault="0002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EB" w:rsidRDefault="000271EB">
      <w:r>
        <w:separator/>
      </w:r>
    </w:p>
  </w:footnote>
  <w:footnote w:type="continuationSeparator" w:id="0">
    <w:p w:rsidR="000271EB" w:rsidRDefault="0002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"/>
  </w:num>
  <w:num w:numId="5">
    <w:abstractNumId w:val="17"/>
  </w:num>
  <w:num w:numId="6">
    <w:abstractNumId w:val="25"/>
  </w:num>
  <w:num w:numId="7">
    <w:abstractNumId w:val="7"/>
  </w:num>
  <w:num w:numId="8">
    <w:abstractNumId w:val="9"/>
  </w:num>
  <w:num w:numId="9">
    <w:abstractNumId w:val="23"/>
  </w:num>
  <w:num w:numId="10">
    <w:abstractNumId w:val="27"/>
  </w:num>
  <w:num w:numId="11">
    <w:abstractNumId w:val="24"/>
  </w:num>
  <w:num w:numId="12">
    <w:abstractNumId w:val="14"/>
  </w:num>
  <w:num w:numId="13">
    <w:abstractNumId w:val="28"/>
  </w:num>
  <w:num w:numId="14">
    <w:abstractNumId w:val="26"/>
  </w:num>
  <w:num w:numId="15">
    <w:abstractNumId w:val="30"/>
  </w:num>
  <w:num w:numId="16">
    <w:abstractNumId w:val="12"/>
  </w:num>
  <w:num w:numId="17">
    <w:abstractNumId w:val="31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1"/>
  </w:num>
  <w:num w:numId="23">
    <w:abstractNumId w:val="0"/>
  </w:num>
  <w:num w:numId="24">
    <w:abstractNumId w:val="13"/>
  </w:num>
  <w:num w:numId="25">
    <w:abstractNumId w:val="18"/>
  </w:num>
  <w:num w:numId="26">
    <w:abstractNumId w:val="5"/>
  </w:num>
  <w:num w:numId="27">
    <w:abstractNumId w:val="3"/>
  </w:num>
  <w:num w:numId="28">
    <w:abstractNumId w:val="6"/>
  </w:num>
  <w:num w:numId="29">
    <w:abstractNumId w:val="16"/>
  </w:num>
  <w:num w:numId="30">
    <w:abstractNumId w:val="22"/>
  </w:num>
  <w:num w:numId="31">
    <w:abstractNumId w:val="20"/>
  </w:num>
  <w:num w:numId="32">
    <w:abstractNumId w:val="32"/>
  </w:num>
  <w:num w:numId="33">
    <w:abstractNumId w:val="21"/>
  </w:num>
  <w:num w:numId="34">
    <w:abstractNumId w:val="33"/>
  </w:num>
  <w:num w:numId="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271EB"/>
    <w:rsid w:val="000506E8"/>
    <w:rsid w:val="00054076"/>
    <w:rsid w:val="00066B5F"/>
    <w:rsid w:val="0007277D"/>
    <w:rsid w:val="0009357E"/>
    <w:rsid w:val="000A04A0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D1A5C"/>
    <w:rsid w:val="001D6BD3"/>
    <w:rsid w:val="001E1400"/>
    <w:rsid w:val="001F7A3F"/>
    <w:rsid w:val="002279BE"/>
    <w:rsid w:val="00233117"/>
    <w:rsid w:val="00243D5D"/>
    <w:rsid w:val="00261FCD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406E38"/>
    <w:rsid w:val="004126E9"/>
    <w:rsid w:val="00472F98"/>
    <w:rsid w:val="00476E18"/>
    <w:rsid w:val="004A2F65"/>
    <w:rsid w:val="004B1E09"/>
    <w:rsid w:val="004B39F5"/>
    <w:rsid w:val="004C2F75"/>
    <w:rsid w:val="004D2A52"/>
    <w:rsid w:val="004E1F69"/>
    <w:rsid w:val="004F1E19"/>
    <w:rsid w:val="00500DF6"/>
    <w:rsid w:val="0053714B"/>
    <w:rsid w:val="00583737"/>
    <w:rsid w:val="00583A4E"/>
    <w:rsid w:val="005A4606"/>
    <w:rsid w:val="005B15BE"/>
    <w:rsid w:val="005C649B"/>
    <w:rsid w:val="005D60C9"/>
    <w:rsid w:val="0060059C"/>
    <w:rsid w:val="006257CC"/>
    <w:rsid w:val="00665861"/>
    <w:rsid w:val="0069171F"/>
    <w:rsid w:val="006C786D"/>
    <w:rsid w:val="00751CB6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24EA"/>
    <w:rsid w:val="00B733CD"/>
    <w:rsid w:val="00B918C4"/>
    <w:rsid w:val="00BA3D8D"/>
    <w:rsid w:val="00BE505E"/>
    <w:rsid w:val="00BE73FB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F6A72"/>
    <w:rsid w:val="00E25383"/>
    <w:rsid w:val="00E57DF0"/>
    <w:rsid w:val="00E90806"/>
    <w:rsid w:val="00EE2DCF"/>
    <w:rsid w:val="00EE2E3E"/>
    <w:rsid w:val="00EE5C23"/>
    <w:rsid w:val="00F21B06"/>
    <w:rsid w:val="00F2672F"/>
    <w:rsid w:val="00F8318C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B38CAA483CFAA2F404A1236789F3DB53277875CC19E7A5202FA0F47AcF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F2DE-98BB-4F65-ACED-6B4D1C12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2024-02-15T10:14:00Z</dcterms:created>
  <dcterms:modified xsi:type="dcterms:W3CDTF">2024-02-15T10:14:00Z</dcterms:modified>
</cp:coreProperties>
</file>