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3A" w:rsidRDefault="008314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6E512" wp14:editId="5A0EA493">
                <wp:simplePos x="0" y="0"/>
                <wp:positionH relativeFrom="column">
                  <wp:posOffset>-470535</wp:posOffset>
                </wp:positionH>
                <wp:positionV relativeFrom="paragraph">
                  <wp:posOffset>-262890</wp:posOffset>
                </wp:positionV>
                <wp:extent cx="1330325" cy="723900"/>
                <wp:effectExtent l="0" t="0" r="2222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0325" cy="7239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713A" w:rsidRPr="00C05118" w:rsidRDefault="0031713A" w:rsidP="003171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19.11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.2019г. </w:t>
                            </w:r>
                          </w:p>
                          <w:p w:rsidR="0031713A" w:rsidRPr="00C05118" w:rsidRDefault="0031713A" w:rsidP="0031713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33 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0C79C3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6E51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-37.05pt;margin-top:-20.7pt;width:104.75pt;height:5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">
                <v:textbox>
                  <w:txbxContent>
                    <w:p w:rsidR="0031713A" w:rsidRPr="00C05118" w:rsidRDefault="0031713A" w:rsidP="003171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19.11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 xml:space="preserve">.2019г. </w:t>
                      </w:r>
                    </w:p>
                    <w:p w:rsidR="0031713A" w:rsidRPr="00C05118" w:rsidRDefault="0031713A" w:rsidP="0031713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05118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 xml:space="preserve">33 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Pr="00C05118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="000C79C3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71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B7E8" wp14:editId="5EC11D9D">
                <wp:simplePos x="0" y="0"/>
                <wp:positionH relativeFrom="column">
                  <wp:posOffset>1110615</wp:posOffset>
                </wp:positionH>
                <wp:positionV relativeFrom="paragraph">
                  <wp:posOffset>-186690</wp:posOffset>
                </wp:positionV>
                <wp:extent cx="4852035" cy="561975"/>
                <wp:effectExtent l="0" t="0" r="24765" b="28575"/>
                <wp:wrapNone/>
                <wp:docPr id="2" name="Лента лицом ввер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035" cy="5619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713A" w:rsidRPr="0031713A" w:rsidRDefault="0031713A" w:rsidP="00317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171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proofErr w:type="spellStart"/>
                            <w:r w:rsidRPr="003171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Гжатского</w:t>
                            </w:r>
                            <w:proofErr w:type="spellEnd"/>
                            <w:r w:rsidRPr="003171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сельсовета Куйбышевский район Новосибирская область</w:t>
                            </w:r>
                          </w:p>
                          <w:p w:rsidR="0031713A" w:rsidRPr="00C05118" w:rsidRDefault="0031713A" w:rsidP="00317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1713A" w:rsidRPr="00C05118" w:rsidRDefault="0031713A" w:rsidP="00317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31713A" w:rsidRDefault="0031713A" w:rsidP="003171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9B7E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" o:spid="_x0000_s1027" type="#_x0000_t54" style="position:absolute;margin-left:87.45pt;margin-top:-14.7pt;width:382.0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">
                <v:textbox>
                  <w:txbxContent>
                    <w:p w:rsidR="0031713A" w:rsidRPr="0031713A" w:rsidRDefault="0031713A" w:rsidP="003171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171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Администрация </w:t>
                      </w:r>
                      <w:proofErr w:type="spellStart"/>
                      <w:r w:rsidRPr="003171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Гжатского</w:t>
                      </w:r>
                      <w:proofErr w:type="spellEnd"/>
                      <w:r w:rsidRPr="003171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сельсовета Куйбышевский район Новосибирская область</w:t>
                      </w:r>
                    </w:p>
                    <w:p w:rsidR="0031713A" w:rsidRPr="00C05118" w:rsidRDefault="0031713A" w:rsidP="0031713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1713A" w:rsidRPr="00C05118" w:rsidRDefault="0031713A" w:rsidP="0031713A">
                      <w:pPr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31713A" w:rsidRDefault="0031713A" w:rsidP="0031713A"/>
                  </w:txbxContent>
                </v:textbox>
              </v:shape>
            </w:pict>
          </mc:Fallback>
        </mc:AlternateContent>
      </w:r>
    </w:p>
    <w:p w:rsidR="0031713A" w:rsidRDefault="0031713A" w:rsidP="0031713A"/>
    <w:p w:rsidR="0031713A" w:rsidRDefault="0031713A" w:rsidP="0031713A">
      <w:r>
        <w:rPr>
          <w:rFonts w:ascii="BatangChe" w:eastAsia="BatangChe" w:hAnsi="BatangChe" w:cs="Cambria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353050" cy="53276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305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713A" w:rsidRPr="0031713A" w:rsidRDefault="0031713A" w:rsidP="0031713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1713A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Гжатский</w:t>
                            </w:r>
                            <w:proofErr w:type="spellEnd"/>
                            <w:r w:rsidRPr="0031713A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width:421.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31713A" w:rsidRPr="0031713A" w:rsidRDefault="0031713A" w:rsidP="0031713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31713A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Гжатский</w:t>
                      </w:r>
                      <w:proofErr w:type="spellEnd"/>
                      <w:r w:rsidRPr="0031713A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13A" w:rsidRPr="0031713A" w:rsidRDefault="0031713A" w:rsidP="0031713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Куйбышевского района</w:t>
      </w: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 4</w:t>
      </w: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Пятидесятой сессии</w:t>
      </w: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19.11.2019г.</w:t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 </w:t>
      </w:r>
      <w:proofErr w:type="spellStart"/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</w:t>
      </w:r>
      <w:proofErr w:type="spellEnd"/>
    </w:p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13A" w:rsidRPr="0031713A" w:rsidRDefault="0031713A" w:rsidP="003171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определении налоговых ставок, порядка и сроков уплаты</w:t>
      </w:r>
    </w:p>
    <w:p w:rsidR="0031713A" w:rsidRPr="0031713A" w:rsidRDefault="0031713A" w:rsidP="003171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налога</w:t>
      </w:r>
    </w:p>
    <w:p w:rsidR="0031713A" w:rsidRPr="0031713A" w:rsidRDefault="0031713A" w:rsidP="00317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13A" w:rsidRPr="0031713A" w:rsidRDefault="0031713A" w:rsidP="00317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      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главой 31 «Земельный налог» Налогового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Гжатского</w:t>
      </w:r>
      <w:proofErr w:type="spellEnd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Куйбышевского района Новосибирской области, 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Совет депутатов </w:t>
      </w:r>
      <w:proofErr w:type="spellStart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Гжатского</w:t>
      </w:r>
      <w:proofErr w:type="spellEnd"/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сельсовета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Куйбышевского района Новосибирской области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31713A" w:rsidRPr="0031713A" w:rsidRDefault="0031713A" w:rsidP="00317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РЕШИЛ:</w:t>
      </w:r>
    </w:p>
    <w:p w:rsidR="0031713A" w:rsidRPr="0031713A" w:rsidRDefault="0031713A" w:rsidP="00317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Установить на территории </w:t>
      </w:r>
      <w:proofErr w:type="spellStart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Гжатского</w:t>
      </w:r>
      <w:proofErr w:type="spellEnd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налоговые ставки согласно приложению 1 к настоящему решению.</w:t>
      </w:r>
    </w:p>
    <w:p w:rsidR="0031713A" w:rsidRPr="0031713A" w:rsidRDefault="0031713A" w:rsidP="0031713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Авансовые платежи по налогу подлежат уплате налогоплательщиками-организациями ежеквартально равными долями в течение налогового периода не позднее последнего числа месяца, следующего за истекшим отчетным периодом. </w:t>
      </w:r>
    </w:p>
    <w:p w:rsidR="0031713A" w:rsidRPr="0031713A" w:rsidRDefault="0031713A" w:rsidP="0031713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Решение № 3 сорок восьмой сессии Совета депутатов </w:t>
      </w:r>
      <w:proofErr w:type="spellStart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Гжатского</w:t>
      </w:r>
      <w:proofErr w:type="spellEnd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Куйбышевского района Новосибирской от 28.10.2019 г. «Об определении налоговых ставок, порядка и сроков уплаты земельного налога», признать утратившим силу.  </w:t>
      </w:r>
    </w:p>
    <w:p w:rsidR="0031713A" w:rsidRPr="0031713A" w:rsidRDefault="0031713A" w:rsidP="0031713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4.Настоящее решение вступает в силу по истечении одного месяца с момента официального опубликования, но не ранее 1 января 2020 года.</w:t>
      </w:r>
    </w:p>
    <w:p w:rsidR="0031713A" w:rsidRPr="0031713A" w:rsidRDefault="0031713A" w:rsidP="0031713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Решение опубликовать в 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периодическом печатном издании 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органов местного самоуправления </w:t>
      </w:r>
      <w:proofErr w:type="spellStart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Гжатского</w:t>
      </w:r>
      <w:proofErr w:type="spellEnd"/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сельсовета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Гжатский</w:t>
      </w:r>
      <w:proofErr w:type="spellEnd"/>
      <w:r w:rsidRPr="00317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вестник»</w:t>
      </w:r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.</w:t>
      </w:r>
    </w:p>
    <w:p w:rsidR="0031713A" w:rsidRPr="0031713A" w:rsidRDefault="0031713A" w:rsidP="00317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31713A" w:rsidRPr="0031713A" w:rsidRDefault="0031713A" w:rsidP="00317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13A" w:rsidRPr="0031713A" w:rsidRDefault="0031713A" w:rsidP="003171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депутатов </w:t>
      </w:r>
    </w:p>
    <w:p w:rsidR="0031713A" w:rsidRPr="0031713A" w:rsidRDefault="0031713A" w:rsidP="003171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1713A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317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Е.Ю. Нестеренко</w:t>
      </w:r>
    </w:p>
    <w:p w:rsidR="0031713A" w:rsidRPr="0031713A" w:rsidRDefault="0031713A" w:rsidP="003171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713A" w:rsidRPr="0031713A" w:rsidRDefault="0031713A" w:rsidP="003171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713A" w:rsidRPr="0031713A" w:rsidRDefault="0031713A" w:rsidP="00317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К.А.</w:t>
      </w:r>
      <w:proofErr w:type="gramEnd"/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Зебин</w:t>
      </w:r>
      <w:proofErr w:type="spellEnd"/>
    </w:p>
    <w:tbl>
      <w:tblPr>
        <w:tblStyle w:val="a4"/>
        <w:tblW w:w="0" w:type="auto"/>
        <w:tblInd w:w="4361" w:type="dxa"/>
        <w:tblLook w:val="04A0" w:firstRow="1" w:lastRow="0" w:firstColumn="1" w:lastColumn="0" w:noHBand="0" w:noVBand="1"/>
      </w:tblPr>
      <w:tblGrid>
        <w:gridCol w:w="4994"/>
      </w:tblGrid>
      <w:tr w:rsidR="0031713A" w:rsidRPr="0031713A" w:rsidTr="0031713A">
        <w:trPr>
          <w:trHeight w:val="1266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13A" w:rsidRDefault="0031713A" w:rsidP="0031713A">
            <w:pPr>
              <w:tabs>
                <w:tab w:val="left" w:pos="34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</w:pPr>
          </w:p>
          <w:p w:rsidR="0031713A" w:rsidRDefault="0031713A" w:rsidP="0031713A">
            <w:pPr>
              <w:tabs>
                <w:tab w:val="left" w:pos="34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</w:pPr>
          </w:p>
          <w:p w:rsidR="0031713A" w:rsidRDefault="0031713A" w:rsidP="0031713A">
            <w:pPr>
              <w:tabs>
                <w:tab w:val="left" w:pos="34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</w:pPr>
          </w:p>
          <w:p w:rsidR="0031713A" w:rsidRDefault="0031713A" w:rsidP="0031713A">
            <w:pPr>
              <w:tabs>
                <w:tab w:val="left" w:pos="34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</w:pPr>
          </w:p>
          <w:p w:rsidR="0031713A" w:rsidRDefault="0031713A" w:rsidP="0031713A">
            <w:pPr>
              <w:tabs>
                <w:tab w:val="left" w:pos="34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</w:pPr>
          </w:p>
          <w:p w:rsidR="0031713A" w:rsidRPr="0031713A" w:rsidRDefault="0031713A" w:rsidP="0031713A">
            <w:pPr>
              <w:tabs>
                <w:tab w:val="left" w:pos="34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 xml:space="preserve">         </w:t>
            </w: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 xml:space="preserve">Приложение 1 </w:t>
            </w:r>
          </w:p>
          <w:p w:rsidR="0031713A" w:rsidRPr="0031713A" w:rsidRDefault="0031713A" w:rsidP="0031713A">
            <w:pPr>
              <w:tabs>
                <w:tab w:val="left" w:pos="34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</w:pP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lastRenderedPageBreak/>
              <w:t>к решению №</w:t>
            </w: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 xml:space="preserve"> 4 пятидесятой</w:t>
            </w: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 xml:space="preserve"> сессии  </w:t>
            </w:r>
          </w:p>
          <w:p w:rsidR="0031713A" w:rsidRPr="0031713A" w:rsidRDefault="0031713A" w:rsidP="0031713A">
            <w:pPr>
              <w:tabs>
                <w:tab w:val="left" w:pos="34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</w:pP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 xml:space="preserve">Совета депутатов </w:t>
            </w:r>
            <w:proofErr w:type="spellStart"/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Гжатского</w:t>
            </w:r>
            <w:proofErr w:type="spellEnd"/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 xml:space="preserve"> сельсовета</w:t>
            </w: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 xml:space="preserve"> Куйбышевского района Новосибирской области</w:t>
            </w: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 xml:space="preserve"> от </w:t>
            </w: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19</w:t>
            </w: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>.1</w:t>
            </w: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1</w:t>
            </w:r>
            <w:r w:rsidRPr="0031713A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>.2019 года</w:t>
            </w:r>
          </w:p>
        </w:tc>
      </w:tr>
    </w:tbl>
    <w:p w:rsidR="0031713A" w:rsidRPr="0031713A" w:rsidRDefault="0031713A" w:rsidP="003171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13A" w:rsidRPr="0031713A" w:rsidRDefault="0031713A" w:rsidP="0031713A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1713A" w:rsidRPr="0031713A" w:rsidRDefault="0031713A" w:rsidP="0031713A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1713A" w:rsidRPr="0031713A" w:rsidRDefault="0031713A" w:rsidP="0031713A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1713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31713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СТАВКИ ЗЕМЕЛЬНОГО НАЛОГА</w:t>
      </w:r>
    </w:p>
    <w:p w:rsidR="0031713A" w:rsidRPr="0031713A" w:rsidRDefault="0031713A" w:rsidP="0031713A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1713A" w:rsidRPr="0031713A" w:rsidRDefault="0031713A" w:rsidP="0031713A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20"/>
        <w:gridCol w:w="1285"/>
      </w:tblGrid>
      <w:tr w:rsidR="0031713A" w:rsidRPr="0031713A" w:rsidTr="003171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 земель и \или разрешенное использование</w:t>
            </w:r>
          </w:p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Налоговая </w:t>
            </w:r>
          </w:p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ставка %</w:t>
            </w:r>
          </w:p>
        </w:tc>
      </w:tr>
      <w:tr w:rsidR="0031713A" w:rsidRPr="0031713A" w:rsidTr="003171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31713A" w:rsidRPr="0031713A" w:rsidTr="003171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31713A" w:rsidRPr="0031713A" w:rsidTr="003171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29.07.2017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31713A" w:rsidRPr="0031713A" w:rsidTr="003171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Земельные участки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31713A" w:rsidRPr="0031713A" w:rsidTr="003171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3A" w:rsidRPr="0031713A" w:rsidRDefault="0031713A" w:rsidP="0031713A">
            <w:pPr>
              <w:tabs>
                <w:tab w:val="left" w:pos="345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31713A" w:rsidRPr="0031713A" w:rsidRDefault="0031713A" w:rsidP="0031713A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D150B3" w:rsidRPr="00D150B3" w:rsidRDefault="000C79C3" w:rsidP="000C79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                                          </w:t>
      </w:r>
      <w:r w:rsidR="00D150B3"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депутатов</w:t>
      </w: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Куйбышевского района</w:t>
      </w: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</w:t>
      </w: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пятого созыва</w:t>
      </w:r>
    </w:p>
    <w:p w:rsidR="00D150B3" w:rsidRPr="00D150B3" w:rsidRDefault="00D150B3" w:rsidP="00D150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№ 5</w:t>
      </w: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Пятидесятой сессии</w:t>
      </w: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19.11.2019 г.</w:t>
      </w: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с.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</w:t>
      </w:r>
      <w:proofErr w:type="spellEnd"/>
    </w:p>
    <w:p w:rsidR="00D150B3" w:rsidRPr="00D150B3" w:rsidRDefault="00D150B3" w:rsidP="00D150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Об  установлении</w:t>
      </w:r>
      <w:proofErr w:type="gramEnd"/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территории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Куйбышевского района Новосибирской области </w:t>
      </w: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налога на имущество физических лиц </w:t>
      </w: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0B3" w:rsidRPr="00D150B3" w:rsidRDefault="00D150B3" w:rsidP="00D15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0B3" w:rsidRPr="00D150B3" w:rsidRDefault="00D150B3" w:rsidP="00D150B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D15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Налоговым кодексом Российской Федерации, Федеральным </w:t>
      </w:r>
      <w:r w:rsidRPr="00D150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</w:t>
      </w: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 г. № 131-ФЗ «Об общих принципах организации местного самоуправления в Российской Федерации», </w:t>
      </w:r>
      <w:hyperlink r:id="rId5" w:history="1">
        <w:r w:rsidRPr="00D150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области, Совет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</w:p>
    <w:p w:rsidR="00D150B3" w:rsidRPr="00D150B3" w:rsidRDefault="00D150B3" w:rsidP="00D150B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D150B3" w:rsidRPr="00D150B3" w:rsidRDefault="00D150B3" w:rsidP="00D150B3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территории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налоговые ставки согласно приложению 1 к настоящему решению.</w:t>
      </w:r>
    </w:p>
    <w:p w:rsidR="00D150B3" w:rsidRPr="00D150B3" w:rsidRDefault="00D150B3" w:rsidP="00D150B3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0B3">
        <w:rPr>
          <w:rFonts w:ascii="Times New Roman" w:eastAsia="Calibri" w:hAnsi="Times New Roman" w:cs="Times New Roman"/>
          <w:sz w:val="24"/>
          <w:szCs w:val="24"/>
        </w:rPr>
        <w:t>Установить налоговую базу для исчисления налога на имущество, исходя из кадастровой стоимости объекта налогообложения.</w:t>
      </w:r>
    </w:p>
    <w:p w:rsidR="00D150B3" w:rsidRPr="00D150B3" w:rsidRDefault="00D150B3" w:rsidP="00D150B3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D150B3" w:rsidRPr="00D150B3" w:rsidRDefault="00D150B3" w:rsidP="00D150B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 6 тридцать восьмой сессии Совета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26.11.2014 г. «Об установлении на территории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налога на имущество физических лиц»;</w:t>
      </w:r>
    </w:p>
    <w:p w:rsidR="00D150B3" w:rsidRPr="00D150B3" w:rsidRDefault="00D150B3" w:rsidP="00D150B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 13 двадцать пятой сессии Совета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22.12.2017 г. «О внесении изменений в решение Совета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26.11.2014 №6 «Об установлении на территории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налога на имущество физических лиц»;</w:t>
      </w:r>
    </w:p>
    <w:p w:rsidR="00D150B3" w:rsidRPr="00D150B3" w:rsidRDefault="00D150B3" w:rsidP="00D150B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 4 двадцать восьмой сессии Совета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31.05.2018 г. «О внесении изменений в решение Совета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26.11.2014 №6 «Об установлении на территории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налога на имущество физических лиц»;</w:t>
      </w:r>
    </w:p>
    <w:p w:rsidR="00D150B3" w:rsidRPr="00D150B3" w:rsidRDefault="00D150B3" w:rsidP="00D150B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 4 двадцать девятой сессии Совета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18.07.2018 г. «О внесении изменений в решение Совета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26.11.2014 №6 «Об установлении на территории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налога на имущество физических лиц»;</w:t>
      </w:r>
    </w:p>
    <w:p w:rsidR="00D150B3" w:rsidRPr="00D150B3" w:rsidRDefault="00D150B3" w:rsidP="00D150B3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 4 тридцать второй сессии Совета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16.10.2018 г. «О внесении изменений в решение Совета депутатов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26.11.2014 №6 «Об установлении на территории </w:t>
      </w:r>
      <w:proofErr w:type="spellStart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налога на имущество физических лиц».</w:t>
      </w:r>
    </w:p>
    <w:p w:rsidR="00D150B3" w:rsidRPr="00D150B3" w:rsidRDefault="00D150B3" w:rsidP="00D150B3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 истечении одного месяца с момента официального опубликования, но не ранее 01 января 2020 года.</w:t>
      </w:r>
    </w:p>
    <w:p w:rsidR="007547B4" w:rsidRPr="007547B4" w:rsidRDefault="007547B4" w:rsidP="007547B4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7B4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опубликовать в периодическом печатном издании органов местного самоуправления «</w:t>
      </w:r>
      <w:proofErr w:type="spellStart"/>
      <w:r w:rsidRPr="007547B4">
        <w:rPr>
          <w:rFonts w:ascii="Times New Roman" w:hAnsi="Times New Roman" w:cs="Times New Roman"/>
          <w:sz w:val="24"/>
          <w:szCs w:val="24"/>
          <w:lang w:eastAsia="ru-RU"/>
        </w:rPr>
        <w:t>Гжатский</w:t>
      </w:r>
      <w:proofErr w:type="spellEnd"/>
      <w:r w:rsidRPr="007547B4">
        <w:rPr>
          <w:rFonts w:ascii="Times New Roman" w:hAnsi="Times New Roman" w:cs="Times New Roman"/>
          <w:sz w:val="24"/>
          <w:szCs w:val="24"/>
          <w:lang w:eastAsia="ru-RU"/>
        </w:rPr>
        <w:t xml:space="preserve"> вестник» и разместить на сайте администрации </w:t>
      </w:r>
      <w:proofErr w:type="spellStart"/>
      <w:r w:rsidRPr="007547B4">
        <w:rPr>
          <w:rFonts w:ascii="Times New Roman" w:hAnsi="Times New Roman" w:cs="Times New Roman"/>
          <w:sz w:val="24"/>
          <w:szCs w:val="24"/>
          <w:lang w:eastAsia="ru-RU"/>
        </w:rPr>
        <w:t>Гжатского</w:t>
      </w:r>
      <w:proofErr w:type="spellEnd"/>
      <w:r w:rsidRPr="007547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области.</w:t>
      </w:r>
    </w:p>
    <w:p w:rsidR="007547B4" w:rsidRPr="007547B4" w:rsidRDefault="007547B4" w:rsidP="007547B4">
      <w:pPr>
        <w:autoSpaceDE w:val="0"/>
        <w:autoSpaceDN w:val="0"/>
        <w:adjustRightInd w:val="0"/>
        <w:snapToGri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B4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  <w:r w:rsidRPr="007547B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47B4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7547B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547B4">
        <w:rPr>
          <w:rFonts w:ascii="Times New Roman" w:hAnsi="Times New Roman" w:cs="Times New Roman"/>
          <w:sz w:val="24"/>
          <w:szCs w:val="24"/>
        </w:rPr>
        <w:tab/>
      </w:r>
      <w:r w:rsidRPr="007547B4">
        <w:rPr>
          <w:rFonts w:ascii="Times New Roman" w:hAnsi="Times New Roman" w:cs="Times New Roman"/>
          <w:sz w:val="24"/>
          <w:szCs w:val="24"/>
        </w:rPr>
        <w:tab/>
      </w:r>
      <w:r w:rsidRPr="007547B4">
        <w:rPr>
          <w:rFonts w:ascii="Times New Roman" w:hAnsi="Times New Roman" w:cs="Times New Roman"/>
          <w:sz w:val="24"/>
          <w:szCs w:val="24"/>
        </w:rPr>
        <w:tab/>
      </w:r>
      <w:r w:rsidRPr="007547B4">
        <w:rPr>
          <w:rFonts w:ascii="Times New Roman" w:hAnsi="Times New Roman" w:cs="Times New Roman"/>
          <w:sz w:val="24"/>
          <w:szCs w:val="24"/>
        </w:rPr>
        <w:tab/>
      </w:r>
      <w:r w:rsidRPr="007547B4">
        <w:rPr>
          <w:rFonts w:ascii="Times New Roman" w:hAnsi="Times New Roman" w:cs="Times New Roman"/>
          <w:sz w:val="24"/>
          <w:szCs w:val="24"/>
        </w:rPr>
        <w:tab/>
      </w:r>
      <w:r w:rsidRPr="007547B4">
        <w:rPr>
          <w:rFonts w:ascii="Times New Roman" w:hAnsi="Times New Roman" w:cs="Times New Roman"/>
          <w:sz w:val="24"/>
          <w:szCs w:val="24"/>
        </w:rPr>
        <w:tab/>
        <w:t xml:space="preserve">           Е.Ю. Нестеренко</w:t>
      </w: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7547B4" w:rsidRPr="007547B4" w:rsidRDefault="007547B4" w:rsidP="007547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7B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547B4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Pr="007547B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547B4" w:rsidRPr="007547B4" w:rsidRDefault="007547B4" w:rsidP="007547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7B4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7547B4" w:rsidRPr="007547B4" w:rsidRDefault="007547B4" w:rsidP="007547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7B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47B4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Pr="007547B4">
        <w:rPr>
          <w:rFonts w:ascii="Times New Roman" w:hAnsi="Times New Roman" w:cs="Times New Roman"/>
          <w:sz w:val="24"/>
          <w:szCs w:val="24"/>
        </w:rPr>
        <w:t>Зебин</w:t>
      </w:r>
      <w:proofErr w:type="spellEnd"/>
      <w:r w:rsidRPr="007547B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7547B4" w:rsidRPr="007547B4" w:rsidTr="007547B4">
        <w:trPr>
          <w:trHeight w:val="140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547B4" w:rsidRPr="007547B4" w:rsidRDefault="007547B4" w:rsidP="007547B4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                                    </w:t>
            </w: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Приложение 1</w:t>
            </w:r>
          </w:p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к решению № </w:t>
            </w: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5 пятидесятой</w:t>
            </w: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сессии</w:t>
            </w:r>
          </w:p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Совета депутатов </w:t>
            </w:r>
            <w:proofErr w:type="spellStart"/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Гжатского</w:t>
            </w:r>
            <w:proofErr w:type="spellEnd"/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сельсовета</w:t>
            </w:r>
          </w:p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Куйбышевского района Новосибирской области</w:t>
            </w:r>
          </w:p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от </w:t>
            </w: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19</w:t>
            </w: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.1</w:t>
            </w: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1</w:t>
            </w: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.2019 года</w:t>
            </w:r>
          </w:p>
          <w:p w:rsidR="007547B4" w:rsidRPr="007547B4" w:rsidRDefault="007547B4">
            <w:pPr>
              <w:tabs>
                <w:tab w:val="left" w:pos="34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</w:tbl>
    <w:p w:rsidR="007547B4" w:rsidRPr="007547B4" w:rsidRDefault="007547B4" w:rsidP="007547B4">
      <w:pPr>
        <w:tabs>
          <w:tab w:val="left" w:pos="345"/>
        </w:tabs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</w:t>
      </w:r>
      <w:r w:rsidRPr="007547B4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НАЛОГОВЫЕ СТАВКИ НА ИМУЩЕСТВО</w:t>
      </w:r>
    </w:p>
    <w:p w:rsidR="007547B4" w:rsidRPr="007547B4" w:rsidRDefault="007547B4" w:rsidP="007547B4">
      <w:pPr>
        <w:tabs>
          <w:tab w:val="left" w:pos="34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18"/>
        <w:gridCol w:w="1787"/>
      </w:tblGrid>
      <w:tr w:rsidR="007547B4" w:rsidRPr="007547B4" w:rsidTr="00754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Наименование имущества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Налоговая ставка %</w:t>
            </w:r>
          </w:p>
        </w:tc>
      </w:tr>
      <w:tr w:rsidR="007547B4" w:rsidRPr="007547B4" w:rsidTr="00754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в отношении жилых домов, частей жилых домов, квартир, частей квартир, комнат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0,1</w:t>
            </w:r>
          </w:p>
        </w:tc>
      </w:tr>
      <w:tr w:rsidR="007547B4" w:rsidRPr="007547B4" w:rsidTr="00754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в отношении 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0,1</w:t>
            </w:r>
          </w:p>
        </w:tc>
      </w:tr>
      <w:tr w:rsidR="007547B4" w:rsidRPr="007547B4" w:rsidTr="00754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в отношении единых недвижимых комплексов, в состав которых входит хотя бы один жилой дом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0,1</w:t>
            </w:r>
          </w:p>
        </w:tc>
      </w:tr>
      <w:tr w:rsidR="007547B4" w:rsidRPr="007547B4" w:rsidTr="00754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в отношении гаражей и </w:t>
            </w:r>
            <w:proofErr w:type="spellStart"/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машино</w:t>
            </w:r>
            <w:proofErr w:type="spellEnd"/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-мест, в том числе расположенных в объектах налогообложения, указанных в подпункте 2 пункта 2 статьи 406 Кодекса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0,1</w:t>
            </w:r>
          </w:p>
        </w:tc>
      </w:tr>
      <w:tr w:rsidR="007547B4" w:rsidRPr="007547B4" w:rsidTr="00754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0,1</w:t>
            </w:r>
          </w:p>
        </w:tc>
      </w:tr>
      <w:tr w:rsidR="007547B4" w:rsidRPr="007547B4" w:rsidTr="00754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</w:t>
            </w: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2,0</w:t>
            </w:r>
          </w:p>
        </w:tc>
      </w:tr>
      <w:tr w:rsidR="007547B4" w:rsidRPr="007547B4" w:rsidTr="00754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в отношении прочих объектов налогообложения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B4" w:rsidRPr="007547B4" w:rsidRDefault="007547B4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547B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0,5</w:t>
            </w:r>
          </w:p>
        </w:tc>
      </w:tr>
    </w:tbl>
    <w:p w:rsidR="007547B4" w:rsidRPr="007547B4" w:rsidRDefault="007547B4" w:rsidP="007547B4">
      <w:pPr>
        <w:tabs>
          <w:tab w:val="left" w:pos="345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60137" w:rsidRPr="00660137" w:rsidRDefault="00660137" w:rsidP="00660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депутатов</w:t>
      </w:r>
    </w:p>
    <w:p w:rsidR="00660137" w:rsidRPr="00660137" w:rsidRDefault="00660137" w:rsidP="00660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660137" w:rsidRPr="00660137" w:rsidRDefault="00660137" w:rsidP="00660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Куйбышевского района</w:t>
      </w:r>
    </w:p>
    <w:p w:rsidR="00660137" w:rsidRPr="00660137" w:rsidRDefault="00660137" w:rsidP="00660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Новосибирской области</w:t>
      </w:r>
    </w:p>
    <w:p w:rsidR="00660137" w:rsidRPr="00660137" w:rsidRDefault="00660137" w:rsidP="00660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пятого созыва</w:t>
      </w:r>
    </w:p>
    <w:p w:rsidR="00660137" w:rsidRPr="00660137" w:rsidRDefault="00660137" w:rsidP="006601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137" w:rsidRPr="00660137" w:rsidRDefault="00660137" w:rsidP="00660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№ 6</w:t>
      </w:r>
    </w:p>
    <w:p w:rsidR="00660137" w:rsidRPr="00660137" w:rsidRDefault="00660137" w:rsidP="00660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Пятидесятой сессии</w:t>
      </w:r>
    </w:p>
    <w:p w:rsidR="00660137" w:rsidRPr="00660137" w:rsidRDefault="00660137" w:rsidP="00660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137" w:rsidRPr="00660137" w:rsidRDefault="00660137" w:rsidP="00660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19.11.2019 г.</w:t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с. </w:t>
      </w:r>
      <w:proofErr w:type="spellStart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</w:t>
      </w:r>
      <w:proofErr w:type="spellEnd"/>
    </w:p>
    <w:p w:rsidR="00660137" w:rsidRPr="00660137" w:rsidRDefault="00660137" w:rsidP="0066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ПРИВАТИЗАЦИИ МУНИЦИПАЛЬНОГО ЖИЛИЩНОГО ФОНДА В ГЖАТСКОМ СЕЛЬСОВЕТЕ</w:t>
      </w:r>
    </w:p>
    <w:p w:rsidR="00660137" w:rsidRPr="00660137" w:rsidRDefault="00660137" w:rsidP="006601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постановлением Губернатора Новосибирской области от 06.05.2019 № 133 «О внесении изменений в постановление Губернатора Новосибирской области от 21.10.2004 № 635», </w:t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51 п.3 Федерального Закона от 06 октября 2003 года № 131-ФЗ «Об общих принципах организации местного самоуправления в РФ»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установлены полномочия самостоятельного принятия решения местным самоуправлением по передаче объектов муниципальной собственности в порядке приватизации </w:t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 депутатов </w:t>
      </w:r>
      <w:proofErr w:type="spellStart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</w:t>
      </w:r>
    </w:p>
    <w:p w:rsidR="00660137" w:rsidRPr="00660137" w:rsidRDefault="00660137" w:rsidP="006601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РЕШИЛ: </w:t>
      </w:r>
    </w:p>
    <w:p w:rsidR="00660137" w:rsidRPr="00660137" w:rsidRDefault="00660137" w:rsidP="006601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 приватизации муниципального жилищного фонда в 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Гжатском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 (приложение 1). </w:t>
      </w:r>
    </w:p>
    <w:p w:rsidR="00660137" w:rsidRPr="00660137" w:rsidRDefault="00660137" w:rsidP="006601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форму договора о передаче в собственность граждан жилых помещений в порядке приватизации (приложение 2). </w:t>
      </w:r>
    </w:p>
    <w:p w:rsidR="00660137" w:rsidRPr="00660137" w:rsidRDefault="00660137" w:rsidP="0066013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утратившими силу решение Совета депутатов 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Гжатского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 пятого созыва от 24.06.2019 № 4 «Об утверждении положения о приватизации муниципального жилищного фонда в 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Гжатском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сельсовете». </w:t>
      </w:r>
    </w:p>
    <w:p w:rsidR="00660137" w:rsidRPr="00660137" w:rsidRDefault="00660137" w:rsidP="0066013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настоящее решение в периодическом печатном издании органа местного самоуправления «</w:t>
      </w:r>
      <w:proofErr w:type="spellStart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Гжатский</w:t>
      </w:r>
      <w:proofErr w:type="spellEnd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вестник»</w:t>
      </w:r>
      <w:r w:rsidRPr="00660137">
        <w:rPr>
          <w:sz w:val="24"/>
          <w:szCs w:val="24"/>
        </w:rPr>
        <w:t xml:space="preserve"> </w:t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разместить на сайте администрации </w:t>
      </w:r>
      <w:proofErr w:type="spellStart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Куйбышевского района Новосибирской области.</w:t>
      </w:r>
    </w:p>
    <w:p w:rsidR="00660137" w:rsidRPr="00660137" w:rsidRDefault="00660137" w:rsidP="006601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депутатов </w:t>
      </w:r>
    </w:p>
    <w:p w:rsidR="00660137" w:rsidRPr="00660137" w:rsidRDefault="00660137" w:rsidP="006601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Е.Ю. Нестеренко</w:t>
      </w:r>
    </w:p>
    <w:p w:rsidR="00660137" w:rsidRPr="00660137" w:rsidRDefault="00660137" w:rsidP="00660137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137" w:rsidRPr="00660137" w:rsidRDefault="00660137" w:rsidP="00660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137" w:rsidRPr="00660137" w:rsidRDefault="00660137" w:rsidP="006601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137" w:rsidRPr="00660137" w:rsidRDefault="00660137" w:rsidP="006601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Гжатского</w:t>
      </w:r>
      <w:proofErr w:type="spellEnd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660137" w:rsidRPr="00660137" w:rsidRDefault="00660137" w:rsidP="006601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Куйбышевского района</w:t>
      </w:r>
    </w:p>
    <w:p w:rsidR="00660137" w:rsidRPr="00660137" w:rsidRDefault="00660137" w:rsidP="006601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К.А. </w:t>
      </w:r>
      <w:proofErr w:type="spellStart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>Зебин</w:t>
      </w:r>
      <w:proofErr w:type="spellEnd"/>
      <w:r w:rsidRPr="0066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</w:p>
    <w:p w:rsidR="00660137" w:rsidRPr="00660137" w:rsidRDefault="00660137" w:rsidP="00660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60137" w:rsidRPr="00660137" w:rsidRDefault="00660137" w:rsidP="00660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ПРИВАТИЗАЦИИ МУНИЦИПАЛЬНОГО ЖИЛИЩНОГО ФОНДА В ГЖАТСКОМ СЕЛЬСОВЕТЕ</w:t>
      </w:r>
    </w:p>
    <w:p w:rsidR="00660137" w:rsidRPr="00660137" w:rsidRDefault="00660137" w:rsidP="0066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в соответствии с Законом Российской Федерации "Об общих принципах организации местного самоуправления в Российской Федерации" и Гражданским кодексом Российской Федерации устанавливает единые условия и порядок осуществления приватизации муниципального жилищного фонда в 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Гжатском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 условиях и в порядке, установленном Федеральным законом "О приватизации жилищного фонда в Российской Федерации", настоящим Положением, граждане вправе приобрести в собственность занимаемые ими на условиях социального найма жилые помещения в домах муниципального жилищного фонда.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Приобретение гражданами в собственность жилых помещений в порядке приватизации производится с письменного согласия всех совместно проживающих совершеннолетних членов семьи, а также несовершеннолетних в возрасте от 14 до 18 лет (включая временно отсутствующих, за которыми в соответствии с жилищным законодательством сохраняется самостоятельное право на жилое помещение).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Жилые помещения передаются в собственность, общую долевую собственность либо в совместную собственность, в том числе несовершеннолетних.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письменном согласии всех совершеннолетних членов семьи нанимателя, а также несовершеннолетних в возрасте от 14 до 18 лет жилое помещение может приобретаться в собственность части (одного) проживающих (его) граждан (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том числе несовершеннолетних с сохранением права на приватизацию жилья у одного или нескольких членов семьи в будущем.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Жилые помещения, в которых проживают исключительно несовершеннолетние в возрасте до 14 лет, передаются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жилых помещений в собственность детям-сиротам и детям, оставшимся без попечения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Основными принципами передачи гражданам занимаемых ими жилых помещений являются: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добровольность приобретения гражданами жилых помещений в собственность;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бесплатная передача гражданам занимаемых ими жилых помещений.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Каждый гражданин имеет право на приобретение в собственность бесплатно, в порядке приватизации, жилого помещения в домах государственного и муниципального жилищного фонда один раз.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помещения, занимаемого по договору социального найма, после достижения ими совершеннолетия. </w:t>
      </w:r>
    </w:p>
    <w:p w:rsidR="00660137" w:rsidRPr="00660137" w:rsidRDefault="00660137" w:rsidP="006601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Не подлежат приватизации жилые помещения: </w:t>
      </w:r>
    </w:p>
    <w:p w:rsidR="00660137" w:rsidRPr="00660137" w:rsidRDefault="00660137" w:rsidP="00660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специализированном жилищном фонде (за исключением жилищного фонда совхозов и других сельскохозяйственных предприятий, к ним приравненных, а также жилых помещений, занимаемых лицами, которые в соответствии с действующим жилищным законодательством не могут быть выселены без предоставления другого жилого помещения, при согласии организации, предоставившей им служебные жилые помещения).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жилищного фонда или уполномоченные им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приватизация жилых помещений, право на которые оспаривается в судебном порядке.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Приватизация жилых помещений в домах - памятниках архитектуры, истории, культуры происходит с соблюдением требований, предъявляемым к домам, являющимися памятниками архитектуры, истории и культуры. Эти условия должны быть отражены в договоре передачи жилых помещений в собственность граждан.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Граждане, не изъявившие желания приватизировать занимаемые жилые помещения, пользуются ими на условиях, предусмотренных гражданским и жилищным законодательством. </w:t>
      </w:r>
    </w:p>
    <w:p w:rsidR="00660137" w:rsidRPr="00660137" w:rsidRDefault="00660137" w:rsidP="0066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УСЛОВИЯ ПРИВАТИЗАЦИИ ЖИЛИЩНОГО ФОНДА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Передача в собственность граждан жилых помещений осуществляется администрацией 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Гжатского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области;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Передача жилого помещения в собственность граждан в порядке приватизации оформляется договором передачи, заключаемым в письменной форме администрацией, с одной стороны, и гражданином (гражданами), приобретающим жилое помещение в собственность, с другой стороны.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нотариальному удостоверению не подлежит. Расходы, связанные с оформлением договора, производится за счет «Граждан».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собственности на приобретенное жилое помещение возникает с момента государственной регистрации права в Едином государственном реестре недвижимости.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Граждане имеют право на бесплатную приватизацию занимаемого ими по договору социального найма жилого помещения муниципального жилищного фонда, если ранее приватизированное ими жилое помещение было безвозмездно передано в муниципальную собственность.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Приватизация занимаемых гражданами жилых помещений в домах (жилых помещениях), требующих капитального ремонта, в том числе с превышенными нормативными сроками капитального ремонта элементов здания и инженерных сетей, осуществляется в соответствии с настоящим Положением. При этом за 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сохраняется обязанность произвести капитальный ремонт дома в соответствии с нормами содержания, эксплуатации и ремонта жилищного фонда.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Споры, возникающие по поводу приватизации жилых помещений, разрешаются в судебном порядке.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ОФОРМЛЕНИЯ ПЕРЕДАЧИ ГРАЖДАНАМ В СОБСТВЕННОСТЬ ЖИЛЫХ ПОМЕЩЕНИЙ</w:t>
      </w:r>
    </w:p>
    <w:p w:rsidR="00660137" w:rsidRPr="00660137" w:rsidRDefault="00660137" w:rsidP="00660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Для приобретения в собственность жилого помещения в порядке приватизации граждане представляют в Администрацию 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Гжатского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следующие документы: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 приобретении квартиры в собственность, подписанное всеми совершеннолетними членами семьи нанимателя, а также несовершеннолетних в возрасте от 14 до 18 лет;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ордер или договор социального найма;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справку, подтверждающую, что ранее право на приватизацию жилья не было использовано (для граждан, изменивших место жительства после 26 июля </w:t>
      </w:r>
      <w:smartTag w:uri="urn:schemas-microsoft-com:office:smarttags" w:element="metricconverter">
        <w:smartTagPr>
          <w:attr w:name="ProductID" w:val="1991 г"/>
        </w:smartTagPr>
        <w:r w:rsidRPr="0066013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1991 г</w:t>
        </w:r>
      </w:smartTag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</w:t>
      </w:r>
    </w:p>
    <w:p w:rsidR="00660137" w:rsidRPr="00660137" w:rsidRDefault="00660137" w:rsidP="00660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 граждан на заявлении удостоверяются в органе местного самоуправления, а также лицами, уполномоченными на совершение таких действий в соответствии с действующим законодательством.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кто-либо из членов семьи нанимателя или сам наниматель временно не проживает в данном жилом помещении, сохраняя на него право в соответствии с нормами жилищного законодательства, согласие этого лица на приватизацию жилого помещения должно быть выражено в письменной форме.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несовершеннолетних детей от участия в приватизации возможен только в случае, когда ими уже использовано право на приватизацию, при этом заявление об отказе согласовывается в органах опеки и попечительства.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Решение вопроса о приватизации жилья должно приниматься по заявлениям граждан в двухмесячный срок со дня подачи всех необходимых документов.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нарушения прав граждан при приватизации жилья они вправе обратиться в суд.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Совершеннолетние члены семьи, которым в собственность передано жилое помещение, несут ответственность по обязательствам, вытекающим из договора передачи жилья в собственность. </w:t>
      </w:r>
    </w:p>
    <w:p w:rsidR="00660137" w:rsidRPr="00660137" w:rsidRDefault="00660137" w:rsidP="00660137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 переходе муниципальных предприятий, учреждений в иную форму собственности либо их ликвидации жилищный фонд, находящийся в хозяйственном ведении предприятий или в оперативном управлении учреждений, передается в хозяйственное ведение или оперативное управление правопреемников этих предприятий, учреждений (если они определены), иных юридических лиц либо в ведение администрации в установленном порядке с сохранением всех жилищных прав граждан, в том числе права на приватизацию жилья. </w:t>
      </w:r>
    </w:p>
    <w:p w:rsidR="00660137" w:rsidRPr="00660137" w:rsidRDefault="00660137" w:rsidP="0066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ПОЛЬЗОВАНИЕ ПРИВАТИЗИРОВАННЫМИ ЖИЛЫМИ ПОМЕЩЕНИЯМИ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Собственник по своему усмотрению владеет, пользуется и распоряжается принадлежащим ему жилым помещением.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вправе использовать его в качестве предмета залога или обременять его иным способом, продавать, дарить, завещать, а также совершать в отношении принадлежащего ему жилого помещения иные действия, не противоречащие закону.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Владение, пользование и распоряжение жилым помещением, находящимся в общей долевой или общей совместной собственности, производится по правилам, установленным соответственно гражданским и семейным законодательством.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4.3. Собственник может произвести мену принадлежащего ему жилого помещения на другое жилое помещение, иное имущество, находящееся в частной собственности, по правилам, установленным гражданским законодательством.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Собственнику приватизированного жилого помещения наряду с принадлежащим ему помещением принадлежит доля в праве общей собственности на общее имущество в многоквартирном доме. Доля каждого собственника в праве общей собственности в многоквартирном доме пропорциональна размеру общей площади принадлежащего ему помещения.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помещения в многоквартирном доме не вправе: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выдел в натуре своей доли в праве общей собственности на общее имущество в многоквартирном доме;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Владение, пользование и распоряжение общей долевой собственностью производится по согласию всех ее участников. В случае разногласия порядок владения, пользования и распоряжения определяется по иску любого из участников в судебном порядке.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общей долевой собственности обязан соразмерно со своей долей участвовать в уплате налогов, сборов и иных платежей, а также в издержках по его содержанию и сохранению.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 - собственники жилых помещений вправе создавать товарищества собственников жилья.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приватизации одноквартирного жилого дома, в собственность гражданина переходит весь жилой дом и отдельно стоящие на приусадебном участке хозяйственные постройки, непосредственно и неразрывно связанные в едином комплексе жилого дома и служащие его целевому назначению. </w:t>
      </w:r>
    </w:p>
    <w:p w:rsidR="00660137" w:rsidRPr="00660137" w:rsidRDefault="00660137" w:rsidP="006601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Осуществление права собственности на жилое помещение не должно нарушать прав и охраняемых законом интересов других лиц.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Пользование жилым помещением, принадлежащим гражданину на праве собственности, осуществляется в соответствии с правилами пользования жилыми помещениями, содержанием жилого дома и придомовой территории в Российской Федерации. </w:t>
      </w:r>
    </w:p>
    <w:p w:rsidR="00660137" w:rsidRPr="00660137" w:rsidRDefault="00660137" w:rsidP="0066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5.ДОПОЛНИТЕЛЬНЫЕ УСЛОВИЯ В ДОГОВОРЕ ПЕРЕДАЧИ ЖИЛОГО ПОМЕЩЕНИЯ В СОБСТВЕННОСТЬ ГРАЖДАН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приватизации жилого помещения в домах - памятниках архитектуры, истории и культуры: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Данное жилое помещение расположено в доме, являющемся памятником архитектуры (истории, культуры).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Гражданин обязуется производить капитальный ремонт занимаемого жилого помещения после согласования с соответствующим органом по охраны памятников архитектуры, истории и культуры.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Продажа или дарение занимаемого жилого помещения производится с обязательным предварительным уведомлением соответствующего органа охраны памятников архитектуры, истории и культуры.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продаже жилого помещения, расположенного в доме - памятнике архитектуры, истории, культуры, государство имеет преимущественное право покупки.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660137" w:rsidRPr="00660137" w:rsidRDefault="00660137" w:rsidP="0066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передачи жилого помещения в собственность граждан </w:t>
      </w:r>
    </w:p>
    <w:p w:rsidR="00660137" w:rsidRPr="00660137" w:rsidRDefault="00660137" w:rsidP="0066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660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                                           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область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Куйбышевский район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Гжатск</w:t>
      </w:r>
      <w:proofErr w:type="spellEnd"/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 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(дата прописью) 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_______________________</w:t>
      </w:r>
      <w:proofErr w:type="gram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в</w:t>
      </w:r>
      <w:proofErr w:type="gram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 ________________________________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______________________________, действующего на </w:t>
      </w:r>
      <w:proofErr w:type="gram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 _</w:t>
      </w:r>
      <w:proofErr w:type="gram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_____________, с одной стороны,  именуемая в дальнейшем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Администрация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одной стороны, и гражданин(ка) (граждане) ФИО ______________________ года рождения, паспорт____________________ _______ выдан ________________________ код подразделения __________ , состоящий на регистрационном учёте __________________________ именуемый(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дальнейшем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Гражданин(ка) (не)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другой стороны, заключили настоящий договор о нижеследующем:</w:t>
      </w:r>
    </w:p>
    <w:p w:rsidR="00660137" w:rsidRPr="00660137" w:rsidRDefault="00660137" w:rsidP="006601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"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Администрация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передала, а "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Гражданин(ка) (граждане)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приобрел(а) (и) квартиру (жилой </w:t>
      </w:r>
      <w:proofErr w:type="gram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дом)_</w:t>
      </w:r>
      <w:proofErr w:type="gram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___________________________________________, состоящую(</w:t>
      </w:r>
      <w:proofErr w:type="spell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из ____ комнат(ы) общей площадью   ___ кв. м. собственность (совместную, долевую).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Права на приватизацию квартиры (жилого дома) реализует(ют)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Гражданин(ка) (не)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ФИО ________________________________________________ 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«Гражданин(ка) (не)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приобретает право собственности на квартиру (жилой дом) с момента государственной регистрации права в Управлении Федеральной службы государственной регистрации, кадастра и картографии по Новосибирской </w:t>
      </w:r>
      <w:proofErr w:type="gramStart"/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области..</w:t>
      </w:r>
      <w:proofErr w:type="gramEnd"/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 смерти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 (</w:t>
      </w:r>
      <w:proofErr w:type="spellStart"/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ина</w:t>
      </w:r>
      <w:proofErr w:type="spellEnd"/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)(</w:t>
      </w:r>
      <w:proofErr w:type="spellStart"/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ки</w:t>
      </w:r>
      <w:proofErr w:type="spellEnd"/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все права и обязанности по настоящему договору переходят к его наследникам на общих основаниях.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Споры по договору могут быть вынесены в орган местного самоуправления либо решены в судебном порядке.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Договор может быть расторгнут при волеизъявлении сторон договора («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Администрации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Гражданин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а в случае спора – в судебном порядке по иску одной из сторон договора. 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Граждане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осуществляют право владения, пользования и распоряжения принадлежащей ему на праве собственности квартирой (жилого дома) в соответствии с её назначением и пределами её пользования, которые установлены Жилищным кодексом Российской Федерации. 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Граждане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осуществляют за свой счет содержание и ремонт квартиры (жилого дома) с соблюдением существующих единых правил и норм, на условиях, определенных для домов государственного и муниципального жилищного фонда, а также обязана участвовать в расходах, связанных с содержанием и ремонтом инженерного оборудования, мест общего пользования дома и содержанием придомовой территории, соразмерно занимаемой площади в этом доме.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приватизации квартиры в домах-памятниках архитектуры, истории и культуры: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Граждане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обязуется производить капитальный ремонт занимаемой квартиры после согласования с соответствующим органом охраны памятников архитектуры, истории и культуры.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Отчуждение (продажа, дарение и пр.) занимаемой квартиры производится с обязательным предварительным уведомлением соответствующего органа охраны памятников архитектуры, истории и культуры.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продаже квартиры, расположенной в доме-памятнике архитектуры истории, культуры, государство имеет преимущественное право покупки при прочих равных условиях.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Иные условия, не противоречащие законодательству. 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Расходы, связанные с оформлением договора, производится за счет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660137" w:rsidRPr="00660137" w:rsidRDefault="00660137" w:rsidP="0066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Настоящий договор составлен в 3-х экземплярах, из которых один находится в делах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Администрации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второй выдается «</w:t>
      </w:r>
      <w:r w:rsidRPr="00660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Гражданину</w:t>
      </w:r>
      <w:r w:rsidRPr="0066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третий передается для регистрации права собственности в Управление Федеральной службы государственной регистрации, кадастра и картографии Новосибирской области. </w:t>
      </w:r>
    </w:p>
    <w:p w:rsidR="00660137" w:rsidRPr="00660137" w:rsidRDefault="00660137" w:rsidP="00660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137" w:rsidRPr="00660137" w:rsidRDefault="00660137" w:rsidP="0066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ПОДПИСИ:</w:t>
      </w:r>
    </w:p>
    <w:p w:rsidR="00660137" w:rsidRPr="00660137" w:rsidRDefault="00660137" w:rsidP="0066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660137" w:rsidRPr="00660137" w:rsidTr="0071585A">
        <w:tc>
          <w:tcPr>
            <w:tcW w:w="4785" w:type="dxa"/>
            <w:shd w:val="clear" w:color="auto" w:fill="auto"/>
          </w:tcPr>
          <w:p w:rsidR="00660137" w:rsidRPr="00660137" w:rsidRDefault="00660137" w:rsidP="0071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0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0137" w:rsidRPr="00660137" w:rsidRDefault="00660137" w:rsidP="0071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(фактический) адрес_______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Факс_____________________________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БИК_________________________________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КПП________________________________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ОГРН________________________________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ОКВЭД______________________________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ОКОГУ______________________________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ОКФС_______________________________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ОКОПФ_____________________________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р/с__________________________________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почта (</w:t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660137" w:rsidRPr="00660137" w:rsidRDefault="00660137" w:rsidP="0071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60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Гражданин (е)</w:t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0137" w:rsidRPr="00660137" w:rsidRDefault="00660137" w:rsidP="0071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выдан________________________________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подразделения_____________________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адрес_________________________________</w:t>
            </w: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Подпись_______________________________</w:t>
            </w:r>
          </w:p>
          <w:p w:rsidR="00660137" w:rsidRPr="00660137" w:rsidRDefault="00660137" w:rsidP="0071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Расшифровка подписи </w:t>
            </w:r>
          </w:p>
        </w:tc>
      </w:tr>
    </w:tbl>
    <w:p w:rsidR="00660137" w:rsidRDefault="00660137" w:rsidP="006601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7F5693" w:rsidRPr="007F5693" w:rsidRDefault="007F5693" w:rsidP="007F5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№3</w:t>
      </w: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Пятидесятой сессии</w:t>
      </w: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19.11.2019г.</w:t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 </w:t>
      </w:r>
      <w:proofErr w:type="spellStart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</w:t>
      </w:r>
      <w:proofErr w:type="spellEnd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тридцать пятой сессии Совета депутатов</w:t>
      </w: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от 21.12.2018 года №3 «О бюджете </w:t>
      </w:r>
      <w:proofErr w:type="spellStart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</w:t>
      </w:r>
    </w:p>
    <w:p w:rsidR="007F5693" w:rsidRPr="007F5693" w:rsidRDefault="007F5693" w:rsidP="007F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2019 год и плановый период 2020 и 2021 годов»</w:t>
      </w:r>
    </w:p>
    <w:p w:rsidR="007F5693" w:rsidRPr="007F5693" w:rsidRDefault="007F5693" w:rsidP="007F5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    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Бюджетным Кодексом Российской Федерации и в соответствии со ст. 5.32, Уставом </w:t>
      </w:r>
      <w:proofErr w:type="spellStart"/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Гжатского</w:t>
      </w:r>
      <w:proofErr w:type="spellEnd"/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Куйбышевского района Новосибирской области, 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Совет депутатов </w:t>
      </w:r>
      <w:proofErr w:type="spellStart"/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Гжатского</w:t>
      </w:r>
      <w:proofErr w:type="spellEnd"/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сельсовета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Куйбышевского района Новосибирской области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РЕШИЛ:</w:t>
      </w:r>
    </w:p>
    <w:p w:rsidR="007F5693" w:rsidRPr="007F5693" w:rsidRDefault="007F5693" w:rsidP="007F569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 1 пункт 1 изложить в следующей редакции: 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Цифры </w:t>
      </w:r>
      <w:r w:rsidRPr="007F5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113 988 911,26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(Тринадцать миллионов девятьсот восемьдесят восемь тысяч девятьсот </w:t>
      </w:r>
      <w:proofErr w:type="gramStart"/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одиннадцать  рублей</w:t>
      </w:r>
      <w:proofErr w:type="gramEnd"/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26 копеек), заменить цифрами </w:t>
      </w:r>
      <w:r w:rsidRPr="007F5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13 988 911,26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(Тринадцать миллионов девятьсот восемьдесят восемь тысяч девятьсот одиннадцать  рублей, 26 копеек).</w:t>
      </w:r>
    </w:p>
    <w:p w:rsidR="007F5693" w:rsidRPr="007F5693" w:rsidRDefault="007F5693" w:rsidP="007F56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2 пункт 1 изложить в следующей редакции: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Цифры </w:t>
      </w:r>
      <w:r w:rsidRPr="007F5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14 023 489,22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(Четырнадцать миллионов двадцать три тысячи четыреста восемьсот девять рублей, 22 копейки), заменить цифрами </w:t>
      </w:r>
      <w:r w:rsidRPr="007F5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14 115 489,22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(Четырнадцать миллионов сто пятнадцать тысяч четыреста восемьсот девять рублей, 22 копейки).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3.Утвердить приложение № 4 таблица 1 «Распределение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(группам и подгруппам) видов расходов классификации в ведомственной структуре расходов на 2019 год».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 Утвердить приложение № 7 таблица 1 «Источники финансирования дефицита бюджета на 2019 год».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5. 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Решение 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со дня официального 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опубликова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в 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периодическом печатном издании 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органов местного самоуправления </w:t>
      </w:r>
      <w:proofErr w:type="spellStart"/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Гжатского</w:t>
      </w:r>
      <w:proofErr w:type="spellEnd"/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сельсовета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Гжатский</w:t>
      </w:r>
      <w:proofErr w:type="spellEnd"/>
      <w:r w:rsidRPr="007F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</w:t>
      </w:r>
      <w:r w:rsidRPr="007F56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693" w:rsidRPr="007F5693" w:rsidRDefault="007F5693" w:rsidP="007F5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</w:t>
      </w:r>
    </w:p>
    <w:p w:rsidR="007F5693" w:rsidRPr="007F5693" w:rsidRDefault="007F5693" w:rsidP="007F5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>Гжатского</w:t>
      </w:r>
      <w:proofErr w:type="spellEnd"/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Е.Ю. Нестеренко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7F5693" w:rsidRPr="007F5693" w:rsidRDefault="007F5693" w:rsidP="007F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</w:t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gramStart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К.А.</w:t>
      </w:r>
      <w:proofErr w:type="gramEnd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Зебин</w:t>
      </w:r>
      <w:proofErr w:type="spellEnd"/>
    </w:p>
    <w:p w:rsidR="007F5693" w:rsidRPr="007F5693" w:rsidRDefault="007F5693" w:rsidP="007F56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693" w:rsidRPr="007F5693" w:rsidRDefault="007F5693" w:rsidP="007F56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8"/>
        <w:gridCol w:w="262"/>
        <w:gridCol w:w="186"/>
        <w:gridCol w:w="806"/>
        <w:gridCol w:w="1276"/>
        <w:gridCol w:w="211"/>
        <w:gridCol w:w="497"/>
        <w:gridCol w:w="1427"/>
        <w:gridCol w:w="2117"/>
        <w:gridCol w:w="81"/>
        <w:gridCol w:w="9"/>
        <w:gridCol w:w="1414"/>
        <w:gridCol w:w="7"/>
        <w:gridCol w:w="228"/>
        <w:gridCol w:w="167"/>
        <w:gridCol w:w="69"/>
        <w:gridCol w:w="101"/>
        <w:gridCol w:w="236"/>
        <w:gridCol w:w="5578"/>
      </w:tblGrid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93" w:rsidRPr="007F5693" w:rsidTr="00715AD8">
        <w:trPr>
          <w:gridAfter w:val="1"/>
          <w:wAfter w:w="5578" w:type="dxa"/>
          <w:trHeight w:val="27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50-ой сессии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93" w:rsidRPr="007F5693" w:rsidTr="00715AD8">
        <w:trPr>
          <w:gridAfter w:val="1"/>
          <w:wAfter w:w="55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5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Гжатского</w:t>
            </w:r>
            <w:proofErr w:type="spellEnd"/>
            <w:r w:rsidRPr="007F5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Куйбышевского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93" w:rsidRPr="007F5693" w:rsidTr="00715AD8">
        <w:trPr>
          <w:gridAfter w:val="1"/>
          <w:wAfter w:w="55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93" w:rsidRPr="007F5693" w:rsidTr="00715AD8">
        <w:trPr>
          <w:gridAfter w:val="1"/>
          <w:wAfter w:w="55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7F5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19.11.2019г</w:t>
            </w:r>
            <w:r w:rsidRPr="007F5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93" w:rsidRPr="007F5693" w:rsidTr="00715AD8">
        <w:trPr>
          <w:gridAfter w:val="1"/>
          <w:wAfter w:w="5578" w:type="dxa"/>
          <w:trHeight w:val="1245"/>
        </w:trPr>
        <w:tc>
          <w:tcPr>
            <w:tcW w:w="101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2019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45"/>
        </w:trPr>
        <w:tc>
          <w:tcPr>
            <w:tcW w:w="80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7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Главный распорядитель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ind w:right="44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4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3 118 155,83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696 079,70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2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604 679,30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94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604 679,30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41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604 679,30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91 400,40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68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2 307 076,13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6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2 236 376,53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84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1 687 331,70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48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1 687 331,70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5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работ,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513 349,06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0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513 349,06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35 695,77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99 0 00 01400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35 695,77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работ,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43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70 599,60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6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9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Резервные фонды местного бюджета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99 0 00 01610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92 740,00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102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Субвенции на осуществлении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92 740,00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102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91 840,00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91 840,00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49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49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20 0 00 79500 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67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20 0 00 79500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41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поселения "Профилактика терроризма и </w:t>
            </w:r>
            <w:proofErr w:type="spellStart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экстримизма</w:t>
            </w:r>
            <w:proofErr w:type="spellEnd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 территории </w:t>
            </w:r>
            <w:proofErr w:type="spellStart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Гжатского</w:t>
            </w:r>
            <w:proofErr w:type="spellEnd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2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25 0 00 79501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4 818 521,12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4 818 521,12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316 374,71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99 0 00 04350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104 071,29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4 177 121,12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межмуниципального и местного значения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0760 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220 954,00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252 799,66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18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4 866,66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4 866,66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4 866,66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99 0 00 05120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4 866,66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15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221 080,00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2 382,50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на организацию и содержание мест захоронения в границах поселений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9 997,50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9 997,50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9 997,50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по благоустройству поселений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99 0 00 05350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49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Капитальный ремонт муниципального жилого фонда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99 0 00 05110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26 853,00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6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5 719 659,73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5 719 659,73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проведению капитального ремонта муниципальных учреждений сферы культуры на территории Новосибирской области ГП НСО "Культура Новосибирской области 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08 0 00 70660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08 0 00 89500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29 473,68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08 0 00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L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(установка мемориальных знаков)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08 0 00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L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08 0 00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L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20 880,00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99 0 00 08100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3 362 188,25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2 522 396,25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2 522 396,25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839 074,00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839 074,00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34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99 0 00 08190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99 0  00 70240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1 131 808,90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610 808,90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610 808,90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99 0 00 70510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Новосибирской области "Управление финансами в Новосибирской области"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51 308,90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51 308,90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51 308,90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</w:t>
            </w: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Выплаты муниципальной социальной доплаты к пенсии 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99 0 00 10100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               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80 012,88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7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7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14 115 489,22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3"/>
          <w:wAfter w:w="5915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693" w:rsidRPr="007F5693" w:rsidTr="00715AD8">
        <w:trPr>
          <w:gridAfter w:val="4"/>
          <w:wAfter w:w="5984" w:type="dxa"/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F5693" w:rsidRPr="007F5693" w:rsidTr="00715AD8">
        <w:trPr>
          <w:trHeight w:val="960"/>
        </w:trPr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ind w:right="649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7 к решению 50-ой сессии Совета депутатов </w:t>
            </w:r>
          </w:p>
          <w:p w:rsidR="007F5693" w:rsidRPr="007F5693" w:rsidRDefault="007F5693" w:rsidP="007F5693">
            <w:pPr>
              <w:spacing w:after="0" w:line="240" w:lineRule="auto"/>
              <w:ind w:right="649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Гжатского</w:t>
            </w:r>
            <w:proofErr w:type="spellEnd"/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 Куйбышевского района </w:t>
            </w:r>
          </w:p>
          <w:p w:rsidR="007F5693" w:rsidRPr="007F5693" w:rsidRDefault="007F5693" w:rsidP="007F5693">
            <w:pPr>
              <w:spacing w:after="0" w:line="240" w:lineRule="auto"/>
              <w:ind w:right="649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Новосибирской области от 19.11.2019г. №3</w:t>
            </w:r>
          </w:p>
        </w:tc>
      </w:tr>
      <w:tr w:rsidR="007F5693" w:rsidRPr="007F5693" w:rsidTr="00715AD8">
        <w:trPr>
          <w:gridAfter w:val="7"/>
          <w:wAfter w:w="6386" w:type="dxa"/>
          <w:trHeight w:val="615"/>
        </w:trPr>
        <w:tc>
          <w:tcPr>
            <w:tcW w:w="8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на 2019 год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F5693" w:rsidRPr="007F5693" w:rsidTr="00715AD8">
        <w:trPr>
          <w:gridAfter w:val="7"/>
          <w:wAfter w:w="6386" w:type="dxa"/>
          <w:trHeight w:val="315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таблица 1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</w:tr>
      <w:tr w:rsidR="007F5693" w:rsidRPr="007F5693" w:rsidTr="00715AD8">
        <w:trPr>
          <w:gridAfter w:val="7"/>
          <w:wAfter w:w="6386" w:type="dxa"/>
          <w:trHeight w:val="654"/>
        </w:trPr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7F5693" w:rsidRPr="007F5693" w:rsidTr="00715AD8">
        <w:trPr>
          <w:gridAfter w:val="6"/>
          <w:wAfter w:w="6379" w:type="dxa"/>
          <w:trHeight w:val="693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главный администратор ИФДБ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(ИФДБ)</w:t>
            </w:r>
          </w:p>
        </w:tc>
        <w:tc>
          <w:tcPr>
            <w:tcW w:w="4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5693" w:rsidRPr="007F5693" w:rsidTr="00715AD8">
        <w:trPr>
          <w:gridAfter w:val="6"/>
          <w:wAfter w:w="6379" w:type="dxa"/>
          <w:trHeight w:val="315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F5693" w:rsidRPr="007F5693" w:rsidTr="00715AD8">
        <w:trPr>
          <w:gridAfter w:val="6"/>
          <w:wAfter w:w="6379" w:type="dxa"/>
          <w:trHeight w:val="494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01 00 00 00 00 0000 000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126 577,96</w:t>
            </w:r>
          </w:p>
        </w:tc>
      </w:tr>
      <w:tr w:rsidR="007F5693" w:rsidRPr="007F5693" w:rsidTr="00715AD8">
        <w:trPr>
          <w:gridAfter w:val="7"/>
          <w:wAfter w:w="6386" w:type="dxa"/>
          <w:trHeight w:val="554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01 03 00 00 00 0000 000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5693" w:rsidRPr="007F5693" w:rsidTr="00715AD8">
        <w:trPr>
          <w:gridAfter w:val="7"/>
          <w:wAfter w:w="6386" w:type="dxa"/>
          <w:trHeight w:val="420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01 03 01 00 10 0000 710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Получение кредитов от других бюджетов бюджетной системы РФ бюджетами субъектов РФ в валюте РФ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5693" w:rsidRPr="007F5693" w:rsidTr="00715AD8">
        <w:trPr>
          <w:gridAfter w:val="7"/>
          <w:wAfter w:w="6386" w:type="dxa"/>
          <w:trHeight w:val="555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01 03 01 00 10 0000 810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Погашение бюджетами субъектов РФ кредитов от других бюджетов бюджетной системы РФ в валюте РФ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5693" w:rsidRPr="007F5693" w:rsidTr="00715AD8">
        <w:trPr>
          <w:gridAfter w:val="7"/>
          <w:wAfter w:w="6386" w:type="dxa"/>
          <w:trHeight w:val="300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ОСТАТКИ СРЕДСТВ БЮДЖЕТА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5693" w:rsidRPr="007F5693" w:rsidTr="00715AD8">
        <w:trPr>
          <w:gridAfter w:val="7"/>
          <w:wAfter w:w="6386" w:type="dxa"/>
          <w:trHeight w:val="383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7F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13 988 911,26 </w:t>
            </w:r>
          </w:p>
        </w:tc>
      </w:tr>
      <w:tr w:rsidR="007F5693" w:rsidRPr="007F5693" w:rsidTr="00715AD8">
        <w:trPr>
          <w:gridAfter w:val="7"/>
          <w:wAfter w:w="6386" w:type="dxa"/>
          <w:trHeight w:val="406"/>
        </w:trPr>
        <w:tc>
          <w:tcPr>
            <w:tcW w:w="1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43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F5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14 115 489,22</w:t>
            </w:r>
          </w:p>
        </w:tc>
      </w:tr>
      <w:tr w:rsidR="007F5693" w:rsidRPr="007F5693" w:rsidTr="00715AD8">
        <w:trPr>
          <w:gridAfter w:val="7"/>
          <w:wAfter w:w="6386" w:type="dxa"/>
          <w:trHeight w:val="300"/>
        </w:trPr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3" w:rsidRPr="007F5693" w:rsidRDefault="007F5693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7F5693" w:rsidRPr="00CD7522" w:rsidRDefault="007F5693" w:rsidP="006601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82">
        <w:rPr>
          <w:color w:val="000000"/>
          <w:sz w:val="20"/>
          <w:szCs w:val="20"/>
        </w:rPr>
        <w:t xml:space="preserve">Редакционный совет: Васильев М.В. – депутат Совета депутатов, </w:t>
      </w:r>
      <w:proofErr w:type="spellStart"/>
      <w:r w:rsidRPr="008A2982">
        <w:rPr>
          <w:color w:val="000000"/>
          <w:sz w:val="20"/>
          <w:szCs w:val="20"/>
        </w:rPr>
        <w:t>Зебин</w:t>
      </w:r>
      <w:proofErr w:type="spellEnd"/>
      <w:r w:rsidRPr="008A2982">
        <w:rPr>
          <w:color w:val="000000"/>
          <w:sz w:val="20"/>
          <w:szCs w:val="20"/>
        </w:rPr>
        <w:t xml:space="preserve"> К.А. – глава администрации </w:t>
      </w:r>
      <w:proofErr w:type="spellStart"/>
      <w:r w:rsidRPr="008A2982">
        <w:rPr>
          <w:color w:val="000000"/>
          <w:sz w:val="20"/>
          <w:szCs w:val="20"/>
        </w:rPr>
        <w:t>Гжатского</w:t>
      </w:r>
      <w:proofErr w:type="spellEnd"/>
      <w:r w:rsidRPr="008A2982">
        <w:rPr>
          <w:color w:val="000000"/>
          <w:sz w:val="20"/>
          <w:szCs w:val="20"/>
        </w:rPr>
        <w:t xml:space="preserve"> сельсовета, </w:t>
      </w:r>
      <w:proofErr w:type="spellStart"/>
      <w:r w:rsidRPr="008A2982">
        <w:rPr>
          <w:color w:val="000000"/>
          <w:sz w:val="20"/>
          <w:szCs w:val="20"/>
        </w:rPr>
        <w:t>Мишкинова</w:t>
      </w:r>
      <w:proofErr w:type="spellEnd"/>
      <w:r w:rsidRPr="008A2982">
        <w:rPr>
          <w:color w:val="000000"/>
          <w:sz w:val="20"/>
          <w:szCs w:val="20"/>
        </w:rPr>
        <w:t xml:space="preserve"> Л.В – заместитель главы </w:t>
      </w:r>
      <w:proofErr w:type="spellStart"/>
      <w:r w:rsidRPr="008A2982">
        <w:rPr>
          <w:color w:val="000000"/>
          <w:sz w:val="20"/>
          <w:szCs w:val="20"/>
        </w:rPr>
        <w:t>Гжатского</w:t>
      </w:r>
      <w:proofErr w:type="spellEnd"/>
      <w:r w:rsidRPr="008A2982">
        <w:rPr>
          <w:color w:val="000000"/>
          <w:sz w:val="20"/>
          <w:szCs w:val="20"/>
        </w:rPr>
        <w:t xml:space="preserve"> сельсовета, </w:t>
      </w:r>
      <w:proofErr w:type="spellStart"/>
      <w:r w:rsidRPr="008A2982">
        <w:rPr>
          <w:color w:val="000000"/>
          <w:sz w:val="20"/>
          <w:szCs w:val="20"/>
        </w:rPr>
        <w:t>Болковая</w:t>
      </w:r>
      <w:proofErr w:type="spellEnd"/>
      <w:r w:rsidRPr="008A2982">
        <w:rPr>
          <w:color w:val="000000"/>
          <w:sz w:val="20"/>
          <w:szCs w:val="20"/>
        </w:rPr>
        <w:t xml:space="preserve"> А.А. – специалист администрации</w:t>
      </w:r>
    </w:p>
    <w:p w:rsidR="00660137" w:rsidRPr="00CD7522" w:rsidRDefault="00660137" w:rsidP="006601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137" w:rsidRDefault="00660137" w:rsidP="00660137">
      <w:bookmarkStart w:id="0" w:name="_GoBack"/>
      <w:bookmarkEnd w:id="0"/>
    </w:p>
    <w:p w:rsidR="007547B4" w:rsidRPr="007547B4" w:rsidRDefault="00660137" w:rsidP="00660137">
      <w:pPr>
        <w:tabs>
          <w:tab w:val="left" w:pos="180"/>
          <w:tab w:val="left" w:pos="345"/>
          <w:tab w:val="right" w:pos="9355"/>
        </w:tabs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Cs/>
          <w:sz w:val="24"/>
          <w:szCs w:val="24"/>
          <w:lang w:val="x-none"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x-none" w:eastAsia="x-none"/>
        </w:rPr>
        <w:tab/>
      </w:r>
      <w:r w:rsidR="007547B4" w:rsidRPr="007547B4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7547B4" w:rsidRPr="007547B4" w:rsidRDefault="007547B4" w:rsidP="007547B4">
      <w:pPr>
        <w:tabs>
          <w:tab w:val="left" w:pos="345"/>
        </w:tabs>
        <w:jc w:val="center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</w:p>
    <w:p w:rsidR="007547B4" w:rsidRPr="007547B4" w:rsidRDefault="007547B4" w:rsidP="007547B4">
      <w:pPr>
        <w:jc w:val="right"/>
        <w:rPr>
          <w:rFonts w:ascii="Times New Roman" w:hAnsi="Times New Roman" w:cs="Times New Roman"/>
          <w:sz w:val="24"/>
          <w:szCs w:val="24"/>
          <w:lang w:val="x-none" w:eastAsia="ar-SA"/>
        </w:rPr>
      </w:pP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7547B4" w:rsidRPr="007547B4" w:rsidRDefault="007547B4" w:rsidP="007547B4">
      <w:pPr>
        <w:rPr>
          <w:rFonts w:ascii="Times New Roman" w:hAnsi="Times New Roman" w:cs="Times New Roman"/>
          <w:sz w:val="24"/>
          <w:szCs w:val="24"/>
        </w:rPr>
      </w:pPr>
    </w:p>
    <w:p w:rsidR="00026261" w:rsidRPr="007547B4" w:rsidRDefault="00026261" w:rsidP="0031713A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sectPr w:rsidR="00026261" w:rsidRPr="0075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889"/>
    <w:multiLevelType w:val="hybridMultilevel"/>
    <w:tmpl w:val="EB560632"/>
    <w:lvl w:ilvl="0" w:tplc="019AC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177A05"/>
    <w:multiLevelType w:val="multilevel"/>
    <w:tmpl w:val="CFD6BF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0CB8306C"/>
    <w:multiLevelType w:val="hybridMultilevel"/>
    <w:tmpl w:val="E6CA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7E7F"/>
    <w:multiLevelType w:val="hybridMultilevel"/>
    <w:tmpl w:val="CFA47928"/>
    <w:lvl w:ilvl="0" w:tplc="BF6AE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C"/>
    <w:rsid w:val="00026261"/>
    <w:rsid w:val="00096B0C"/>
    <w:rsid w:val="000C79C3"/>
    <w:rsid w:val="002E6AE9"/>
    <w:rsid w:val="0031713A"/>
    <w:rsid w:val="00660137"/>
    <w:rsid w:val="006F5649"/>
    <w:rsid w:val="007547B4"/>
    <w:rsid w:val="007F5693"/>
    <w:rsid w:val="00831428"/>
    <w:rsid w:val="00D1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F343B2"/>
  <w15:chartTrackingRefBased/>
  <w15:docId w15:val="{51186423-DBA6-4640-A9B2-D251CECD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5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1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71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3171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01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F56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7F5693"/>
  </w:style>
  <w:style w:type="paragraph" w:styleId="a6">
    <w:name w:val="Body Text"/>
    <w:basedOn w:val="a"/>
    <w:link w:val="a7"/>
    <w:uiPriority w:val="99"/>
    <w:unhideWhenUsed/>
    <w:rsid w:val="007F569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7F5693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rsid w:val="007F56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7F56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a"/>
    <w:rsid w:val="007F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6892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2019-11-20T07:01:00Z</dcterms:created>
  <dcterms:modified xsi:type="dcterms:W3CDTF">2020-03-11T06:47:00Z</dcterms:modified>
</cp:coreProperties>
</file>