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F9" w:rsidRDefault="005E72F9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72F9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48031" wp14:editId="72C679F7">
                <wp:simplePos x="0" y="0"/>
                <wp:positionH relativeFrom="column">
                  <wp:posOffset>2133600</wp:posOffset>
                </wp:positionH>
                <wp:positionV relativeFrom="paragraph">
                  <wp:posOffset>-50165</wp:posOffset>
                </wp:positionV>
                <wp:extent cx="3661410" cy="819150"/>
                <wp:effectExtent l="0" t="0" r="15240" b="19050"/>
                <wp:wrapNone/>
                <wp:docPr id="4" name="Лента лицом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141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72F9" w:rsidRDefault="005E72F9" w:rsidP="005E72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Гжатского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сельсовета Куйбышевский район</w:t>
                            </w:r>
                          </w:p>
                          <w:p w:rsidR="005E72F9" w:rsidRDefault="005E72F9" w:rsidP="005E72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5E72F9" w:rsidRDefault="005E72F9" w:rsidP="005E7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4803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6" type="#_x0000_t54" style="position:absolute;left:0;text-align:left;margin-left:168pt;margin-top:-3.95pt;width:288.3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">
                <v:textbox>
                  <w:txbxContent>
                    <w:p w:rsidR="005E72F9" w:rsidRDefault="005E72F9" w:rsidP="005E72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Гжатского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сельсовета Куйбышевский район</w:t>
                      </w:r>
                    </w:p>
                    <w:p w:rsidR="005E72F9" w:rsidRDefault="005E72F9" w:rsidP="005E72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5E72F9" w:rsidRDefault="005E72F9" w:rsidP="005E72F9"/>
                  </w:txbxContent>
                </v:textbox>
              </v:shape>
            </w:pict>
          </mc:Fallback>
        </mc:AlternateContent>
      </w:r>
      <w:r w:rsidRPr="005E72F9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A338" wp14:editId="145A53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7475" cy="762000"/>
                <wp:effectExtent l="0" t="0" r="2222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620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72F9" w:rsidRDefault="005E72F9" w:rsidP="005E72F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.10.2020г. </w:t>
                            </w:r>
                          </w:p>
                          <w:p w:rsidR="005E72F9" w:rsidRDefault="005E72F9" w:rsidP="005E72F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№30(297)</w:t>
                            </w:r>
                          </w:p>
                          <w:p w:rsidR="005E72F9" w:rsidRDefault="005E72F9" w:rsidP="005E72F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8A33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left:0;text-align:left;margin-left:0;margin-top:-.05pt;width:109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">
                <v:textbox>
                  <w:txbxContent>
                    <w:p w:rsidR="005E72F9" w:rsidRDefault="005E72F9" w:rsidP="005E72F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.10.2020г. </w:t>
                      </w:r>
                    </w:p>
                    <w:p w:rsidR="005E72F9" w:rsidRDefault="005E72F9" w:rsidP="005E72F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№30(297)</w:t>
                      </w:r>
                    </w:p>
                    <w:p w:rsidR="005E72F9" w:rsidRDefault="005E72F9" w:rsidP="005E72F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E72F9" w:rsidRDefault="005E72F9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E72F9" w:rsidRDefault="005E72F9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E72F9" w:rsidRDefault="005E72F9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E72F9" w:rsidRDefault="005E72F9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E72F9" w:rsidRDefault="005E72F9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E72F9" w:rsidRDefault="005E72F9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4F84" w:rsidRPr="00704F84" w:rsidRDefault="00704F84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04F84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gramStart"/>
      <w:r w:rsidRPr="00704F84">
        <w:rPr>
          <w:rFonts w:ascii="Arial" w:eastAsia="Times New Roman" w:hAnsi="Arial" w:cs="Arial"/>
          <w:sz w:val="24"/>
          <w:szCs w:val="24"/>
        </w:rPr>
        <w:t>ГЖАТСКОГО  СЕЛЬСОВЕТА</w:t>
      </w:r>
      <w:proofErr w:type="gramEnd"/>
      <w:r w:rsidRPr="00704F84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704F84" w:rsidRPr="00704F84" w:rsidRDefault="00704F84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04F84">
        <w:rPr>
          <w:rFonts w:ascii="Arial" w:eastAsia="Times New Roman" w:hAnsi="Arial" w:cs="Arial"/>
          <w:sz w:val="24"/>
          <w:szCs w:val="24"/>
        </w:rPr>
        <w:t>КУЙБЫШЕВСКОГО РАЙОНА                                                                 НОВОСИБИРСКОЙ ОБЛАСТИ</w:t>
      </w:r>
    </w:p>
    <w:p w:rsidR="00704F84" w:rsidRPr="00704F84" w:rsidRDefault="00704F84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4F84" w:rsidRPr="00704F84" w:rsidRDefault="00704F84" w:rsidP="00704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4F84" w:rsidRPr="00704F84" w:rsidRDefault="00704F84" w:rsidP="00704F84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04F84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704F84" w:rsidRPr="00704F84" w:rsidRDefault="00704F84" w:rsidP="00704F84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04F84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Pr="00704F84">
        <w:rPr>
          <w:rFonts w:ascii="Arial" w:eastAsia="Times New Roman" w:hAnsi="Arial" w:cs="Arial"/>
          <w:bCs/>
          <w:sz w:val="24"/>
          <w:szCs w:val="24"/>
        </w:rPr>
        <w:t>Гжатск</w:t>
      </w:r>
      <w:proofErr w:type="spellEnd"/>
    </w:p>
    <w:p w:rsidR="00704F84" w:rsidRPr="00704F84" w:rsidRDefault="00704F84" w:rsidP="00704F84">
      <w:pPr>
        <w:spacing w:line="300" w:lineRule="auto"/>
        <w:rPr>
          <w:rFonts w:ascii="Arial" w:eastAsia="Times New Roman" w:hAnsi="Arial" w:cs="Arial"/>
          <w:sz w:val="24"/>
          <w:szCs w:val="24"/>
        </w:rPr>
      </w:pPr>
      <w:r w:rsidRPr="00704F84">
        <w:rPr>
          <w:rFonts w:ascii="Arial" w:eastAsia="Times New Roman" w:hAnsi="Arial" w:cs="Arial"/>
          <w:sz w:val="24"/>
          <w:szCs w:val="24"/>
        </w:rPr>
        <w:t>26.10.2020                                                                                                         №47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shd w:val="clear" w:color="auto" w:fill="FFFFFF"/>
        <w:spacing w:after="31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области, социальную и культурную адаптацию мигрантов, профилактику межнациональных (межэтнических) конфликтов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 «О противодействии экстремистской деятельности», Уставом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области, администрация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ПОСТАНОВЛЯЕТ: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1.Утвердить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704F84" w:rsidRPr="00704F84" w:rsidRDefault="00704F84" w:rsidP="00704F8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2. Настоящее постановление опубликовать  в периодическом печатном издании органов местного самоуправления «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Гжатский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разместить на официальном сайте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 </w:t>
      </w:r>
      <w:hyperlink r:id="rId4" w:history="1">
        <w:r w:rsidRPr="00704F8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</w:t>
        </w:r>
        <w:proofErr w:type="spellStart"/>
        <w:r w:rsidRPr="00704F84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Gzhatsk</w:t>
        </w:r>
        <w:proofErr w:type="spellEnd"/>
        <w:r w:rsidRPr="00704F8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704F84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</w:t>
        </w:r>
        <w:r w:rsidRPr="00704F8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so.ru</w:t>
        </w:r>
      </w:hyperlink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704F84" w:rsidRPr="00704F84" w:rsidRDefault="00704F84" w:rsidP="00704F8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3.  Контроль за исполнением постановления оставляю за собой.</w:t>
      </w:r>
    </w:p>
    <w:p w:rsidR="00704F84" w:rsidRPr="00704F84" w:rsidRDefault="00704F84" w:rsidP="00704F8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704F84" w:rsidRPr="00704F84" w:rsidRDefault="00704F84" w:rsidP="00704F8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Куйбышевского района</w:t>
      </w:r>
    </w:p>
    <w:p w:rsidR="00704F84" w:rsidRPr="00704F84" w:rsidRDefault="00704F84" w:rsidP="00704F8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К.А.Зебин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 постановлением администрации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 района</w:t>
      </w:r>
      <w:proofErr w:type="gramEnd"/>
    </w:p>
    <w:p w:rsidR="00704F84" w:rsidRPr="00704F84" w:rsidRDefault="00704F84" w:rsidP="00704F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 28.10.2020</w:t>
      </w:r>
      <w:proofErr w:type="gram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47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Pr="00704F8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Куйбышевского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    Общие положения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1.1. 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Куйбышевского района Новосибирской области (далее –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Гжатский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социальную и культурную адаптацию мигрантов, профилактику межнациональных (межэтнических) конфликтов.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1.2. В настоящем Положении используются следующие понятия: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</w:t>
      </w:r>
      <w:proofErr w:type="gram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</w:t>
      </w:r>
      <w:proofErr w:type="gram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    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704F84" w:rsidRPr="00704F84" w:rsidRDefault="00704F84" w:rsidP="00704F84">
      <w:pPr>
        <w:shd w:val="clear" w:color="auto" w:fill="FFFFFF"/>
        <w:spacing w:after="0" w:line="240" w:lineRule="auto"/>
        <w:ind w:left="3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 задачи органов местного самоуправления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2.1.1. предупреждение межнациональных и межконфессиональных конфликтов;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2.1.2.   поддержка межнациональной культуры народов, проживающих на территории муниципального образования;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2.1.3. обеспечение социальной и культурной адаптации мигрантов, профилактику межнациональных (межэтнических) конфликтов;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2.1.4.   обеспечение защиты личности и общества от межнациональных (межэтнических) конфликтов;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2.1.5. создание условий для недопущения проявлений экстремизма и негативного отношения к мигрантам;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2.1.6. выявление и устранение причин и условий, способствующих возникновению межэтнических конфликтов;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2.1.7. формирование у граждан, проживающих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2.1.8. формирование толерантности и межэтнической культуры в молодежной среде, профилактика агрессивного поведения;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2.1.10. содействие успешной социальной и культурной адаптации и интеграции мигрантов, прибывающих на территорию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2.2. Для достижения указанных целей необходимо решение следующих задач: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2.2.1. информирование населения по вопросам миграционной политики;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2.2.2. содействие деятельности правоохранительных органов, осуществляющих меры по недопущению межнациональных конфликтов;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2.2.3.   пропаганда толерантного поведения к людям других национальностей и религиозных конфессий;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2.2.4. разъяснительная работа среди детей и молодежи;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2.2.6. недопущение наличия лозунгов (знаков) экстремистской направленности на объектах инфраструктуры.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shd w:val="clear" w:color="auto" w:fill="FFFFFF"/>
        <w:spacing w:after="0" w:line="240" w:lineRule="auto"/>
        <w:ind w:left="3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    Полномочия органов местного самоуправления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3.1. разработка и осуществление мер, направленных на укрепление межнационального и межконфессионального согласия;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3.3. разработка и осуществление мер, направленных на реализацию прав национальных меньшинств;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3.4. разработка и осуществление мер, направленных на обеспечение социальной и культурной адаптации мигрантов;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3.5. разработка и осуществление мер, направленных на профилактику межнациональных (межэтнических) конфликтов;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F84" w:rsidRPr="00704F84" w:rsidRDefault="00704F84" w:rsidP="00704F8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Выявление и предупреждение конфликтных ситуаций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Источниками информации являются: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обращения граждан в администрацию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4.2. Объектами мониторинга являются: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общественные объединения, в том числе национальные, религиозные организации, диаспоры;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средства массовой информации;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общеобразовательные учреждения, учреждения культуры, социальной сферы;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экономические (уровень и сферы занятости, уровень благосостояния, распределение собственности);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социальные (уровень воздействия на социальную инфраструктуру);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культурные (удовлетворение этнокультурных и религиозных потребностей);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иные процессы, которые могут оказывать воздействие на состояние межнациональных отношений.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 4.5. Мониторинг проводится путем: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сбора и обобщения информации от объектов мониторинга;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иными методами, способствующими выявлению конфликтных ситуаций в сфере межнациональных отношений.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shd w:val="clear" w:color="auto" w:fill="FFFFFF"/>
        <w:spacing w:after="3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     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5.1.   К конфликтным ситуациям, требующим оперативного реагирования со стороны органов местного самоуправления, относятся: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межнациональные конфликты;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общественные акции протеста на национальной или религиозной почве;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proofErr w:type="gram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 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proofErr w:type="gram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конфликтов: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— </w:t>
      </w: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обмен с государственными органами исполнительной </w:t>
      </w:r>
      <w:proofErr w:type="gram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  Новосибирской</w:t>
      </w:r>
      <w:proofErr w:type="gram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имеющейся информацией, документами, материалами;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участие в работе районных советов (рабочих групп) по межнациональным отношениям;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совместно с образовательными учреждениями </w:t>
      </w:r>
      <w:proofErr w:type="gram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  вести</w:t>
      </w:r>
      <w:proofErr w:type="gram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беседы с молодежью на тему: «Экстремизм и религия»;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704F84" w:rsidRPr="00704F84" w:rsidRDefault="00704F84" w:rsidP="00704F84">
      <w:pPr>
        <w:shd w:val="clear" w:color="auto" w:fill="FFFFFF"/>
        <w:spacing w:after="3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     Ликвидация последствий конфликтных ситуаций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6.1. В целях ликвидации последствий конфликтных ситуаций представители Администрации </w:t>
      </w:r>
      <w:proofErr w:type="spell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Гжатского</w:t>
      </w:r>
      <w:proofErr w:type="spell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совместно с представителями МО </w:t>
      </w:r>
      <w:proofErr w:type="gramStart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МВД  России</w:t>
      </w:r>
      <w:proofErr w:type="gramEnd"/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«Куйбышевский»   проводят оперативные совещания по мере необходимости.</w:t>
      </w:r>
    </w:p>
    <w:p w:rsidR="00704F84" w:rsidRPr="00704F84" w:rsidRDefault="00704F84" w:rsidP="00704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704F84" w:rsidRPr="00704F84" w:rsidRDefault="00704F84" w:rsidP="00704F84">
      <w:pPr>
        <w:spacing w:after="160" w:line="25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F84" w:rsidRPr="00704F84" w:rsidRDefault="00704F84" w:rsidP="00704F8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F84" w:rsidRPr="00704F84" w:rsidRDefault="00704F84" w:rsidP="00704F84">
      <w:pPr>
        <w:rPr>
          <w:rFonts w:ascii="Arial" w:hAnsi="Arial" w:cs="Arial"/>
          <w:sz w:val="24"/>
          <w:szCs w:val="24"/>
        </w:rPr>
      </w:pPr>
    </w:p>
    <w:p w:rsidR="00704F84" w:rsidRPr="00704F84" w:rsidRDefault="00704F84" w:rsidP="00704F84">
      <w:pPr>
        <w:rPr>
          <w:rFonts w:ascii="Arial" w:hAnsi="Arial" w:cs="Arial"/>
          <w:sz w:val="24"/>
          <w:szCs w:val="24"/>
        </w:rPr>
      </w:pPr>
    </w:p>
    <w:p w:rsidR="00704F84" w:rsidRPr="00704F84" w:rsidRDefault="00704F84" w:rsidP="00704F84">
      <w:pPr>
        <w:rPr>
          <w:rFonts w:ascii="Arial" w:hAnsi="Arial" w:cs="Arial"/>
          <w:sz w:val="24"/>
          <w:szCs w:val="24"/>
        </w:rPr>
      </w:pPr>
    </w:p>
    <w:p w:rsidR="00704F84" w:rsidRPr="00704F84" w:rsidRDefault="00704F84" w:rsidP="00704F84">
      <w:pPr>
        <w:rPr>
          <w:rFonts w:ascii="Arial" w:hAnsi="Arial" w:cs="Arial"/>
          <w:sz w:val="24"/>
          <w:szCs w:val="24"/>
        </w:rPr>
      </w:pPr>
    </w:p>
    <w:p w:rsidR="00704F84" w:rsidRPr="00704F84" w:rsidRDefault="00704F84" w:rsidP="00704F84">
      <w:pPr>
        <w:rPr>
          <w:rFonts w:ascii="Arial" w:hAnsi="Arial" w:cs="Arial"/>
          <w:sz w:val="24"/>
          <w:szCs w:val="24"/>
        </w:rPr>
      </w:pPr>
    </w:p>
    <w:p w:rsidR="00704F84" w:rsidRPr="00704F84" w:rsidRDefault="00704F84" w:rsidP="00704F84">
      <w:pPr>
        <w:rPr>
          <w:rFonts w:ascii="Arial" w:hAnsi="Arial" w:cs="Arial"/>
          <w:sz w:val="24"/>
          <w:szCs w:val="24"/>
        </w:rPr>
      </w:pPr>
    </w:p>
    <w:p w:rsidR="008D61F5" w:rsidRPr="00704F84" w:rsidRDefault="008D61F5">
      <w:pPr>
        <w:rPr>
          <w:sz w:val="24"/>
          <w:szCs w:val="24"/>
        </w:rPr>
      </w:pPr>
    </w:p>
    <w:sectPr w:rsidR="008D61F5" w:rsidRPr="0070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EB"/>
    <w:rsid w:val="005E72F9"/>
    <w:rsid w:val="006C51EB"/>
    <w:rsid w:val="00704F84"/>
    <w:rsid w:val="008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A61B"/>
  <w15:chartTrackingRefBased/>
  <w15:docId w15:val="{FC6F669E-B9BA-44A8-A450-2797DD8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zhat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2111</Words>
  <Characters>12038</Characters>
  <Application>Microsoft Office Word</Application>
  <DocSecurity>0</DocSecurity>
  <Lines>100</Lines>
  <Paragraphs>28</Paragraphs>
  <ScaleCrop>false</ScaleCrop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2020-10-29T02:45:00Z</dcterms:created>
  <dcterms:modified xsi:type="dcterms:W3CDTF">2020-10-29T02:47:00Z</dcterms:modified>
</cp:coreProperties>
</file>