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30" w:rsidRDefault="00E11330">
      <w:r w:rsidRPr="00E113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5601E" wp14:editId="365506B0">
                <wp:simplePos x="0" y="0"/>
                <wp:positionH relativeFrom="column">
                  <wp:posOffset>-3810</wp:posOffset>
                </wp:positionH>
                <wp:positionV relativeFrom="paragraph">
                  <wp:posOffset>-224790</wp:posOffset>
                </wp:positionV>
                <wp:extent cx="1387475" cy="638175"/>
                <wp:effectExtent l="0" t="0" r="22225" b="28575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6381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1330" w:rsidRDefault="00142012" w:rsidP="00E1133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E1133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.06.2020г. </w:t>
                            </w:r>
                          </w:p>
                          <w:p w:rsidR="00E11330" w:rsidRDefault="00E11330" w:rsidP="00E1133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№18(285)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5601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-.3pt;margin-top:-17.7pt;width:109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">
                <v:textbox>
                  <w:txbxContent>
                    <w:p w:rsidR="00E11330" w:rsidRDefault="00142012" w:rsidP="00E1133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23</w:t>
                      </w:r>
                      <w:r w:rsidR="00E11330">
                        <w:rPr>
                          <w:b/>
                          <w:sz w:val="18"/>
                          <w:szCs w:val="18"/>
                        </w:rPr>
                        <w:t xml:space="preserve">.06.2020г. </w:t>
                      </w:r>
                    </w:p>
                    <w:p w:rsidR="00E11330" w:rsidRDefault="00E11330" w:rsidP="00E1133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№18(285)</w:t>
                      </w:r>
                    </w:p>
                  </w:txbxContent>
                </v:textbox>
              </v:shape>
            </w:pict>
          </mc:Fallback>
        </mc:AlternateContent>
      </w:r>
      <w:r w:rsidRPr="00E113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CB30E" wp14:editId="623E1712">
                <wp:simplePos x="0" y="0"/>
                <wp:positionH relativeFrom="column">
                  <wp:posOffset>2524125</wp:posOffset>
                </wp:positionH>
                <wp:positionV relativeFrom="paragraph">
                  <wp:posOffset>-229235</wp:posOffset>
                </wp:positionV>
                <wp:extent cx="3613785" cy="638175"/>
                <wp:effectExtent l="0" t="0" r="24765" b="28575"/>
                <wp:wrapNone/>
                <wp:docPr id="4" name="Лента лицом ввер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785" cy="63817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1330" w:rsidRDefault="00E11330" w:rsidP="00E113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Гжатского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сельсовета Куйбышевский район</w:t>
                            </w:r>
                          </w:p>
                          <w:p w:rsidR="00E11330" w:rsidRDefault="00E11330" w:rsidP="00E11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E11330" w:rsidRDefault="00E11330" w:rsidP="00E11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CB30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4" o:spid="_x0000_s1027" type="#_x0000_t54" style="position:absolute;margin-left:198.75pt;margin-top:-18.05pt;width:284.5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">
                <v:textbox>
                  <w:txbxContent>
                    <w:p w:rsidR="00E11330" w:rsidRDefault="00E11330" w:rsidP="00E113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Гжатского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сельсовета Куйбышевский район</w:t>
                      </w:r>
                    </w:p>
                    <w:p w:rsidR="00E11330" w:rsidRDefault="00E11330" w:rsidP="00E1133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E11330" w:rsidRDefault="00E11330" w:rsidP="00E11330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</w:t>
      </w:r>
    </w:p>
    <w:p w:rsidR="00E11330" w:rsidRDefault="00E11330"/>
    <w:p w:rsidR="00401925" w:rsidRDefault="00401925" w:rsidP="00E113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01925" w:rsidRDefault="00401925" w:rsidP="0040192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</w:t>
      </w:r>
      <w:proofErr w:type="spellStart"/>
      <w:r w:rsidRPr="00401925"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</w:t>
      </w:r>
      <w:proofErr w:type="spellEnd"/>
      <w:r w:rsidRPr="00401925"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вестник</w:t>
      </w:r>
    </w:p>
    <w:p w:rsidR="00401925" w:rsidRDefault="00401925" w:rsidP="00E113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11330" w:rsidRPr="00E11330" w:rsidRDefault="00E11330" w:rsidP="00E113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 xml:space="preserve">Совет депутатов </w:t>
      </w:r>
    </w:p>
    <w:p w:rsidR="00E11330" w:rsidRPr="00E11330" w:rsidRDefault="00E11330" w:rsidP="00E113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11330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E11330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E11330" w:rsidRPr="00E11330" w:rsidRDefault="00E11330" w:rsidP="00E113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>Куйбышевского района</w:t>
      </w:r>
    </w:p>
    <w:p w:rsidR="00E11330" w:rsidRPr="00E11330" w:rsidRDefault="00E11330" w:rsidP="00E113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E11330" w:rsidRPr="00E11330" w:rsidRDefault="00E11330" w:rsidP="00E113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>пятого созыва</w:t>
      </w:r>
    </w:p>
    <w:p w:rsidR="00E11330" w:rsidRPr="00E11330" w:rsidRDefault="00E11330" w:rsidP="00E113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11330" w:rsidRPr="00E11330" w:rsidRDefault="00E11330" w:rsidP="00E113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>РЕШЕНИЕ</w:t>
      </w:r>
    </w:p>
    <w:p w:rsidR="00E11330" w:rsidRPr="00E11330" w:rsidRDefault="00E11330" w:rsidP="00E113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>пятьдесят восьмой сессии</w:t>
      </w:r>
    </w:p>
    <w:p w:rsidR="00E11330" w:rsidRPr="00E11330" w:rsidRDefault="00E11330" w:rsidP="00E113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>22 июня 2020 года</w:t>
      </w:r>
      <w:r w:rsidRPr="00E11330">
        <w:rPr>
          <w:rFonts w:ascii="Times New Roman" w:eastAsia="Times New Roman" w:hAnsi="Times New Roman" w:cs="Times New Roman"/>
          <w:lang w:eastAsia="ru-RU"/>
        </w:rPr>
        <w:tab/>
      </w:r>
      <w:r w:rsidRPr="00E11330">
        <w:rPr>
          <w:rFonts w:ascii="Times New Roman" w:eastAsia="Times New Roman" w:hAnsi="Times New Roman" w:cs="Times New Roman"/>
          <w:lang w:eastAsia="ru-RU"/>
        </w:rPr>
        <w:tab/>
      </w:r>
      <w:r w:rsidRPr="00E11330">
        <w:rPr>
          <w:rFonts w:ascii="Times New Roman" w:eastAsia="Times New Roman" w:hAnsi="Times New Roman" w:cs="Times New Roman"/>
          <w:lang w:eastAsia="ru-RU"/>
        </w:rPr>
        <w:tab/>
      </w:r>
      <w:r w:rsidRPr="00E1133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№3</w:t>
      </w:r>
    </w:p>
    <w:p w:rsidR="00E11330" w:rsidRPr="00E11330" w:rsidRDefault="00E11330" w:rsidP="00E113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</w:t>
      </w:r>
      <w:r w:rsidRPr="00E11330">
        <w:rPr>
          <w:rFonts w:ascii="Times New Roman" w:eastAsia="Times New Roman" w:hAnsi="Times New Roman" w:cs="Times New Roman"/>
          <w:i/>
          <w:lang w:eastAsia="ru-RU"/>
        </w:rPr>
        <w:tab/>
      </w:r>
      <w:r w:rsidRPr="00E11330">
        <w:rPr>
          <w:rFonts w:ascii="Times New Roman" w:eastAsia="Times New Roman" w:hAnsi="Times New Roman" w:cs="Times New Roman"/>
          <w:i/>
          <w:lang w:eastAsia="ru-RU"/>
        </w:rPr>
        <w:tab/>
      </w:r>
      <w:r w:rsidRPr="00E11330">
        <w:rPr>
          <w:rFonts w:ascii="Times New Roman" w:eastAsia="Times New Roman" w:hAnsi="Times New Roman" w:cs="Times New Roman"/>
          <w:i/>
          <w:lang w:eastAsia="ru-RU"/>
        </w:rPr>
        <w:tab/>
      </w:r>
      <w:r w:rsidRPr="00E11330">
        <w:rPr>
          <w:rFonts w:ascii="Times New Roman" w:eastAsia="Times New Roman" w:hAnsi="Times New Roman" w:cs="Times New Roman"/>
          <w:i/>
          <w:lang w:eastAsia="ru-RU"/>
        </w:rPr>
        <w:tab/>
      </w:r>
      <w:r w:rsidRPr="00E11330">
        <w:rPr>
          <w:rFonts w:ascii="Times New Roman" w:eastAsia="Times New Roman" w:hAnsi="Times New Roman" w:cs="Times New Roman"/>
          <w:i/>
          <w:lang w:eastAsia="ru-RU"/>
        </w:rPr>
        <w:tab/>
      </w:r>
      <w:r w:rsidRPr="00E11330">
        <w:rPr>
          <w:rFonts w:ascii="Times New Roman" w:eastAsia="Times New Roman" w:hAnsi="Times New Roman" w:cs="Times New Roman"/>
          <w:i/>
          <w:lang w:eastAsia="ru-RU"/>
        </w:rPr>
        <w:tab/>
      </w:r>
      <w:r w:rsidRPr="00E11330">
        <w:rPr>
          <w:rFonts w:ascii="Times New Roman" w:eastAsia="Times New Roman" w:hAnsi="Times New Roman" w:cs="Times New Roman"/>
          <w:i/>
          <w:lang w:eastAsia="ru-RU"/>
        </w:rPr>
        <w:tab/>
      </w:r>
      <w:r w:rsidRPr="00E11330">
        <w:rPr>
          <w:rFonts w:ascii="Times New Roman" w:eastAsia="Times New Roman" w:hAnsi="Times New Roman" w:cs="Times New Roman"/>
          <w:i/>
          <w:lang w:eastAsia="ru-RU"/>
        </w:rPr>
        <w:tab/>
      </w:r>
      <w:r w:rsidRPr="00E11330">
        <w:rPr>
          <w:rFonts w:ascii="Times New Roman" w:eastAsia="Times New Roman" w:hAnsi="Times New Roman" w:cs="Times New Roman"/>
          <w:i/>
          <w:lang w:eastAsia="ru-RU"/>
        </w:rPr>
        <w:tab/>
        <w:t xml:space="preserve">      </w:t>
      </w:r>
      <w:r w:rsidRPr="00E1133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1330" w:rsidRPr="00E11330" w:rsidRDefault="00E11330" w:rsidP="00E113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>О назначении выборов депутатов Совета депутатов</w:t>
      </w:r>
    </w:p>
    <w:p w:rsidR="00E11330" w:rsidRPr="00E11330" w:rsidRDefault="00E11330" w:rsidP="00E113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11330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E11330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 шестого созыва</w:t>
      </w:r>
    </w:p>
    <w:p w:rsidR="00E11330" w:rsidRPr="00E11330" w:rsidRDefault="00E11330" w:rsidP="00E113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11330" w:rsidRPr="00E11330" w:rsidRDefault="00E11330" w:rsidP="00E11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</w:t>
      </w:r>
      <w:proofErr w:type="spellStart"/>
      <w:r w:rsidRPr="00E11330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E11330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области, Совет депутатов </w:t>
      </w:r>
      <w:proofErr w:type="spellStart"/>
      <w:r w:rsidRPr="00E11330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E11330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</w:t>
      </w:r>
    </w:p>
    <w:p w:rsidR="00E11330" w:rsidRPr="00E11330" w:rsidRDefault="00E11330" w:rsidP="00E11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11330">
        <w:rPr>
          <w:rFonts w:ascii="Times New Roman" w:eastAsia="Times New Roman" w:hAnsi="Times New Roman" w:cs="Times New Roman"/>
          <w:b/>
          <w:bCs/>
          <w:lang w:eastAsia="ru-RU"/>
        </w:rPr>
        <w:t>РЕШИЛ:</w:t>
      </w:r>
    </w:p>
    <w:p w:rsidR="00E11330" w:rsidRPr="00E11330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 xml:space="preserve">1. Назначить выборы депутатов Совета депутатов </w:t>
      </w:r>
      <w:proofErr w:type="spellStart"/>
      <w:r w:rsidRPr="00E11330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E11330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 шестого созыва на 13 сентября 2020 года.</w:t>
      </w:r>
    </w:p>
    <w:p w:rsidR="00E11330" w:rsidRPr="00E11330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>2. Опубликовать настоящее решение в периодическом печатном издании органов местного самоуправления «</w:t>
      </w:r>
      <w:proofErr w:type="spellStart"/>
      <w:r w:rsidRPr="00E11330">
        <w:rPr>
          <w:rFonts w:ascii="Times New Roman" w:eastAsia="Times New Roman" w:hAnsi="Times New Roman" w:cs="Times New Roman"/>
          <w:lang w:eastAsia="ru-RU"/>
        </w:rPr>
        <w:t>Гжатский</w:t>
      </w:r>
      <w:proofErr w:type="spellEnd"/>
      <w:r w:rsidRPr="00E11330">
        <w:rPr>
          <w:rFonts w:ascii="Times New Roman" w:eastAsia="Times New Roman" w:hAnsi="Times New Roman" w:cs="Times New Roman"/>
          <w:lang w:eastAsia="ru-RU"/>
        </w:rPr>
        <w:t xml:space="preserve"> вестник».</w:t>
      </w:r>
    </w:p>
    <w:p w:rsidR="00E11330" w:rsidRPr="00E11330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>3. Настоящее решение вступает в силу со дня его официального опубликования.</w:t>
      </w:r>
    </w:p>
    <w:p w:rsidR="00E11330" w:rsidRPr="00E11330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</w:p>
    <w:p w:rsidR="00E11330" w:rsidRPr="00E11330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</w:p>
    <w:p w:rsidR="00E11330" w:rsidRPr="00E11330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E11330" w:rsidRPr="00E11330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11330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E11330">
        <w:rPr>
          <w:rFonts w:ascii="Times New Roman" w:eastAsia="Times New Roman" w:hAnsi="Times New Roman" w:cs="Times New Roman"/>
          <w:lang w:eastAsia="ru-RU"/>
        </w:rPr>
        <w:t xml:space="preserve"> сельсовета  </w:t>
      </w:r>
    </w:p>
    <w:p w:rsidR="00E11330" w:rsidRPr="00E11330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>Куйбышевского района</w:t>
      </w:r>
    </w:p>
    <w:p w:rsidR="00E11330" w:rsidRPr="00E11330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 xml:space="preserve">Новосибирской области                                           </w:t>
      </w:r>
      <w:proofErr w:type="spellStart"/>
      <w:r w:rsidRPr="00E11330">
        <w:rPr>
          <w:rFonts w:ascii="Times New Roman" w:eastAsia="Times New Roman" w:hAnsi="Times New Roman" w:cs="Times New Roman"/>
          <w:lang w:eastAsia="ru-RU"/>
        </w:rPr>
        <w:t>Е.Ю.Нестеренко</w:t>
      </w:r>
      <w:proofErr w:type="spellEnd"/>
    </w:p>
    <w:p w:rsidR="00E11330" w:rsidRPr="00E11330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</w:p>
    <w:p w:rsidR="00E11330" w:rsidRPr="00E11330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E11330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E11330">
        <w:rPr>
          <w:rFonts w:ascii="Times New Roman" w:eastAsia="Times New Roman" w:hAnsi="Times New Roman" w:cs="Times New Roman"/>
          <w:lang w:eastAsia="ru-RU"/>
        </w:rPr>
        <w:t xml:space="preserve"> сельсовета    </w:t>
      </w:r>
    </w:p>
    <w:p w:rsidR="00E11330" w:rsidRPr="00E11330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>Куйбышевского района</w:t>
      </w:r>
    </w:p>
    <w:p w:rsidR="00E11330" w:rsidRPr="00E11330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E11330">
        <w:rPr>
          <w:rFonts w:ascii="Times New Roman" w:eastAsia="Times New Roman" w:hAnsi="Times New Roman" w:cs="Times New Roman"/>
          <w:lang w:eastAsia="ru-RU"/>
        </w:rPr>
        <w:t xml:space="preserve">Новосибирской области                                           </w:t>
      </w:r>
      <w:proofErr w:type="spellStart"/>
      <w:r w:rsidRPr="00E11330">
        <w:rPr>
          <w:rFonts w:ascii="Times New Roman" w:eastAsia="Times New Roman" w:hAnsi="Times New Roman" w:cs="Times New Roman"/>
          <w:lang w:eastAsia="ru-RU"/>
        </w:rPr>
        <w:t>К.А.Зебин</w:t>
      </w:r>
      <w:proofErr w:type="spellEnd"/>
    </w:p>
    <w:p w:rsidR="00F80F12" w:rsidRDefault="00F80F12" w:rsidP="00F80F12">
      <w:pPr>
        <w:jc w:val="center"/>
        <w:rPr>
          <w:sz w:val="28"/>
          <w:szCs w:val="28"/>
        </w:rPr>
      </w:pPr>
    </w:p>
    <w:p w:rsidR="00F80F12" w:rsidRDefault="00F80F12" w:rsidP="00F80F12">
      <w:pPr>
        <w:spacing w:after="0"/>
        <w:jc w:val="center"/>
      </w:pPr>
    </w:p>
    <w:p w:rsidR="00F80F12" w:rsidRDefault="00F80F12" w:rsidP="00F80F12">
      <w:pPr>
        <w:spacing w:after="0"/>
        <w:jc w:val="center"/>
      </w:pPr>
    </w:p>
    <w:p w:rsidR="00F80F12" w:rsidRDefault="00F80F12" w:rsidP="00F80F12">
      <w:pPr>
        <w:spacing w:after="0"/>
        <w:jc w:val="center"/>
      </w:pPr>
    </w:p>
    <w:p w:rsidR="00F80F12" w:rsidRDefault="00F80F12" w:rsidP="00F80F12">
      <w:pPr>
        <w:spacing w:after="0"/>
        <w:jc w:val="center"/>
      </w:pPr>
    </w:p>
    <w:p w:rsidR="00F80F12" w:rsidRDefault="00F80F12" w:rsidP="00F80F12">
      <w:pPr>
        <w:spacing w:after="0"/>
        <w:jc w:val="center"/>
      </w:pPr>
    </w:p>
    <w:p w:rsidR="00F80F12" w:rsidRDefault="00F80F12" w:rsidP="00F80F12">
      <w:pPr>
        <w:spacing w:after="0"/>
        <w:jc w:val="center"/>
      </w:pPr>
    </w:p>
    <w:p w:rsidR="00F80F12" w:rsidRDefault="00F80F12" w:rsidP="00F80F12">
      <w:pPr>
        <w:spacing w:after="0"/>
        <w:jc w:val="center"/>
      </w:pPr>
    </w:p>
    <w:p w:rsidR="00F80F12" w:rsidRDefault="00F80F12" w:rsidP="00F80F12">
      <w:pPr>
        <w:spacing w:after="0"/>
        <w:jc w:val="center"/>
      </w:pPr>
    </w:p>
    <w:p w:rsidR="00F80F12" w:rsidRDefault="00F80F12" w:rsidP="00F80F12">
      <w:pPr>
        <w:spacing w:after="0"/>
        <w:jc w:val="center"/>
      </w:pPr>
    </w:p>
    <w:p w:rsidR="00F80F12" w:rsidRDefault="00F80F12" w:rsidP="00F80F12">
      <w:pPr>
        <w:spacing w:after="0"/>
        <w:jc w:val="center"/>
      </w:pPr>
    </w:p>
    <w:p w:rsidR="00F80F12" w:rsidRDefault="00F80F12" w:rsidP="00F80F12">
      <w:pPr>
        <w:spacing w:after="0"/>
        <w:jc w:val="center"/>
      </w:pPr>
    </w:p>
    <w:p w:rsidR="00F80F12" w:rsidRDefault="00F80F12" w:rsidP="00F80F12">
      <w:pPr>
        <w:spacing w:after="0"/>
        <w:jc w:val="center"/>
      </w:pPr>
    </w:p>
    <w:p w:rsidR="00F80F12" w:rsidRDefault="00F80F12" w:rsidP="00F80F12">
      <w:pPr>
        <w:spacing w:after="0"/>
        <w:jc w:val="center"/>
      </w:pPr>
    </w:p>
    <w:p w:rsidR="00F80F12" w:rsidRDefault="00F80F12" w:rsidP="00F80F12">
      <w:pPr>
        <w:spacing w:after="0"/>
        <w:jc w:val="center"/>
      </w:pPr>
    </w:p>
    <w:p w:rsidR="00F80F12" w:rsidRPr="00F80F12" w:rsidRDefault="00F80F12" w:rsidP="00F80F12">
      <w:pPr>
        <w:spacing w:after="0"/>
        <w:jc w:val="center"/>
      </w:pPr>
      <w:r w:rsidRPr="00F80F12">
        <w:t xml:space="preserve">Администрация </w:t>
      </w:r>
      <w:proofErr w:type="spellStart"/>
      <w:r w:rsidRPr="00F80F12">
        <w:t>Гжатского</w:t>
      </w:r>
      <w:proofErr w:type="spellEnd"/>
      <w:r w:rsidRPr="00F80F12">
        <w:t xml:space="preserve"> сельсовета</w:t>
      </w:r>
    </w:p>
    <w:p w:rsidR="00F80F12" w:rsidRPr="00F80F12" w:rsidRDefault="00F80F12" w:rsidP="00F80F12">
      <w:pPr>
        <w:spacing w:after="0"/>
        <w:jc w:val="center"/>
      </w:pPr>
      <w:r w:rsidRPr="00F80F12">
        <w:t xml:space="preserve">Куйбышевского района </w:t>
      </w:r>
    </w:p>
    <w:p w:rsidR="00F80F12" w:rsidRPr="00F80F12" w:rsidRDefault="00F80F12" w:rsidP="00F80F12">
      <w:pPr>
        <w:spacing w:after="0"/>
        <w:jc w:val="center"/>
      </w:pPr>
      <w:r w:rsidRPr="00F80F12">
        <w:t>Новосибирской области</w:t>
      </w:r>
    </w:p>
    <w:p w:rsidR="00F80F12" w:rsidRPr="00F80F12" w:rsidRDefault="00F80F12" w:rsidP="00F80F12">
      <w:pPr>
        <w:spacing w:after="0"/>
        <w:jc w:val="center"/>
      </w:pPr>
    </w:p>
    <w:p w:rsidR="00F80F12" w:rsidRPr="00F80F12" w:rsidRDefault="00F80F12" w:rsidP="00F80F12">
      <w:pPr>
        <w:spacing w:after="0"/>
        <w:jc w:val="center"/>
      </w:pPr>
      <w:r w:rsidRPr="00F80F12">
        <w:t>РАСПОРЯЖЕНИЕ</w:t>
      </w:r>
    </w:p>
    <w:p w:rsidR="00F80F12" w:rsidRPr="00F80F12" w:rsidRDefault="00F80F12" w:rsidP="00F80F12">
      <w:pPr>
        <w:spacing w:after="0"/>
        <w:jc w:val="center"/>
      </w:pPr>
      <w:r w:rsidRPr="00F80F12">
        <w:t xml:space="preserve">с. </w:t>
      </w:r>
      <w:proofErr w:type="spellStart"/>
      <w:r w:rsidRPr="00F80F12">
        <w:t>Гжатск</w:t>
      </w:r>
      <w:proofErr w:type="spellEnd"/>
    </w:p>
    <w:p w:rsidR="00F80F12" w:rsidRPr="00F80F12" w:rsidRDefault="00F80F12" w:rsidP="00F80F12">
      <w:pPr>
        <w:jc w:val="center"/>
      </w:pPr>
    </w:p>
    <w:p w:rsidR="00F80F12" w:rsidRPr="00F80F12" w:rsidRDefault="00F80F12" w:rsidP="00F80F12">
      <w:pPr>
        <w:jc w:val="center"/>
      </w:pPr>
      <w:r w:rsidRPr="00F80F12">
        <w:t>от 17.02.2017      № 5/1</w:t>
      </w:r>
    </w:p>
    <w:p w:rsidR="00F80F12" w:rsidRPr="00F80F12" w:rsidRDefault="00F80F12" w:rsidP="00F80F12">
      <w:pPr>
        <w:jc w:val="center"/>
      </w:pPr>
    </w:p>
    <w:p w:rsidR="00F80F12" w:rsidRPr="00F80F12" w:rsidRDefault="00F80F12" w:rsidP="00F80F12">
      <w:pPr>
        <w:spacing w:after="0"/>
        <w:jc w:val="center"/>
      </w:pPr>
      <w:r w:rsidRPr="00F80F12">
        <w:t xml:space="preserve">О запрещении проезда транспортных средств по мосту </w:t>
      </w:r>
    </w:p>
    <w:p w:rsidR="00F80F12" w:rsidRPr="00F80F12" w:rsidRDefault="00F80F12" w:rsidP="00F80F12">
      <w:pPr>
        <w:spacing w:after="0"/>
        <w:jc w:val="center"/>
      </w:pPr>
      <w:r w:rsidRPr="00F80F12">
        <w:t xml:space="preserve">через р. </w:t>
      </w:r>
      <w:proofErr w:type="spellStart"/>
      <w:r w:rsidRPr="00F80F12">
        <w:t>Ича</w:t>
      </w:r>
      <w:proofErr w:type="spellEnd"/>
      <w:r w:rsidRPr="00F80F12">
        <w:t xml:space="preserve"> в д. Степановка</w:t>
      </w:r>
    </w:p>
    <w:p w:rsidR="00F80F12" w:rsidRPr="00F80F12" w:rsidRDefault="00F80F12" w:rsidP="00F80F12">
      <w:pPr>
        <w:jc w:val="center"/>
      </w:pPr>
    </w:p>
    <w:p w:rsidR="00F80F12" w:rsidRPr="00F80F12" w:rsidRDefault="00F80F12" w:rsidP="00F80F12">
      <w:pPr>
        <w:jc w:val="both"/>
      </w:pPr>
      <w:r w:rsidRPr="00F80F12">
        <w:tab/>
        <w:t xml:space="preserve">В связи с проведенной оценкой транспортно- эксплуатационного состояния моста через р. </w:t>
      </w:r>
      <w:proofErr w:type="spellStart"/>
      <w:r w:rsidRPr="00F80F12">
        <w:t>Ича</w:t>
      </w:r>
      <w:proofErr w:type="spellEnd"/>
      <w:r w:rsidRPr="00F80F12">
        <w:t xml:space="preserve"> в д. Степановка Куйбышевского района Новосибирской области и специализированной организацией ООО «Технадзор», полученным техническим заключением: «Мостовое сооружение находится в аварийном техническом состоянии, пожарные стойки опор находятся в предельном состоянии первой группы. Имеются признаки, свидетельствующие о возможности разрушения или обрушения конструкций (разрыв поперечен, стоек опор, гниение элементов, расстройство соединений). Требуется немедленное усиление конструкций или другие мероприятия, направленные на устранение аварийного состояния или восстановление работоспособного состояния конструкции.</w:t>
      </w:r>
    </w:p>
    <w:p w:rsidR="00F80F12" w:rsidRPr="00F80F12" w:rsidRDefault="00F80F12" w:rsidP="00F80F12">
      <w:pPr>
        <w:jc w:val="both"/>
      </w:pPr>
      <w:r w:rsidRPr="00F80F12">
        <w:t>Эксплуатация мостового сооружения временно или окончательно прекращается на период до устранения аварийного состояния»</w:t>
      </w:r>
    </w:p>
    <w:p w:rsidR="00F80F12" w:rsidRPr="00F80F12" w:rsidRDefault="00F80F12" w:rsidP="00F80F12">
      <w:pPr>
        <w:jc w:val="both"/>
      </w:pPr>
      <w:r w:rsidRPr="00F80F12">
        <w:t xml:space="preserve">     1.Запретить проезд транспортных средств по мосту через р. </w:t>
      </w:r>
      <w:proofErr w:type="spellStart"/>
      <w:r w:rsidRPr="00F80F12">
        <w:t>Ича</w:t>
      </w:r>
      <w:proofErr w:type="spellEnd"/>
      <w:r w:rsidRPr="00F80F12">
        <w:t xml:space="preserve"> в д. Степановка до устранения аварийного состояния с 01.03.2017 года.</w:t>
      </w:r>
    </w:p>
    <w:p w:rsidR="00F80F12" w:rsidRPr="00F80F12" w:rsidRDefault="00F80F12" w:rsidP="00F80F12">
      <w:pPr>
        <w:jc w:val="both"/>
      </w:pPr>
      <w:r w:rsidRPr="00F80F12">
        <w:t xml:space="preserve">     2.Распоряжение опубликовать в периодическом печатном издании органов местного самоуправления «</w:t>
      </w:r>
      <w:proofErr w:type="spellStart"/>
      <w:r w:rsidRPr="00F80F12">
        <w:t>Гжатский</w:t>
      </w:r>
      <w:proofErr w:type="spellEnd"/>
      <w:r w:rsidRPr="00F80F12">
        <w:t xml:space="preserve"> вестник».</w:t>
      </w:r>
    </w:p>
    <w:p w:rsidR="00F80F12" w:rsidRPr="00F80F12" w:rsidRDefault="00F80F12" w:rsidP="00F80F12">
      <w:pPr>
        <w:jc w:val="both"/>
      </w:pPr>
      <w:r w:rsidRPr="00F80F12">
        <w:t xml:space="preserve">     3.Администрации </w:t>
      </w:r>
      <w:proofErr w:type="spellStart"/>
      <w:r w:rsidRPr="00F80F12">
        <w:t>Гжатского</w:t>
      </w:r>
      <w:proofErr w:type="spellEnd"/>
      <w:r w:rsidRPr="00F80F12">
        <w:t xml:space="preserve"> сельсовета установить запрещающие знаки проезда.</w:t>
      </w:r>
    </w:p>
    <w:p w:rsidR="00F80F12" w:rsidRPr="00F80F12" w:rsidRDefault="00F80F12" w:rsidP="00F80F12">
      <w:pPr>
        <w:jc w:val="center"/>
      </w:pPr>
    </w:p>
    <w:p w:rsidR="00F80F12" w:rsidRDefault="00F80F12" w:rsidP="00F80F12">
      <w:pPr>
        <w:jc w:val="both"/>
      </w:pPr>
    </w:p>
    <w:p w:rsidR="00F80F12" w:rsidRPr="00F80F12" w:rsidRDefault="00F80F12" w:rsidP="00F80F12">
      <w:pPr>
        <w:jc w:val="both"/>
      </w:pPr>
      <w:r w:rsidRPr="00F80F12">
        <w:t xml:space="preserve">Глава </w:t>
      </w:r>
      <w:proofErr w:type="spellStart"/>
      <w:r w:rsidRPr="00F80F12">
        <w:t>Гжатского</w:t>
      </w:r>
      <w:proofErr w:type="spellEnd"/>
      <w:r w:rsidRPr="00F80F12">
        <w:t xml:space="preserve"> сельсовета                                                                К.А. </w:t>
      </w:r>
      <w:proofErr w:type="spellStart"/>
      <w:r w:rsidRPr="00F80F12">
        <w:t>Зебин</w:t>
      </w:r>
      <w:proofErr w:type="spellEnd"/>
    </w:p>
    <w:p w:rsidR="00F80F12" w:rsidRPr="00F80F12" w:rsidRDefault="00F80F12" w:rsidP="00F80F12"/>
    <w:p w:rsidR="00E11330" w:rsidRPr="00F80F12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</w:p>
    <w:p w:rsidR="00E11330" w:rsidRPr="00F80F12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E1F04">
        <w:rPr>
          <w:rFonts w:ascii="Times New Roman" w:eastAsia="Times New Roman" w:hAnsi="Times New Roman" w:cs="Times New Roman"/>
          <w:lang w:eastAsia="ru-RU"/>
        </w:rPr>
        <w:lastRenderedPageBreak/>
        <w:t>Совет депутатов</w:t>
      </w:r>
    </w:p>
    <w:p w:rsidR="008E1F04" w:rsidRP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E1F0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1F04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8E1F04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8E1F04" w:rsidRP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E1F04">
        <w:rPr>
          <w:rFonts w:ascii="Times New Roman" w:eastAsia="Times New Roman" w:hAnsi="Times New Roman" w:cs="Times New Roman"/>
          <w:lang w:eastAsia="ru-RU"/>
        </w:rPr>
        <w:t xml:space="preserve"> Куйбышевского района</w:t>
      </w:r>
    </w:p>
    <w:p w:rsidR="008E1F04" w:rsidRP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E1F04">
        <w:rPr>
          <w:rFonts w:ascii="Times New Roman" w:eastAsia="Times New Roman" w:hAnsi="Times New Roman" w:cs="Times New Roman"/>
          <w:lang w:eastAsia="ru-RU"/>
        </w:rPr>
        <w:t xml:space="preserve"> Новосибирской области</w:t>
      </w:r>
    </w:p>
    <w:p w:rsidR="008E1F04" w:rsidRP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E1F04">
        <w:rPr>
          <w:rFonts w:ascii="Times New Roman" w:eastAsia="Times New Roman" w:hAnsi="Times New Roman" w:cs="Times New Roman"/>
          <w:lang w:eastAsia="ru-RU"/>
        </w:rPr>
        <w:t>пятого созыва</w:t>
      </w:r>
    </w:p>
    <w:p w:rsidR="008E1F04" w:rsidRPr="008E1F04" w:rsidRDefault="008E1F04" w:rsidP="008E1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E1F04">
        <w:rPr>
          <w:rFonts w:ascii="Times New Roman" w:eastAsia="Times New Roman" w:hAnsi="Times New Roman" w:cs="Times New Roman"/>
          <w:lang w:eastAsia="ru-RU"/>
        </w:rPr>
        <w:t>РЕШЕНИЕ № 4</w:t>
      </w:r>
    </w:p>
    <w:p w:rsidR="008E1F04" w:rsidRP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E1F04">
        <w:rPr>
          <w:rFonts w:ascii="Times New Roman" w:eastAsia="Times New Roman" w:hAnsi="Times New Roman" w:cs="Times New Roman"/>
          <w:lang w:eastAsia="ru-RU"/>
        </w:rPr>
        <w:t xml:space="preserve">пятьдесят </w:t>
      </w:r>
      <w:proofErr w:type="gramStart"/>
      <w:r w:rsidRPr="008E1F04">
        <w:rPr>
          <w:rFonts w:ascii="Times New Roman" w:eastAsia="Times New Roman" w:hAnsi="Times New Roman" w:cs="Times New Roman"/>
          <w:lang w:eastAsia="ru-RU"/>
        </w:rPr>
        <w:t>восьмой  сессии</w:t>
      </w:r>
      <w:proofErr w:type="gramEnd"/>
    </w:p>
    <w:p w:rsidR="008E1F04" w:rsidRP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E1F04">
        <w:rPr>
          <w:rFonts w:ascii="Times New Roman" w:eastAsia="Times New Roman" w:hAnsi="Times New Roman" w:cs="Times New Roman"/>
          <w:lang w:eastAsia="ru-RU"/>
        </w:rPr>
        <w:t>22.06.2020г.</w:t>
      </w:r>
      <w:r w:rsidRPr="008E1F04">
        <w:rPr>
          <w:rFonts w:ascii="Times New Roman" w:eastAsia="Times New Roman" w:hAnsi="Times New Roman" w:cs="Times New Roman"/>
          <w:lang w:eastAsia="ru-RU"/>
        </w:rPr>
        <w:tab/>
      </w:r>
      <w:r w:rsidRPr="008E1F04">
        <w:rPr>
          <w:rFonts w:ascii="Times New Roman" w:eastAsia="Times New Roman" w:hAnsi="Times New Roman" w:cs="Times New Roman"/>
          <w:lang w:eastAsia="ru-RU"/>
        </w:rPr>
        <w:tab/>
      </w:r>
      <w:r w:rsidRPr="008E1F04">
        <w:rPr>
          <w:rFonts w:ascii="Times New Roman" w:eastAsia="Times New Roman" w:hAnsi="Times New Roman" w:cs="Times New Roman"/>
          <w:lang w:eastAsia="ru-RU"/>
        </w:rPr>
        <w:tab/>
        <w:t xml:space="preserve">с. </w:t>
      </w:r>
      <w:proofErr w:type="spellStart"/>
      <w:r w:rsidRPr="008E1F04">
        <w:rPr>
          <w:rFonts w:ascii="Times New Roman" w:eastAsia="Times New Roman" w:hAnsi="Times New Roman" w:cs="Times New Roman"/>
          <w:lang w:eastAsia="ru-RU"/>
        </w:rPr>
        <w:t>Гжатск</w:t>
      </w:r>
      <w:proofErr w:type="spellEnd"/>
    </w:p>
    <w:p w:rsidR="008E1F04" w:rsidRPr="008E1F04" w:rsidRDefault="008E1F04" w:rsidP="008E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E1F04" w:rsidRPr="008E1F04" w:rsidRDefault="008E1F04" w:rsidP="008E1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E1F04">
        <w:rPr>
          <w:rFonts w:ascii="Times New Roman" w:eastAsia="Times New Roman" w:hAnsi="Times New Roman" w:cs="Times New Roman"/>
          <w:bCs/>
          <w:lang w:eastAsia="ru-RU"/>
        </w:rPr>
        <w:t>«</w:t>
      </w:r>
      <w:r w:rsidRPr="008E1F04">
        <w:rPr>
          <w:rFonts w:ascii="Times New Roman" w:eastAsia="Times New Roman" w:hAnsi="Times New Roman" w:cs="Times New Roman"/>
          <w:bCs/>
          <w:lang w:val="x-none" w:eastAsia="ru-RU"/>
        </w:rPr>
        <w:t>О</w:t>
      </w:r>
      <w:r w:rsidRPr="008E1F04">
        <w:rPr>
          <w:rFonts w:ascii="Times New Roman" w:eastAsia="Times New Roman" w:hAnsi="Times New Roman" w:cs="Times New Roman"/>
          <w:bCs/>
          <w:lang w:eastAsia="ru-RU"/>
        </w:rPr>
        <w:t xml:space="preserve"> внесении изменений в решение № 4 пятьдесят второй сессии Совета депутатов </w:t>
      </w:r>
      <w:proofErr w:type="spellStart"/>
      <w:r w:rsidRPr="008E1F04">
        <w:rPr>
          <w:rFonts w:ascii="Times New Roman" w:eastAsia="Times New Roman" w:hAnsi="Times New Roman" w:cs="Times New Roman"/>
          <w:bCs/>
          <w:lang w:eastAsia="ru-RU"/>
        </w:rPr>
        <w:t>Гжатского</w:t>
      </w:r>
      <w:proofErr w:type="spellEnd"/>
      <w:r w:rsidRPr="008E1F04">
        <w:rPr>
          <w:rFonts w:ascii="Times New Roman" w:eastAsia="Times New Roman" w:hAnsi="Times New Roman" w:cs="Times New Roman"/>
          <w:bCs/>
          <w:lang w:eastAsia="ru-RU"/>
        </w:rPr>
        <w:t xml:space="preserve"> сельсовета от 23.12.2019 «О бюджете </w:t>
      </w:r>
      <w:proofErr w:type="spellStart"/>
      <w:r w:rsidRPr="008E1F04">
        <w:rPr>
          <w:rFonts w:ascii="Times New Roman" w:eastAsia="Times New Roman" w:hAnsi="Times New Roman" w:cs="Times New Roman"/>
          <w:bCs/>
          <w:lang w:eastAsia="ru-RU"/>
        </w:rPr>
        <w:t>Гжатского</w:t>
      </w:r>
      <w:proofErr w:type="spellEnd"/>
      <w:r w:rsidRPr="008E1F04">
        <w:rPr>
          <w:rFonts w:ascii="Times New Roman" w:eastAsia="Times New Roman" w:hAnsi="Times New Roman" w:cs="Times New Roman"/>
          <w:bCs/>
          <w:lang w:eastAsia="ru-RU"/>
        </w:rPr>
        <w:t xml:space="preserve"> сельсовета Куйбышевского района Новосибирской области на 2020 и плановый период 2021 – 2022 годов»»</w:t>
      </w: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1F04">
        <w:rPr>
          <w:rFonts w:ascii="Times New Roman" w:eastAsia="Times New Roman" w:hAnsi="Times New Roman" w:cs="Times New Roman"/>
          <w:bCs/>
          <w:lang w:val="x-none" w:eastAsia="ru-RU"/>
        </w:rPr>
        <w:t xml:space="preserve">       </w:t>
      </w:r>
      <w:r w:rsidRPr="008E1F04">
        <w:rPr>
          <w:rFonts w:ascii="Times New Roman" w:eastAsia="Times New Roman" w:hAnsi="Times New Roman" w:cs="Times New Roman"/>
          <w:bCs/>
          <w:lang w:eastAsia="ru-RU"/>
        </w:rPr>
        <w:t xml:space="preserve">Руководствуясь Бюджетным Кодексом Российской Федерации и в соответствии со ст. 5.32, Уставом </w:t>
      </w:r>
      <w:proofErr w:type="spellStart"/>
      <w:r w:rsidRPr="008E1F04">
        <w:rPr>
          <w:rFonts w:ascii="Times New Roman" w:eastAsia="Times New Roman" w:hAnsi="Times New Roman" w:cs="Times New Roman"/>
          <w:bCs/>
          <w:lang w:eastAsia="ru-RU"/>
        </w:rPr>
        <w:t>Гжатского</w:t>
      </w:r>
      <w:proofErr w:type="spellEnd"/>
      <w:r w:rsidRPr="008E1F04">
        <w:rPr>
          <w:rFonts w:ascii="Times New Roman" w:eastAsia="Times New Roman" w:hAnsi="Times New Roman" w:cs="Times New Roman"/>
          <w:bCs/>
          <w:lang w:eastAsia="ru-RU"/>
        </w:rPr>
        <w:t xml:space="preserve"> сельсовета Куйбышевского района Новосибирской области, </w:t>
      </w:r>
      <w:r w:rsidRPr="008E1F04">
        <w:rPr>
          <w:rFonts w:ascii="Times New Roman" w:eastAsia="Times New Roman" w:hAnsi="Times New Roman" w:cs="Times New Roman"/>
          <w:bCs/>
          <w:lang w:val="x-none" w:eastAsia="ru-RU"/>
        </w:rPr>
        <w:t xml:space="preserve">Совет депутатов </w:t>
      </w:r>
      <w:proofErr w:type="spellStart"/>
      <w:r w:rsidRPr="008E1F04">
        <w:rPr>
          <w:rFonts w:ascii="Times New Roman" w:eastAsia="Times New Roman" w:hAnsi="Times New Roman" w:cs="Times New Roman"/>
          <w:bCs/>
          <w:lang w:eastAsia="ru-RU"/>
        </w:rPr>
        <w:t>Гжатского</w:t>
      </w:r>
      <w:proofErr w:type="spellEnd"/>
      <w:r w:rsidRPr="008E1F04">
        <w:rPr>
          <w:rFonts w:ascii="Times New Roman" w:eastAsia="Times New Roman" w:hAnsi="Times New Roman" w:cs="Times New Roman"/>
          <w:bCs/>
          <w:lang w:val="x-none" w:eastAsia="ru-RU"/>
        </w:rPr>
        <w:t xml:space="preserve"> сельсовета</w:t>
      </w:r>
      <w:r w:rsidRPr="008E1F04">
        <w:rPr>
          <w:rFonts w:ascii="Times New Roman" w:eastAsia="Times New Roman" w:hAnsi="Times New Roman" w:cs="Times New Roman"/>
          <w:bCs/>
          <w:lang w:eastAsia="ru-RU"/>
        </w:rPr>
        <w:t xml:space="preserve"> Куйбышевского района Новосибирской области</w:t>
      </w:r>
      <w:r w:rsidRPr="008E1F04">
        <w:rPr>
          <w:rFonts w:ascii="Times New Roman" w:eastAsia="Times New Roman" w:hAnsi="Times New Roman" w:cs="Times New Roman"/>
          <w:bCs/>
          <w:lang w:val="x-none" w:eastAsia="ru-RU"/>
        </w:rPr>
        <w:t xml:space="preserve"> </w:t>
      </w: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1F04">
        <w:rPr>
          <w:rFonts w:ascii="Times New Roman" w:eastAsia="Times New Roman" w:hAnsi="Times New Roman" w:cs="Times New Roman"/>
          <w:bCs/>
          <w:lang w:val="x-none" w:eastAsia="ru-RU"/>
        </w:rPr>
        <w:t>РЕШИЛ:</w:t>
      </w:r>
    </w:p>
    <w:p w:rsidR="000354A7" w:rsidRPr="000354A7" w:rsidRDefault="000354A7" w:rsidP="000354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0354A7">
        <w:rPr>
          <w:rFonts w:ascii="Times New Roman" w:eastAsia="Times New Roman" w:hAnsi="Times New Roman" w:cs="Times New Roman"/>
          <w:lang w:eastAsia="ru-RU"/>
        </w:rPr>
        <w:t>1. Внести в решение №4 первой сессии Совета депутатов</w:t>
      </w:r>
    </w:p>
    <w:p w:rsidR="000354A7" w:rsidRPr="000354A7" w:rsidRDefault="000354A7" w:rsidP="000354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54A7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0354A7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 от 22.06.2020 года «О бюджете </w:t>
      </w:r>
      <w:proofErr w:type="spellStart"/>
      <w:r w:rsidRPr="000354A7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0354A7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</w:t>
      </w:r>
    </w:p>
    <w:p w:rsidR="000354A7" w:rsidRPr="000354A7" w:rsidRDefault="000354A7" w:rsidP="000354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54A7">
        <w:rPr>
          <w:rFonts w:ascii="Times New Roman" w:eastAsia="Times New Roman" w:hAnsi="Times New Roman" w:cs="Times New Roman"/>
          <w:lang w:eastAsia="ru-RU"/>
        </w:rPr>
        <w:t>Новосибирской области на 2020 год и плановый период 2021 и 2022годов»</w:t>
      </w:r>
    </w:p>
    <w:p w:rsidR="000354A7" w:rsidRPr="000354A7" w:rsidRDefault="000354A7" w:rsidP="000354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0354A7">
        <w:rPr>
          <w:rFonts w:ascii="Times New Roman" w:eastAsia="Times New Roman" w:hAnsi="Times New Roman" w:cs="Times New Roman"/>
          <w:lang w:eastAsia="ru-RU"/>
        </w:rPr>
        <w:t xml:space="preserve">Следующие изменения: утвердить доходную часть бюджета </w:t>
      </w:r>
      <w:proofErr w:type="spellStart"/>
      <w:r w:rsidRPr="000354A7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0354A7">
        <w:rPr>
          <w:rFonts w:ascii="Times New Roman" w:eastAsia="Times New Roman" w:hAnsi="Times New Roman" w:cs="Times New Roman"/>
          <w:lang w:eastAsia="ru-RU"/>
        </w:rPr>
        <w:t xml:space="preserve"> сельсовета на 2020г. в сумме </w:t>
      </w:r>
      <w:r w:rsidRPr="000354A7">
        <w:rPr>
          <w:rFonts w:ascii="Times New Roman" w:eastAsia="Times New Roman" w:hAnsi="Times New Roman" w:cs="Times New Roman"/>
          <w:b/>
          <w:lang w:eastAsia="ru-RU"/>
        </w:rPr>
        <w:t>8 463 118,78</w:t>
      </w:r>
      <w:r w:rsidRPr="000354A7">
        <w:rPr>
          <w:rFonts w:ascii="Times New Roman" w:eastAsia="Times New Roman" w:hAnsi="Times New Roman" w:cs="Times New Roman"/>
          <w:lang w:eastAsia="ru-RU"/>
        </w:rPr>
        <w:t xml:space="preserve">; утвердить расходную часть бюджета </w:t>
      </w:r>
      <w:proofErr w:type="spellStart"/>
      <w:r w:rsidRPr="000354A7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0354A7">
        <w:rPr>
          <w:rFonts w:ascii="Times New Roman" w:eastAsia="Times New Roman" w:hAnsi="Times New Roman" w:cs="Times New Roman"/>
          <w:lang w:eastAsia="ru-RU"/>
        </w:rPr>
        <w:t xml:space="preserve"> сельсовета на 2020г. в сумме </w:t>
      </w:r>
      <w:r w:rsidRPr="000354A7">
        <w:rPr>
          <w:rFonts w:ascii="Times New Roman" w:eastAsia="Times New Roman" w:hAnsi="Times New Roman" w:cs="Times New Roman"/>
          <w:b/>
          <w:lang w:eastAsia="ru-RU"/>
        </w:rPr>
        <w:t>8 584 187,52 рублей</w:t>
      </w:r>
      <w:r w:rsidRPr="000354A7">
        <w:rPr>
          <w:rFonts w:ascii="Times New Roman" w:eastAsia="Times New Roman" w:hAnsi="Times New Roman" w:cs="Times New Roman"/>
          <w:lang w:eastAsia="ru-RU"/>
        </w:rPr>
        <w:t>.</w:t>
      </w:r>
    </w:p>
    <w:p w:rsidR="000354A7" w:rsidRPr="000354A7" w:rsidRDefault="000354A7" w:rsidP="000354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0354A7">
        <w:rPr>
          <w:rFonts w:ascii="Times New Roman" w:eastAsia="Times New Roman" w:hAnsi="Times New Roman" w:cs="Times New Roman"/>
          <w:lang w:eastAsia="ru-RU"/>
        </w:rPr>
        <w:t xml:space="preserve">2. Опубликовать данное решение Совета депутатов </w:t>
      </w:r>
      <w:proofErr w:type="spellStart"/>
      <w:r w:rsidRPr="000354A7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0354A7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 в периодическом печатном издании органов местного самоуправления </w:t>
      </w:r>
      <w:proofErr w:type="spellStart"/>
      <w:r w:rsidRPr="000354A7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0354A7">
        <w:rPr>
          <w:rFonts w:ascii="Times New Roman" w:eastAsia="Times New Roman" w:hAnsi="Times New Roman" w:cs="Times New Roman"/>
          <w:lang w:eastAsia="ru-RU"/>
        </w:rPr>
        <w:t xml:space="preserve"> сельсовета «</w:t>
      </w:r>
      <w:proofErr w:type="spellStart"/>
      <w:r w:rsidRPr="000354A7">
        <w:rPr>
          <w:rFonts w:ascii="Times New Roman" w:eastAsia="Times New Roman" w:hAnsi="Times New Roman" w:cs="Times New Roman"/>
          <w:lang w:eastAsia="ru-RU"/>
        </w:rPr>
        <w:t>Гжатский</w:t>
      </w:r>
      <w:proofErr w:type="spellEnd"/>
      <w:r w:rsidRPr="000354A7">
        <w:rPr>
          <w:rFonts w:ascii="Times New Roman" w:eastAsia="Times New Roman" w:hAnsi="Times New Roman" w:cs="Times New Roman"/>
          <w:lang w:eastAsia="ru-RU"/>
        </w:rPr>
        <w:t xml:space="preserve"> вестник».</w:t>
      </w:r>
    </w:p>
    <w:p w:rsidR="000354A7" w:rsidRPr="000354A7" w:rsidRDefault="000354A7" w:rsidP="000354A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0354A7">
        <w:rPr>
          <w:rFonts w:ascii="Times New Roman" w:eastAsia="Times New Roman" w:hAnsi="Times New Roman" w:cs="Times New Roman"/>
          <w:lang w:eastAsia="ru-RU"/>
        </w:rPr>
        <w:t xml:space="preserve">3. Решение вступает в силу со дня подписания главой </w:t>
      </w:r>
      <w:proofErr w:type="spellStart"/>
      <w:r w:rsidRPr="000354A7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0354A7">
        <w:rPr>
          <w:rFonts w:ascii="Times New Roman" w:eastAsia="Times New Roman" w:hAnsi="Times New Roman" w:cs="Times New Roman"/>
          <w:lang w:eastAsia="ru-RU"/>
        </w:rPr>
        <w:t xml:space="preserve"> сельсовета.</w:t>
      </w:r>
    </w:p>
    <w:p w:rsidR="000354A7" w:rsidRPr="000354A7" w:rsidRDefault="000354A7" w:rsidP="000354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E1F04" w:rsidRPr="000354A7" w:rsidRDefault="008E1F04" w:rsidP="008E1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354A7">
        <w:rPr>
          <w:rFonts w:ascii="Times New Roman" w:eastAsia="Times New Roman" w:hAnsi="Times New Roman" w:cs="Times New Roman"/>
          <w:lang w:eastAsia="ar-SA"/>
        </w:rPr>
        <w:t xml:space="preserve">Председатель Совета депутатов </w:t>
      </w:r>
    </w:p>
    <w:p w:rsidR="008E1F04" w:rsidRPr="008E1F04" w:rsidRDefault="008E1F04" w:rsidP="008E1F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E1F04">
        <w:rPr>
          <w:rFonts w:ascii="Times New Roman" w:eastAsia="Times New Roman" w:hAnsi="Times New Roman" w:cs="Times New Roman"/>
          <w:lang w:eastAsia="ar-SA"/>
        </w:rPr>
        <w:t>Гжатского</w:t>
      </w:r>
      <w:proofErr w:type="spellEnd"/>
      <w:r w:rsidRPr="008E1F04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  <w:r w:rsidRPr="008E1F04">
        <w:rPr>
          <w:rFonts w:ascii="Times New Roman" w:eastAsia="Times New Roman" w:hAnsi="Times New Roman" w:cs="Times New Roman"/>
          <w:lang w:eastAsia="ar-SA"/>
        </w:rPr>
        <w:tab/>
      </w:r>
      <w:r w:rsidRPr="008E1F04">
        <w:rPr>
          <w:rFonts w:ascii="Times New Roman" w:eastAsia="Times New Roman" w:hAnsi="Times New Roman" w:cs="Times New Roman"/>
          <w:lang w:eastAsia="ar-SA"/>
        </w:rPr>
        <w:tab/>
      </w:r>
      <w:r w:rsidRPr="008E1F04">
        <w:rPr>
          <w:rFonts w:ascii="Times New Roman" w:eastAsia="Times New Roman" w:hAnsi="Times New Roman" w:cs="Times New Roman"/>
          <w:lang w:eastAsia="ar-SA"/>
        </w:rPr>
        <w:tab/>
      </w:r>
      <w:r w:rsidRPr="008E1F04">
        <w:rPr>
          <w:rFonts w:ascii="Times New Roman" w:eastAsia="Times New Roman" w:hAnsi="Times New Roman" w:cs="Times New Roman"/>
          <w:lang w:eastAsia="ar-SA"/>
        </w:rPr>
        <w:tab/>
      </w:r>
      <w:r w:rsidRPr="008E1F04">
        <w:rPr>
          <w:rFonts w:ascii="Times New Roman" w:eastAsia="Times New Roman" w:hAnsi="Times New Roman" w:cs="Times New Roman"/>
          <w:lang w:eastAsia="ar-SA"/>
        </w:rPr>
        <w:tab/>
      </w:r>
      <w:r w:rsidRPr="008E1F04">
        <w:rPr>
          <w:rFonts w:ascii="Times New Roman" w:eastAsia="Times New Roman" w:hAnsi="Times New Roman" w:cs="Times New Roman"/>
          <w:lang w:eastAsia="ar-SA"/>
        </w:rPr>
        <w:tab/>
        <w:t xml:space="preserve">           Е.Ю. Нестеренко</w:t>
      </w:r>
    </w:p>
    <w:p w:rsidR="008E1F04" w:rsidRPr="008E1F04" w:rsidRDefault="008E1F04" w:rsidP="008E1F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E1F04" w:rsidRPr="008E1F04" w:rsidRDefault="008E1F04" w:rsidP="008E1F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1F04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8E1F04">
        <w:rPr>
          <w:rFonts w:ascii="Times New Roman" w:eastAsia="Times New Roman" w:hAnsi="Times New Roman" w:cs="Times New Roman"/>
          <w:lang w:eastAsia="ru-RU"/>
        </w:rPr>
        <w:t>Гжатского</w:t>
      </w:r>
      <w:proofErr w:type="spellEnd"/>
      <w:r w:rsidRPr="008E1F04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8E1F04">
        <w:rPr>
          <w:rFonts w:ascii="Times New Roman" w:eastAsia="Times New Roman" w:hAnsi="Times New Roman" w:cs="Times New Roman"/>
          <w:lang w:eastAsia="ru-RU"/>
        </w:rPr>
        <w:tab/>
      </w:r>
      <w:r w:rsidRPr="008E1F04">
        <w:rPr>
          <w:rFonts w:ascii="Times New Roman" w:eastAsia="Times New Roman" w:hAnsi="Times New Roman" w:cs="Times New Roman"/>
          <w:lang w:eastAsia="ru-RU"/>
        </w:rPr>
        <w:tab/>
      </w:r>
      <w:r w:rsidRPr="008E1F04">
        <w:rPr>
          <w:rFonts w:ascii="Times New Roman" w:eastAsia="Times New Roman" w:hAnsi="Times New Roman" w:cs="Times New Roman"/>
          <w:lang w:eastAsia="ru-RU"/>
        </w:rPr>
        <w:tab/>
      </w:r>
      <w:r w:rsidRPr="008E1F04">
        <w:rPr>
          <w:rFonts w:ascii="Times New Roman" w:eastAsia="Times New Roman" w:hAnsi="Times New Roman" w:cs="Times New Roman"/>
          <w:lang w:eastAsia="ru-RU"/>
        </w:rPr>
        <w:tab/>
      </w:r>
      <w:r w:rsidRPr="008E1F04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8E1F04">
        <w:rPr>
          <w:rFonts w:ascii="Times New Roman" w:eastAsia="Times New Roman" w:hAnsi="Times New Roman" w:cs="Times New Roman"/>
          <w:lang w:eastAsia="ru-RU"/>
        </w:rPr>
        <w:tab/>
        <w:t xml:space="preserve">  К.А.</w:t>
      </w:r>
      <w:proofErr w:type="gramEnd"/>
      <w:r w:rsidRPr="008E1F0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1F04">
        <w:rPr>
          <w:rFonts w:ascii="Times New Roman" w:eastAsia="Times New Roman" w:hAnsi="Times New Roman" w:cs="Times New Roman"/>
          <w:lang w:eastAsia="ru-RU"/>
        </w:rPr>
        <w:t>Зебин</w:t>
      </w:r>
      <w:proofErr w:type="spellEnd"/>
    </w:p>
    <w:tbl>
      <w:tblPr>
        <w:tblW w:w="10959" w:type="dxa"/>
        <w:tblInd w:w="108" w:type="dxa"/>
        <w:tblLook w:val="04A0" w:firstRow="1" w:lastRow="0" w:firstColumn="1" w:lastColumn="0" w:noHBand="0" w:noVBand="1"/>
      </w:tblPr>
      <w:tblGrid>
        <w:gridCol w:w="1701"/>
        <w:gridCol w:w="2224"/>
        <w:gridCol w:w="4700"/>
        <w:gridCol w:w="1615"/>
        <w:gridCol w:w="719"/>
      </w:tblGrid>
      <w:tr w:rsidR="008E1F04" w:rsidRPr="008E1F04" w:rsidTr="00460F5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E1F04" w:rsidRPr="008E1F04" w:rsidRDefault="008E1F04" w:rsidP="00460F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9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 решению 58-ей сессии Совета депутатов </w:t>
            </w:r>
            <w:proofErr w:type="spellStart"/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Гжатского</w:t>
            </w:r>
            <w:proofErr w:type="spellEnd"/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сельсовета Куйбышевского района Новосибирской области  от 22.06.2020 г. №4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F04" w:rsidRPr="008E1F04" w:rsidTr="00460F5B">
        <w:trPr>
          <w:trHeight w:val="615"/>
        </w:trPr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Источники  финансирования дефицита бюджета на 2020 год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F04" w:rsidRPr="008E1F04" w:rsidTr="00460F5B">
        <w:trPr>
          <w:trHeight w:val="315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915"/>
        </w:trPr>
        <w:tc>
          <w:tcPr>
            <w:tcW w:w="3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15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главный администратор ИФДБ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источники финансирования дефицита бюджета (ИФДБ)</w:t>
            </w:r>
          </w:p>
        </w:tc>
        <w:tc>
          <w:tcPr>
            <w:tcW w:w="4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6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ИСТОЧНИКИ  ВНУТРЕННЕГО  ФИНАНСИРОВАНИЯ ДЕФИЦИТА 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9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01 03 00 00 00 0000 000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9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01 03 01 00 10 0000 710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кредитов от других бюджетов бюджетной системы РФ бюджетами субъектов РФ в валюте РФ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9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01 03 01 00 10 0000 810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Погашение бюджетами субъектов РФ кредитов от других бюджетов бюджетной системы РФ в валюте РФ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ОСТАТКИ  СРЕДСТВ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F04">
              <w:rPr>
                <w:rFonts w:ascii="Calibri" w:eastAsia="Times New Roman" w:hAnsi="Calibri" w:cs="Times New Roman"/>
                <w:color w:val="00000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F04" w:rsidRPr="008E1F04" w:rsidTr="00460F5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04" w:rsidRPr="008E1F04" w:rsidRDefault="008E1F04" w:rsidP="00460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1F04" w:rsidRPr="008E1F04" w:rsidRDefault="008E1F04" w:rsidP="008E1F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9821" w:type="dxa"/>
        <w:tblLook w:val="04A0" w:firstRow="1" w:lastRow="0" w:firstColumn="1" w:lastColumn="0" w:noHBand="0" w:noVBand="1"/>
      </w:tblPr>
      <w:tblGrid>
        <w:gridCol w:w="1594"/>
        <w:gridCol w:w="663"/>
        <w:gridCol w:w="1219"/>
        <w:gridCol w:w="632"/>
        <w:gridCol w:w="4616"/>
        <w:gridCol w:w="1406"/>
      </w:tblGrid>
      <w:tr w:rsidR="008E1F04" w:rsidRPr="008E1F04" w:rsidTr="00460F5B">
        <w:trPr>
          <w:trHeight w:val="255"/>
        </w:trPr>
        <w:tc>
          <w:tcPr>
            <w:tcW w:w="146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8E1F04" w:rsidRPr="008E1F04" w:rsidTr="00460F5B">
        <w:trPr>
          <w:trHeight w:val="274"/>
        </w:trPr>
        <w:tc>
          <w:tcPr>
            <w:tcW w:w="146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5" w:type="dxa"/>
            <w:gridSpan w:val="2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к решению 58- ей  сессии   Совета Депутатов                                                      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5" w:type="dxa"/>
            <w:gridSpan w:val="2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Гжатского</w:t>
            </w:r>
            <w:proofErr w:type="spellEnd"/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 xml:space="preserve">  сельсовета Куйбышевского района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5" w:type="dxa"/>
            <w:gridSpan w:val="2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Новосибирской области                                                                                    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5" w:type="dxa"/>
            <w:gridSpan w:val="2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от    22 июня   2020 г. № 4</w:t>
            </w:r>
          </w:p>
        </w:tc>
      </w:tr>
      <w:tr w:rsidR="008E1F04" w:rsidRPr="008E1F04" w:rsidTr="00460F5B">
        <w:trPr>
          <w:trHeight w:val="1245"/>
        </w:trPr>
        <w:tc>
          <w:tcPr>
            <w:tcW w:w="9821" w:type="dxa"/>
            <w:gridSpan w:val="6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 на 2020 год</w:t>
            </w:r>
          </w:p>
        </w:tc>
      </w:tr>
      <w:tr w:rsidR="008E1F04" w:rsidRPr="008E1F04" w:rsidTr="00460F5B">
        <w:trPr>
          <w:trHeight w:val="15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F04" w:rsidRPr="008E1F04" w:rsidTr="00460F5B">
        <w:trPr>
          <w:trHeight w:val="345"/>
        </w:trPr>
        <w:tc>
          <w:tcPr>
            <w:tcW w:w="8522" w:type="dxa"/>
            <w:gridSpan w:val="5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таблица 1</w:t>
            </w:r>
          </w:p>
        </w:tc>
        <w:tc>
          <w:tcPr>
            <w:tcW w:w="129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8E1F04" w:rsidRPr="008E1F04" w:rsidTr="00460F5B">
        <w:trPr>
          <w:trHeight w:val="1002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Главный распорядитель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ФКР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КВР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8E1F04" w:rsidRPr="008E1F04" w:rsidTr="00460F5B">
        <w:trPr>
          <w:trHeight w:val="43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9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3 035 431,68</w:t>
            </w:r>
          </w:p>
        </w:tc>
      </w:tr>
      <w:tr w:rsidR="008E1F04" w:rsidRPr="008E1F04" w:rsidTr="00460F5B">
        <w:trPr>
          <w:trHeight w:val="51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718 290,00</w:t>
            </w:r>
          </w:p>
        </w:tc>
      </w:tr>
      <w:tr w:rsidR="008E1F04" w:rsidRPr="008E1F04" w:rsidTr="00460F5B">
        <w:trPr>
          <w:trHeight w:val="5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99 0 00 01100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718 290,00</w:t>
            </w:r>
          </w:p>
        </w:tc>
      </w:tr>
      <w:tr w:rsidR="008E1F04" w:rsidRPr="008E1F04" w:rsidTr="00460F5B">
        <w:trPr>
          <w:trHeight w:val="111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99 0 00 01100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718 290,00</w:t>
            </w:r>
          </w:p>
        </w:tc>
      </w:tr>
      <w:tr w:rsidR="008E1F04" w:rsidRPr="008E1F04" w:rsidTr="00460F5B">
        <w:trPr>
          <w:trHeight w:val="64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99 0 00 01100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718 290,00</w:t>
            </w:r>
          </w:p>
        </w:tc>
      </w:tr>
      <w:tr w:rsidR="008E1F04" w:rsidRPr="008E1F04" w:rsidTr="00460F5B">
        <w:trPr>
          <w:trHeight w:val="126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2 272 641,68</w:t>
            </w:r>
          </w:p>
        </w:tc>
      </w:tr>
      <w:tr w:rsidR="008E1F04" w:rsidRPr="008E1F04" w:rsidTr="00460F5B">
        <w:trPr>
          <w:trHeight w:val="75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99 0 00 01400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2 272 641,68</w:t>
            </w:r>
          </w:p>
        </w:tc>
      </w:tr>
      <w:tr w:rsidR="008E1F04" w:rsidRPr="008E1F04" w:rsidTr="00460F5B">
        <w:trPr>
          <w:trHeight w:val="45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99 0  00 01400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выплату персоналу в целях обеспечения выполнения функций государственными органами, казенными </w:t>
            </w:r>
            <w:proofErr w:type="spellStart"/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учреждениями,органами</w:t>
            </w:r>
            <w:proofErr w:type="spellEnd"/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1 796 307,50</w:t>
            </w:r>
          </w:p>
        </w:tc>
      </w:tr>
      <w:tr w:rsidR="008E1F04" w:rsidRPr="008E1F04" w:rsidTr="00460F5B">
        <w:trPr>
          <w:trHeight w:val="48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99 0 00 01400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выплатуы</w:t>
            </w:r>
            <w:proofErr w:type="spellEnd"/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персоналу государственных(муниципальных) органов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1 796 370,50</w:t>
            </w:r>
          </w:p>
        </w:tc>
      </w:tr>
      <w:tr w:rsidR="008E1F04" w:rsidRPr="008E1F04" w:rsidTr="00460F5B">
        <w:trPr>
          <w:trHeight w:val="559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99 0  00 01400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работ,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447 546,18</w:t>
            </w:r>
          </w:p>
        </w:tc>
      </w:tr>
      <w:tr w:rsidR="008E1F04" w:rsidRPr="008E1F04" w:rsidTr="00460F5B">
        <w:trPr>
          <w:trHeight w:val="105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99 0 00 01400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447 546,18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99 0  00 01400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ассигнования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28 625,00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99 0 00 01400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28 625,00</w:t>
            </w:r>
          </w:p>
        </w:tc>
      </w:tr>
      <w:tr w:rsidR="008E1F04" w:rsidRPr="008E1F04" w:rsidTr="00460F5B">
        <w:trPr>
          <w:trHeight w:val="51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99 0 00 070190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отдельных государственных полномочий Новосибирской области по решению вопросов а сфере административных правонарушений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99 0 00 070190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99 0 00 070190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8E1F04" w:rsidRPr="008E1F04" w:rsidTr="00460F5B">
        <w:trPr>
          <w:trHeight w:val="8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0106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20 000,00</w:t>
            </w:r>
          </w:p>
        </w:tc>
      </w:tr>
      <w:tr w:rsidR="008E1F04" w:rsidRPr="008E1F04" w:rsidTr="00460F5B">
        <w:trPr>
          <w:trHeight w:val="51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99 0 00 0140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99 0 00 0140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20 000,00</w:t>
            </w:r>
          </w:p>
        </w:tc>
      </w:tr>
      <w:tr w:rsidR="008E1F04" w:rsidRPr="008E1F04" w:rsidTr="00460F5B">
        <w:trPr>
          <w:trHeight w:val="28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99 0 00 0140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  <w:p w:rsidR="008E1F04" w:rsidRPr="008E1F04" w:rsidRDefault="008E1F04" w:rsidP="00460F5B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8E1F04" w:rsidRPr="008E1F04" w:rsidTr="00460F5B">
        <w:trPr>
          <w:trHeight w:val="315"/>
        </w:trPr>
        <w:tc>
          <w:tcPr>
            <w:tcW w:w="146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21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6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</w:tcPr>
          <w:p w:rsidR="008E1F04" w:rsidRPr="008E1F04" w:rsidRDefault="008E1F04" w:rsidP="00460F5B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8E1F04" w:rsidRPr="008E1F04" w:rsidRDefault="008E1F04" w:rsidP="00460F5B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6500,00</w:t>
            </w:r>
          </w:p>
        </w:tc>
      </w:tr>
      <w:tr w:rsidR="008E1F04" w:rsidRPr="008E1F04" w:rsidTr="00460F5B">
        <w:trPr>
          <w:trHeight w:val="360"/>
        </w:trPr>
        <w:tc>
          <w:tcPr>
            <w:tcW w:w="146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21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99 0 00 01520</w:t>
            </w:r>
          </w:p>
        </w:tc>
        <w:tc>
          <w:tcPr>
            <w:tcW w:w="596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</w:tcPr>
          <w:p w:rsidR="008E1F04" w:rsidRPr="008E1F04" w:rsidRDefault="008E1F04" w:rsidP="00460F5B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выборов в представительные органы</w:t>
            </w:r>
          </w:p>
          <w:p w:rsidR="008E1F04" w:rsidRPr="008E1F04" w:rsidRDefault="008E1F04" w:rsidP="00460F5B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6500,00</w:t>
            </w:r>
          </w:p>
        </w:tc>
      </w:tr>
      <w:tr w:rsidR="008E1F04" w:rsidRPr="008E1F04" w:rsidTr="00460F5B">
        <w:trPr>
          <w:trHeight w:val="270"/>
        </w:trPr>
        <w:tc>
          <w:tcPr>
            <w:tcW w:w="146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21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99 0 00 01520</w:t>
            </w:r>
          </w:p>
        </w:tc>
        <w:tc>
          <w:tcPr>
            <w:tcW w:w="596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616" w:type="dxa"/>
          </w:tcPr>
          <w:p w:rsidR="008E1F04" w:rsidRPr="008E1F04" w:rsidRDefault="008E1F04" w:rsidP="00460F5B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  <w:p w:rsidR="008E1F04" w:rsidRPr="008E1F04" w:rsidRDefault="008E1F04" w:rsidP="00460F5B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6500,00</w:t>
            </w:r>
          </w:p>
        </w:tc>
      </w:tr>
      <w:tr w:rsidR="008E1F04" w:rsidRPr="008E1F04" w:rsidTr="00460F5B">
        <w:trPr>
          <w:trHeight w:val="270"/>
        </w:trPr>
        <w:tc>
          <w:tcPr>
            <w:tcW w:w="146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21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99 0 00 01520</w:t>
            </w:r>
          </w:p>
        </w:tc>
        <w:tc>
          <w:tcPr>
            <w:tcW w:w="596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4616" w:type="dxa"/>
          </w:tcPr>
          <w:p w:rsidR="008E1F04" w:rsidRPr="008E1F04" w:rsidRDefault="008E1F04" w:rsidP="00460F5B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29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6500,00</w:t>
            </w:r>
          </w:p>
        </w:tc>
      </w:tr>
      <w:tr w:rsidR="008E1F04" w:rsidRPr="008E1F04" w:rsidTr="00460F5B">
        <w:trPr>
          <w:trHeight w:val="270"/>
        </w:trPr>
        <w:tc>
          <w:tcPr>
            <w:tcW w:w="146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6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</w:tcPr>
          <w:p w:rsidR="008E1F04" w:rsidRPr="008E1F04" w:rsidRDefault="008E1F04" w:rsidP="00460F5B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F04" w:rsidRPr="008E1F04" w:rsidTr="00460F5B">
        <w:trPr>
          <w:trHeight w:val="30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99 0 00 01700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Куйбышевского района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99 0 00 01700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99 0 00 01700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E1F04" w:rsidRPr="008E1F04" w:rsidTr="00460F5B">
        <w:trPr>
          <w:trHeight w:val="30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13 000,00</w:t>
            </w:r>
          </w:p>
        </w:tc>
      </w:tr>
      <w:tr w:rsidR="008E1F04" w:rsidRPr="008E1F04" w:rsidTr="00460F5B">
        <w:trPr>
          <w:trHeight w:val="30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99 0 00 01610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недвижимости ,признание прав и регулирование отношений по государственной безопасности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13 000,00</w:t>
            </w:r>
          </w:p>
        </w:tc>
      </w:tr>
      <w:tr w:rsidR="008E1F04" w:rsidRPr="008E1F04" w:rsidTr="00460F5B">
        <w:trPr>
          <w:trHeight w:val="102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99 0 00 01610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13 000,00</w:t>
            </w:r>
          </w:p>
        </w:tc>
      </w:tr>
      <w:tr w:rsidR="008E1F04" w:rsidRPr="008E1F04" w:rsidTr="00460F5B">
        <w:trPr>
          <w:trHeight w:val="102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99 0 00 01610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13 000,00</w:t>
            </w:r>
          </w:p>
        </w:tc>
      </w:tr>
      <w:tr w:rsidR="008E1F04" w:rsidRPr="008E1F04" w:rsidTr="00460F5B">
        <w:trPr>
          <w:trHeight w:val="429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Национальная оборона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96 141,00</w:t>
            </w:r>
          </w:p>
        </w:tc>
      </w:tr>
      <w:tr w:rsidR="008E1F04" w:rsidRPr="008E1F04" w:rsidTr="00460F5B">
        <w:trPr>
          <w:trHeight w:val="46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96 141,00</w:t>
            </w:r>
          </w:p>
        </w:tc>
      </w:tr>
      <w:tr w:rsidR="008E1F04" w:rsidRPr="008E1F04" w:rsidTr="00460F5B">
        <w:trPr>
          <w:trHeight w:val="557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 первичного воинского учета на территориях, где отсутствуют военные комиссариаты в рамках непрограммных расходов федерального органов исполнительной власти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96 141,00</w:t>
            </w:r>
          </w:p>
        </w:tc>
      </w:tr>
      <w:tr w:rsidR="008E1F04" w:rsidRPr="008E1F04" w:rsidTr="00460F5B">
        <w:trPr>
          <w:trHeight w:val="57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выплату персоналу в целях обеспечения выполнения функций государственными  органами ,казенными учреждениями ,органами управления государственными внебюджетными фондами 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95 241,00</w:t>
            </w:r>
          </w:p>
        </w:tc>
      </w:tr>
      <w:tr w:rsidR="008E1F04" w:rsidRPr="008E1F04" w:rsidTr="00460F5B">
        <w:trPr>
          <w:trHeight w:val="51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95 241,00</w:t>
            </w:r>
          </w:p>
        </w:tc>
      </w:tr>
      <w:tr w:rsidR="008E1F04" w:rsidRPr="008E1F04" w:rsidTr="00460F5B">
        <w:trPr>
          <w:trHeight w:val="51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работ,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900</w:t>
            </w:r>
          </w:p>
        </w:tc>
      </w:tr>
      <w:tr w:rsidR="008E1F04" w:rsidRPr="008E1F04" w:rsidTr="00460F5B">
        <w:trPr>
          <w:trHeight w:val="67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8E1F04" w:rsidRPr="008E1F04" w:rsidTr="00460F5B">
        <w:trPr>
          <w:trHeight w:val="51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0300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 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b/>
              </w:rPr>
            </w:pPr>
            <w:r w:rsidRPr="008E1F04">
              <w:rPr>
                <w:b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50 000,00</w:t>
            </w:r>
          </w:p>
        </w:tc>
      </w:tr>
      <w:tr w:rsidR="008E1F04" w:rsidRPr="008E1F04" w:rsidTr="00460F5B">
        <w:trPr>
          <w:trHeight w:val="30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0309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 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50 000,00</w:t>
            </w:r>
          </w:p>
        </w:tc>
      </w:tr>
      <w:tr w:rsidR="008E1F04" w:rsidRPr="008E1F04" w:rsidTr="00460F5B">
        <w:trPr>
          <w:trHeight w:val="30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0309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20 0 00 79500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37 000,00</w:t>
            </w:r>
          </w:p>
        </w:tc>
      </w:tr>
      <w:tr w:rsidR="008E1F04" w:rsidRPr="008E1F04" w:rsidTr="00460F5B">
        <w:trPr>
          <w:trHeight w:val="51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0309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20 0 00 79500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200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37 000,00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0309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25 0 00 79501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b/>
              </w:rPr>
            </w:pPr>
            <w:r w:rsidRPr="008E1F04">
              <w:rPr>
                <w:b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 xml:space="preserve">Муниципальная программа поселения "Профилактика терроризма и </w:t>
            </w:r>
            <w:proofErr w:type="spellStart"/>
            <w:r w:rsidRPr="008E1F04">
              <w:rPr>
                <w:b/>
                <w:bCs/>
              </w:rPr>
              <w:t>экстримизма</w:t>
            </w:r>
            <w:proofErr w:type="spellEnd"/>
            <w:r w:rsidRPr="008E1F04">
              <w:rPr>
                <w:b/>
                <w:bCs/>
              </w:rPr>
              <w:t xml:space="preserve"> на территории </w:t>
            </w:r>
            <w:proofErr w:type="spellStart"/>
            <w:r w:rsidRPr="008E1F04">
              <w:rPr>
                <w:b/>
                <w:bCs/>
              </w:rPr>
              <w:t>Гжатского</w:t>
            </w:r>
            <w:proofErr w:type="spellEnd"/>
            <w:r w:rsidRPr="008E1F04">
              <w:rPr>
                <w:b/>
                <w:bCs/>
              </w:rPr>
              <w:t xml:space="preserve"> сельсовета"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13 000,00</w:t>
            </w:r>
          </w:p>
        </w:tc>
      </w:tr>
      <w:tr w:rsidR="008E1F04" w:rsidRPr="008E1F04" w:rsidTr="00460F5B">
        <w:trPr>
          <w:trHeight w:val="30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0309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20 0 00 79500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 xml:space="preserve">Социальное обеспечение и иные выплаты населению 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13 000,00</w:t>
            </w:r>
          </w:p>
        </w:tc>
      </w:tr>
      <w:tr w:rsidR="008E1F04" w:rsidRPr="008E1F04" w:rsidTr="00460F5B">
        <w:trPr>
          <w:trHeight w:val="51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0309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20 0 00 79500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200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Премия и гранты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13 000,00</w:t>
            </w:r>
          </w:p>
        </w:tc>
      </w:tr>
    </w:tbl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1413"/>
        <w:gridCol w:w="726"/>
        <w:gridCol w:w="1117"/>
        <w:gridCol w:w="708"/>
        <w:gridCol w:w="4536"/>
        <w:gridCol w:w="1276"/>
      </w:tblGrid>
      <w:tr w:rsidR="008E1F04" w:rsidRPr="008E1F04" w:rsidTr="00460F5B">
        <w:trPr>
          <w:trHeight w:val="300"/>
        </w:trPr>
        <w:tc>
          <w:tcPr>
            <w:tcW w:w="1413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346</w:t>
            </w:r>
          </w:p>
        </w:tc>
        <w:tc>
          <w:tcPr>
            <w:tcW w:w="726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0400</w:t>
            </w:r>
          </w:p>
        </w:tc>
        <w:tc>
          <w:tcPr>
            <w:tcW w:w="1117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 </w:t>
            </w:r>
          </w:p>
        </w:tc>
        <w:tc>
          <w:tcPr>
            <w:tcW w:w="4536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hideMark/>
          </w:tcPr>
          <w:p w:rsidR="008E1F04" w:rsidRPr="008E1F04" w:rsidRDefault="008E1F04" w:rsidP="00460F5B">
            <w:pPr>
              <w:jc w:val="both"/>
              <w:rPr>
                <w:b/>
                <w:bCs/>
              </w:rPr>
            </w:pPr>
            <w:r w:rsidRPr="008E1F04">
              <w:rPr>
                <w:b/>
                <w:bCs/>
              </w:rPr>
              <w:t>560 766,40</w:t>
            </w:r>
          </w:p>
        </w:tc>
      </w:tr>
      <w:tr w:rsidR="008E1F04" w:rsidRPr="008E1F04" w:rsidTr="00460F5B">
        <w:trPr>
          <w:trHeight w:val="300"/>
        </w:trPr>
        <w:tc>
          <w:tcPr>
            <w:tcW w:w="1413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346</w:t>
            </w:r>
          </w:p>
        </w:tc>
        <w:tc>
          <w:tcPr>
            <w:tcW w:w="726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0409</w:t>
            </w:r>
          </w:p>
        </w:tc>
        <w:tc>
          <w:tcPr>
            <w:tcW w:w="1117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 </w:t>
            </w:r>
          </w:p>
        </w:tc>
        <w:tc>
          <w:tcPr>
            <w:tcW w:w="4536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Дорожное хозяйство (дорожные фонды)</w:t>
            </w:r>
          </w:p>
        </w:tc>
        <w:tc>
          <w:tcPr>
            <w:tcW w:w="1276" w:type="dxa"/>
            <w:hideMark/>
          </w:tcPr>
          <w:p w:rsidR="008E1F04" w:rsidRPr="008E1F04" w:rsidRDefault="008E1F04" w:rsidP="00460F5B">
            <w:pPr>
              <w:jc w:val="both"/>
              <w:rPr>
                <w:bCs/>
              </w:rPr>
            </w:pPr>
            <w:r w:rsidRPr="008E1F04">
              <w:rPr>
                <w:bCs/>
              </w:rPr>
              <w:t>560 766,40</w:t>
            </w:r>
          </w:p>
        </w:tc>
      </w:tr>
    </w:tbl>
    <w:tbl>
      <w:tblPr>
        <w:tblStyle w:val="a4"/>
        <w:tblW w:w="9821" w:type="dxa"/>
        <w:tblLook w:val="04A0" w:firstRow="1" w:lastRow="0" w:firstColumn="1" w:lastColumn="0" w:noHBand="0" w:noVBand="1"/>
      </w:tblPr>
      <w:tblGrid>
        <w:gridCol w:w="1460"/>
        <w:gridCol w:w="656"/>
        <w:gridCol w:w="1214"/>
        <w:gridCol w:w="601"/>
        <w:gridCol w:w="4592"/>
        <w:gridCol w:w="1298"/>
      </w:tblGrid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>0409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>99 0 00  04310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>559 400,00</w:t>
            </w:r>
          </w:p>
        </w:tc>
      </w:tr>
      <w:tr w:rsidR="008E1F04" w:rsidRPr="008E1F04" w:rsidTr="00460F5B">
        <w:trPr>
          <w:trHeight w:val="63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99 0 00  04310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 200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559 400,00</w:t>
            </w:r>
          </w:p>
        </w:tc>
      </w:tr>
      <w:tr w:rsidR="008E1F04" w:rsidRPr="008E1F04" w:rsidTr="00460F5B">
        <w:trPr>
          <w:trHeight w:val="103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99 0 00  04350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559 400,00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99 0 00  04350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 сети автомобильных дорог общего пользования и искусственных сооружений на них 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1 366,40</w:t>
            </w:r>
          </w:p>
        </w:tc>
      </w:tr>
      <w:tr w:rsidR="008E1F04" w:rsidRPr="008E1F04" w:rsidTr="00460F5B">
        <w:trPr>
          <w:trHeight w:val="30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99 0 00  04350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 200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1 366,40</w:t>
            </w:r>
          </w:p>
        </w:tc>
      </w:tr>
      <w:tr w:rsidR="008E1F04" w:rsidRPr="008E1F04" w:rsidTr="00460F5B">
        <w:trPr>
          <w:trHeight w:val="42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99 0 00  04350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1 366,40</w:t>
            </w:r>
          </w:p>
        </w:tc>
      </w:tr>
      <w:tr w:rsidR="008E1F04" w:rsidRPr="008E1F04" w:rsidTr="00460F5B">
        <w:trPr>
          <w:trHeight w:val="30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279 662,00</w:t>
            </w:r>
          </w:p>
        </w:tc>
      </w:tr>
      <w:tr w:rsidR="008E1F04" w:rsidRPr="008E1F04" w:rsidTr="00460F5B">
        <w:trPr>
          <w:trHeight w:val="42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10 000,00</w:t>
            </w:r>
          </w:p>
        </w:tc>
      </w:tr>
      <w:tr w:rsidR="008E1F04" w:rsidRPr="008E1F04" w:rsidTr="00460F5B">
        <w:trPr>
          <w:trHeight w:val="51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99 0 00 05120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10 000,00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99 0 00 05120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10 000,00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99 0 00 05120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10 000,00</w:t>
            </w:r>
          </w:p>
        </w:tc>
      </w:tr>
      <w:tr w:rsidR="008E1F04" w:rsidRPr="008E1F04" w:rsidTr="00460F5B">
        <w:trPr>
          <w:trHeight w:val="30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240 258,00</w:t>
            </w:r>
          </w:p>
        </w:tc>
      </w:tr>
      <w:tr w:rsidR="008E1F04" w:rsidRPr="008E1F04" w:rsidTr="00460F5B">
        <w:trPr>
          <w:trHeight w:val="51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06 0 00 59560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муниципальной программы «Комплексное развитие сельских территорий в Куйбышевском районе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120 000,00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06 0 00 59560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120 000,00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06 0 00 59560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120 000,00</w:t>
            </w:r>
          </w:p>
        </w:tc>
      </w:tr>
      <w:tr w:rsidR="008E1F04" w:rsidRPr="008E1F04" w:rsidTr="00460F5B">
        <w:trPr>
          <w:trHeight w:val="51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14 0 00 79570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в рамках МП «Комплексные меры профилактики наркомании  Куйбышевского района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6 258,00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99 0 00 05340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6 258,00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99 0 00 05340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6 258,00</w:t>
            </w:r>
          </w:p>
        </w:tc>
      </w:tr>
      <w:tr w:rsidR="008E1F04" w:rsidRPr="008E1F04" w:rsidTr="00460F5B">
        <w:trPr>
          <w:trHeight w:val="420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0505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0505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99 0 00 05110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34 000,00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22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0505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99 0 00 05110</w:t>
            </w:r>
          </w:p>
        </w:tc>
        <w:tc>
          <w:tcPr>
            <w:tcW w:w="59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1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34 000,00</w:t>
            </w:r>
          </w:p>
        </w:tc>
      </w:tr>
    </w:tbl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424"/>
        <w:gridCol w:w="698"/>
        <w:gridCol w:w="1157"/>
        <w:gridCol w:w="590"/>
        <w:gridCol w:w="4576"/>
        <w:gridCol w:w="1325"/>
      </w:tblGrid>
      <w:tr w:rsidR="008E1F04" w:rsidRPr="008E1F04" w:rsidTr="00460F5B">
        <w:trPr>
          <w:trHeight w:val="510"/>
        </w:trPr>
        <w:tc>
          <w:tcPr>
            <w:tcW w:w="1424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98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15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99 0 00 05340</w:t>
            </w:r>
          </w:p>
        </w:tc>
        <w:tc>
          <w:tcPr>
            <w:tcW w:w="590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7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132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10 000,00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24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98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15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99 0 00 05340</w:t>
            </w:r>
          </w:p>
        </w:tc>
        <w:tc>
          <w:tcPr>
            <w:tcW w:w="590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7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32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10 000,00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24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98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15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99 0 00 05340</w:t>
            </w:r>
          </w:p>
        </w:tc>
        <w:tc>
          <w:tcPr>
            <w:tcW w:w="590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57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32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10 000,00</w:t>
            </w:r>
          </w:p>
        </w:tc>
      </w:tr>
      <w:tr w:rsidR="008E1F04" w:rsidRPr="008E1F04" w:rsidTr="00460F5B">
        <w:trPr>
          <w:trHeight w:val="510"/>
        </w:trPr>
        <w:tc>
          <w:tcPr>
            <w:tcW w:w="1424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98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15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99 0 00 70510</w:t>
            </w:r>
          </w:p>
        </w:tc>
        <w:tc>
          <w:tcPr>
            <w:tcW w:w="590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7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 Управление финансами в Новосибирской области</w:t>
            </w:r>
          </w:p>
        </w:tc>
        <w:tc>
          <w:tcPr>
            <w:tcW w:w="132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70 000,00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24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98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15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99 0 00 70510</w:t>
            </w:r>
          </w:p>
        </w:tc>
        <w:tc>
          <w:tcPr>
            <w:tcW w:w="590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57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Закупки товаров, работ и услуг для государственных нужд</w:t>
            </w:r>
          </w:p>
        </w:tc>
        <w:tc>
          <w:tcPr>
            <w:tcW w:w="132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70 000,00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24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98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15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99 0 00 70510</w:t>
            </w:r>
          </w:p>
        </w:tc>
        <w:tc>
          <w:tcPr>
            <w:tcW w:w="590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57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32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70 000,00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4"/>
        <w:gridCol w:w="656"/>
        <w:gridCol w:w="1221"/>
        <w:gridCol w:w="592"/>
        <w:gridCol w:w="4558"/>
        <w:gridCol w:w="1329"/>
      </w:tblGrid>
      <w:tr w:rsidR="008E1F04" w:rsidRPr="008E1F04" w:rsidTr="00460F5B">
        <w:trPr>
          <w:trHeight w:val="420"/>
        </w:trPr>
        <w:tc>
          <w:tcPr>
            <w:tcW w:w="150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3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0505</w:t>
            </w:r>
          </w:p>
        </w:tc>
        <w:tc>
          <w:tcPr>
            <w:tcW w:w="12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3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 в области жилищно-коммунального хозяйства</w:t>
            </w:r>
          </w:p>
        </w:tc>
        <w:tc>
          <w:tcPr>
            <w:tcW w:w="135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29 404,00</w:t>
            </w:r>
          </w:p>
        </w:tc>
      </w:tr>
      <w:tr w:rsidR="008E1F04" w:rsidRPr="008E1F04" w:rsidTr="00460F5B">
        <w:trPr>
          <w:trHeight w:val="510"/>
        </w:trPr>
        <w:tc>
          <w:tcPr>
            <w:tcW w:w="150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3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0505</w:t>
            </w:r>
          </w:p>
        </w:tc>
        <w:tc>
          <w:tcPr>
            <w:tcW w:w="12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99 0 00 05110</w:t>
            </w:r>
          </w:p>
        </w:tc>
        <w:tc>
          <w:tcPr>
            <w:tcW w:w="59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3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35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29 404,00</w:t>
            </w:r>
          </w:p>
        </w:tc>
      </w:tr>
      <w:tr w:rsidR="008E1F04" w:rsidRPr="008E1F04" w:rsidTr="00460F5B">
        <w:trPr>
          <w:trHeight w:val="255"/>
        </w:trPr>
        <w:tc>
          <w:tcPr>
            <w:tcW w:w="150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3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0505</w:t>
            </w:r>
          </w:p>
        </w:tc>
        <w:tc>
          <w:tcPr>
            <w:tcW w:w="12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99 0 00 05110</w:t>
            </w:r>
          </w:p>
        </w:tc>
        <w:tc>
          <w:tcPr>
            <w:tcW w:w="59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83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35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29 404,00</w:t>
            </w:r>
          </w:p>
        </w:tc>
      </w:tr>
      <w:tr w:rsidR="008E1F04" w:rsidRPr="008E1F04" w:rsidTr="00460F5B">
        <w:trPr>
          <w:trHeight w:val="255"/>
        </w:trPr>
        <w:tc>
          <w:tcPr>
            <w:tcW w:w="1506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3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0505</w:t>
            </w:r>
          </w:p>
        </w:tc>
        <w:tc>
          <w:tcPr>
            <w:tcW w:w="126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99 0 00 05110</w:t>
            </w:r>
          </w:p>
        </w:tc>
        <w:tc>
          <w:tcPr>
            <w:tcW w:w="59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837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35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29 404,00</w:t>
            </w:r>
          </w:p>
        </w:tc>
      </w:tr>
    </w:tbl>
    <w:tbl>
      <w:tblPr>
        <w:tblStyle w:val="a4"/>
        <w:tblW w:w="9838" w:type="dxa"/>
        <w:tblInd w:w="-5" w:type="dxa"/>
        <w:tblLook w:val="04A0" w:firstRow="1" w:lastRow="0" w:firstColumn="1" w:lastColumn="0" w:noHBand="0" w:noVBand="1"/>
      </w:tblPr>
      <w:tblGrid>
        <w:gridCol w:w="1443"/>
        <w:gridCol w:w="683"/>
        <w:gridCol w:w="1219"/>
        <w:gridCol w:w="579"/>
        <w:gridCol w:w="4615"/>
        <w:gridCol w:w="1371"/>
      </w:tblGrid>
      <w:tr w:rsidR="008E1F04" w:rsidRPr="008E1F04" w:rsidTr="00460F5B">
        <w:trPr>
          <w:trHeight w:val="300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4 482 173,56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4 482 173,56</w:t>
            </w:r>
          </w:p>
        </w:tc>
      </w:tr>
      <w:tr w:rsidR="008E1F04" w:rsidRPr="008E1F04" w:rsidTr="00460F5B">
        <w:trPr>
          <w:trHeight w:val="510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99 0 00 08190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3 613 839,96</w:t>
            </w:r>
          </w:p>
        </w:tc>
      </w:tr>
      <w:tr w:rsidR="008E1F04" w:rsidRPr="008E1F04" w:rsidTr="00460F5B">
        <w:trPr>
          <w:trHeight w:val="61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99 0 00 08190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3 111 996,18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99 0 00 08190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3 111 996,18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99 0 00 08190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500 843,78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99 0 00 08190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500 843,78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99 0 00 08190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1 000,00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99 0 00 08190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99 0 00 70240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523 000,00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99 0 00 70240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523 000,00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99 0 00 70240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523 000 ,00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99 0 00 70450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сохранению памятников в других мемориальных объектов , увековечивающих память о Новосибирцах защитников Отечества в рамках ГП НСО « Культура Новосибирской области»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99 0 00 70450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8E1F04" w:rsidRPr="008E1F04" w:rsidTr="00460F5B">
        <w:trPr>
          <w:trHeight w:val="510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99 0 00 70450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E1F04" w:rsidRPr="008E1F04" w:rsidTr="00460F5B">
        <w:trPr>
          <w:trHeight w:val="1600"/>
        </w:trPr>
        <w:tc>
          <w:tcPr>
            <w:tcW w:w="144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8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19" w:type="dxa"/>
            <w:shd w:val="clear" w:color="auto" w:fill="FFFFFF" w:themeFill="background1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val="en-US"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99 0 00 70510</w:t>
            </w:r>
          </w:p>
        </w:tc>
        <w:tc>
          <w:tcPr>
            <w:tcW w:w="57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5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области« Управление финансами в Новосибирской области»</w:t>
            </w:r>
          </w:p>
        </w:tc>
        <w:tc>
          <w:tcPr>
            <w:tcW w:w="129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186 400,00</w:t>
            </w:r>
          </w:p>
        </w:tc>
      </w:tr>
      <w:tr w:rsidR="008E1F04" w:rsidRPr="008E1F04" w:rsidTr="00460F5B">
        <w:trPr>
          <w:trHeight w:val="300"/>
        </w:trPr>
        <w:tc>
          <w:tcPr>
            <w:tcW w:w="144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8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1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val="en-US"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99 0 00 70510</w:t>
            </w:r>
          </w:p>
        </w:tc>
        <w:tc>
          <w:tcPr>
            <w:tcW w:w="57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15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выплату персоналу в целях обеспечения выполнения функций государственными ( муниципальными) органами, казенным 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101 400,00</w:t>
            </w:r>
          </w:p>
        </w:tc>
      </w:tr>
      <w:tr w:rsidR="008E1F04" w:rsidRPr="008E1F04" w:rsidTr="00460F5B">
        <w:trPr>
          <w:trHeight w:val="150"/>
        </w:trPr>
        <w:tc>
          <w:tcPr>
            <w:tcW w:w="144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8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1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val="en-US"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99 0 00 70510</w:t>
            </w:r>
          </w:p>
        </w:tc>
        <w:tc>
          <w:tcPr>
            <w:tcW w:w="57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615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 xml:space="preserve"> 101 400,00</w:t>
            </w:r>
          </w:p>
        </w:tc>
      </w:tr>
      <w:tr w:rsidR="008E1F04" w:rsidRPr="008E1F04" w:rsidTr="00460F5B">
        <w:trPr>
          <w:trHeight w:val="330"/>
        </w:trPr>
        <w:tc>
          <w:tcPr>
            <w:tcW w:w="144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8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1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99 0 00 70510</w:t>
            </w:r>
          </w:p>
        </w:tc>
        <w:tc>
          <w:tcPr>
            <w:tcW w:w="57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15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9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85 000,00</w:t>
            </w:r>
          </w:p>
        </w:tc>
      </w:tr>
      <w:tr w:rsidR="008E1F04" w:rsidRPr="008E1F04" w:rsidTr="00460F5B">
        <w:trPr>
          <w:trHeight w:val="676"/>
        </w:trPr>
        <w:tc>
          <w:tcPr>
            <w:tcW w:w="144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8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1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99 0 00 70510</w:t>
            </w:r>
          </w:p>
        </w:tc>
        <w:tc>
          <w:tcPr>
            <w:tcW w:w="57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15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85 000,00</w:t>
            </w:r>
          </w:p>
        </w:tc>
      </w:tr>
      <w:tr w:rsidR="008E1F04" w:rsidRPr="008E1F04" w:rsidTr="00460F5B">
        <w:trPr>
          <w:trHeight w:val="210"/>
        </w:trPr>
        <w:tc>
          <w:tcPr>
            <w:tcW w:w="144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8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1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99 0 00 </w:t>
            </w:r>
            <w:r w:rsidRPr="008E1F0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</w:t>
            </w: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0240</w:t>
            </w:r>
          </w:p>
        </w:tc>
        <w:tc>
          <w:tcPr>
            <w:tcW w:w="57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5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>Софинансирование</w:t>
            </w:r>
            <w:proofErr w:type="spellEnd"/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местного бюджета на реализацию  мероприятий в рамках государственной программы Новосибирской области «Развитие институтов региональной политики Новосибирской области на 2016 – 2021 годы»</w:t>
            </w:r>
          </w:p>
        </w:tc>
        <w:tc>
          <w:tcPr>
            <w:tcW w:w="129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>158 933,60</w:t>
            </w:r>
          </w:p>
        </w:tc>
      </w:tr>
      <w:tr w:rsidR="008E1F04" w:rsidRPr="008E1F04" w:rsidTr="00460F5B">
        <w:trPr>
          <w:trHeight w:val="330"/>
        </w:trPr>
        <w:tc>
          <w:tcPr>
            <w:tcW w:w="144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346</w:t>
            </w:r>
          </w:p>
        </w:tc>
        <w:tc>
          <w:tcPr>
            <w:tcW w:w="68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1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99 0 00 </w:t>
            </w:r>
            <w:r w:rsidRPr="008E1F0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0240</w:t>
            </w:r>
          </w:p>
        </w:tc>
        <w:tc>
          <w:tcPr>
            <w:tcW w:w="57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15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9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158 933,60</w:t>
            </w:r>
          </w:p>
        </w:tc>
      </w:tr>
      <w:tr w:rsidR="008E1F04" w:rsidRPr="008E1F04" w:rsidTr="00460F5B">
        <w:trPr>
          <w:trHeight w:val="676"/>
        </w:trPr>
        <w:tc>
          <w:tcPr>
            <w:tcW w:w="144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683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1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99 0 00 </w:t>
            </w:r>
            <w:r w:rsidRPr="008E1F0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0240</w:t>
            </w:r>
          </w:p>
        </w:tc>
        <w:tc>
          <w:tcPr>
            <w:tcW w:w="57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615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99" w:type="dxa"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158 933,60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Социальная политика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80 012,88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1001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Пенсионное обеспечение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80 012,88</w:t>
            </w:r>
          </w:p>
        </w:tc>
      </w:tr>
      <w:tr w:rsidR="008E1F04" w:rsidRPr="008E1F04" w:rsidTr="00460F5B">
        <w:trPr>
          <w:trHeight w:val="52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99 0 00 10100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>Выплата муниципальной  социальной доплаты к пенсии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lang w:eastAsia="ru-RU"/>
              </w:rPr>
              <w:t>80 012,88</w:t>
            </w:r>
          </w:p>
        </w:tc>
      </w:tr>
      <w:tr w:rsidR="008E1F04" w:rsidRPr="008E1F04" w:rsidTr="00460F5B">
        <w:trPr>
          <w:trHeight w:val="52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99 0 00 10100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и иные выплаты населению                     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80 012,88</w:t>
            </w:r>
          </w:p>
        </w:tc>
      </w:tr>
      <w:tr w:rsidR="008E1F04" w:rsidRPr="008E1F04" w:rsidTr="00460F5B">
        <w:trPr>
          <w:trHeight w:val="525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346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Cs/>
                <w:lang w:eastAsia="ru-RU"/>
              </w:rPr>
              <w:t>99 0 00 10100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 xml:space="preserve">Пособия, компенсация, меры социальной поддержки по публичным нормативным обязательствам                     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80 012,88</w:t>
            </w:r>
          </w:p>
        </w:tc>
      </w:tr>
      <w:tr w:rsidR="008E1F04" w:rsidRPr="008E1F04" w:rsidTr="00460F5B">
        <w:trPr>
          <w:trHeight w:val="270"/>
        </w:trPr>
        <w:tc>
          <w:tcPr>
            <w:tcW w:w="144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15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99" w:type="dxa"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1F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8 584 187,52</w:t>
            </w:r>
          </w:p>
        </w:tc>
      </w:tr>
      <w:tr w:rsidR="008E1F04" w:rsidRPr="008E1F04" w:rsidTr="00460F5B">
        <w:trPr>
          <w:trHeight w:val="255"/>
        </w:trPr>
        <w:tc>
          <w:tcPr>
            <w:tcW w:w="1443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3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5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  <w:noWrap/>
            <w:hideMark/>
          </w:tcPr>
          <w:p w:rsidR="008E1F04" w:rsidRPr="008E1F04" w:rsidRDefault="008E1F04" w:rsidP="00460F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1330" w:rsidRPr="008E1F04" w:rsidRDefault="00E11330" w:rsidP="00E1133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</w:p>
    <w:p w:rsidR="00E11330" w:rsidRPr="008E1F04" w:rsidRDefault="00E11330" w:rsidP="00E113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1330" w:rsidRPr="008E1F04" w:rsidRDefault="00E11330"/>
    <w:p w:rsidR="00E11330" w:rsidRPr="008E1F04" w:rsidRDefault="00E11330" w:rsidP="00E1133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1F04">
        <w:t xml:space="preserve">               </w:t>
      </w:r>
      <w:r w:rsidRPr="008E1F04">
        <w:rPr>
          <w:b/>
        </w:rPr>
        <w:t xml:space="preserve">Редакционный совет: </w:t>
      </w:r>
      <w:r w:rsidR="008E1F04">
        <w:t>Нестеренко Е.Ю</w:t>
      </w:r>
      <w:r w:rsidRPr="008E1F04">
        <w:t xml:space="preserve"> – председатель Совета депутатов, </w:t>
      </w:r>
      <w:proofErr w:type="spellStart"/>
      <w:r w:rsidRPr="008E1F04">
        <w:t>Зебин</w:t>
      </w:r>
      <w:proofErr w:type="spellEnd"/>
      <w:r w:rsidRPr="008E1F04">
        <w:t xml:space="preserve"> К.А. – глава администрации </w:t>
      </w:r>
      <w:proofErr w:type="spellStart"/>
      <w:r w:rsidRPr="008E1F04">
        <w:t>Гжатского</w:t>
      </w:r>
      <w:proofErr w:type="spellEnd"/>
      <w:r w:rsidRPr="008E1F04">
        <w:t xml:space="preserve"> сельсовета, </w:t>
      </w:r>
      <w:proofErr w:type="spellStart"/>
      <w:r w:rsidRPr="008E1F04">
        <w:t>Мишкинова</w:t>
      </w:r>
      <w:proofErr w:type="spellEnd"/>
      <w:r w:rsidRPr="008E1F04">
        <w:t xml:space="preserve"> Л.В – заместитель главы </w:t>
      </w:r>
      <w:proofErr w:type="spellStart"/>
      <w:r w:rsidRPr="008E1F04">
        <w:t>Гжатского</w:t>
      </w:r>
      <w:proofErr w:type="spellEnd"/>
      <w:r w:rsidRPr="008E1F04">
        <w:t xml:space="preserve"> сельсовета, Миронова Е.Я. – специалист администрации</w:t>
      </w:r>
    </w:p>
    <w:p w:rsidR="00FD065F" w:rsidRPr="008E1F04" w:rsidRDefault="00E11330">
      <w:r w:rsidRPr="008E1F04">
        <w:t xml:space="preserve">                                    </w:t>
      </w:r>
    </w:p>
    <w:sectPr w:rsidR="00FD065F" w:rsidRPr="008E1F04" w:rsidSect="008E1F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7E7F"/>
    <w:multiLevelType w:val="hybridMultilevel"/>
    <w:tmpl w:val="CFA47928"/>
    <w:lvl w:ilvl="0" w:tplc="BF6AE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C0"/>
    <w:rsid w:val="000354A7"/>
    <w:rsid w:val="00142012"/>
    <w:rsid w:val="00401925"/>
    <w:rsid w:val="008E1F04"/>
    <w:rsid w:val="00B112C0"/>
    <w:rsid w:val="00E11330"/>
    <w:rsid w:val="00F80F12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D6DD"/>
  <w15:chartTrackingRefBased/>
  <w15:docId w15:val="{FE391FD4-E5EA-4F99-BB2B-53B68DA5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1F04"/>
  </w:style>
  <w:style w:type="paragraph" w:customStyle="1" w:styleId="ConsPlusTitle">
    <w:name w:val="ConsPlusTitle"/>
    <w:rsid w:val="008E1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1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8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8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2713</Words>
  <Characters>15467</Characters>
  <Application>Microsoft Office Word</Application>
  <DocSecurity>0</DocSecurity>
  <Lines>128</Lines>
  <Paragraphs>36</Paragraphs>
  <ScaleCrop>false</ScaleCrop>
  <Company/>
  <LinksUpToDate>false</LinksUpToDate>
  <CharactersWithSpaces>18144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2020-06-23T02:01:00Z</dcterms:created>
  <dcterms:modified xsi:type="dcterms:W3CDTF">2020-10-13T07:26:00Z</dcterms:modified>
</cp:coreProperties>
</file>