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07" w:rsidRDefault="00F4520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EEAE9" wp14:editId="1FF6B0E8">
                <wp:simplePos x="0" y="0"/>
                <wp:positionH relativeFrom="column">
                  <wp:posOffset>2047875</wp:posOffset>
                </wp:positionH>
                <wp:positionV relativeFrom="paragraph">
                  <wp:posOffset>-67310</wp:posOffset>
                </wp:positionV>
                <wp:extent cx="3981450" cy="819150"/>
                <wp:effectExtent l="0" t="0" r="19050" b="19050"/>
                <wp:wrapNone/>
                <wp:docPr id="9" name="Лента лицом ввер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81915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5CE8" w:rsidRDefault="00745CE8" w:rsidP="00F4520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Администрация Гжатского сельсовета Куйбышевский район</w:t>
                            </w:r>
                          </w:p>
                          <w:p w:rsidR="00745CE8" w:rsidRDefault="00745CE8" w:rsidP="00F452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Новосибирская область</w:t>
                            </w:r>
                          </w:p>
                          <w:p w:rsidR="00745CE8" w:rsidRDefault="00745CE8" w:rsidP="00F45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EEAE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9" o:spid="_x0000_s1026" type="#_x0000_t54" style="position:absolute;margin-left:161.25pt;margin-top:-5.3pt;width:313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">
                <v:textbox>
                  <w:txbxContent>
                    <w:p w:rsidR="00745CE8" w:rsidRDefault="00745CE8" w:rsidP="00F4520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Администрация Гжатского сельсовета Куйбышевский район</w:t>
                      </w:r>
                    </w:p>
                    <w:p w:rsidR="00745CE8" w:rsidRDefault="00745CE8" w:rsidP="00F4520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Новосибирская область</w:t>
                      </w:r>
                    </w:p>
                    <w:p w:rsidR="00745CE8" w:rsidRDefault="00745CE8" w:rsidP="00F4520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CF72F" wp14:editId="7EE38B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57325" cy="800100"/>
                <wp:effectExtent l="0" t="0" r="28575" b="19050"/>
                <wp:wrapNone/>
                <wp:docPr id="1" name="Вертикальный свит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8001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5CE8" w:rsidRDefault="00745CE8" w:rsidP="00F4520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15.04.2021</w:t>
                            </w:r>
                          </w:p>
                          <w:p w:rsidR="00745CE8" w:rsidRDefault="00745CE8" w:rsidP="00F4520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45CE8" w:rsidRDefault="00745CE8" w:rsidP="00F4520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№13(316)</w:t>
                            </w:r>
                          </w:p>
                          <w:p w:rsidR="00745CE8" w:rsidRDefault="00745CE8" w:rsidP="00F4520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CF72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1" o:spid="_x0000_s1027" type="#_x0000_t97" style="position:absolute;margin-left:0;margin-top:-.05pt;width:114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">
                <v:textbox>
                  <w:txbxContent>
                    <w:p w:rsidR="00745CE8" w:rsidRDefault="00745CE8" w:rsidP="00F4520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15.04.2021</w:t>
                      </w:r>
                    </w:p>
                    <w:p w:rsidR="00745CE8" w:rsidRDefault="00745CE8" w:rsidP="00F45207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45CE8" w:rsidRDefault="00745CE8" w:rsidP="00F4520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№13(316)</w:t>
                      </w:r>
                    </w:p>
                    <w:p w:rsidR="00745CE8" w:rsidRDefault="00745CE8" w:rsidP="00F45207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5207" w:rsidRPr="00F45207" w:rsidRDefault="00F45207" w:rsidP="00F45207"/>
    <w:p w:rsidR="00F45207" w:rsidRPr="00F45207" w:rsidRDefault="00F45207" w:rsidP="00F45207"/>
    <w:p w:rsidR="00F45207" w:rsidRPr="00F45207" w:rsidRDefault="00F45207" w:rsidP="00F45207"/>
    <w:p w:rsidR="00F45207" w:rsidRPr="00F45207" w:rsidRDefault="00F45207" w:rsidP="00F45207"/>
    <w:p w:rsidR="00F45207" w:rsidRPr="00F45207" w:rsidRDefault="00F45207" w:rsidP="00F45207"/>
    <w:p w:rsidR="00F45207" w:rsidRPr="00F45207" w:rsidRDefault="00F45207" w:rsidP="00F45207"/>
    <w:p w:rsidR="00F45207" w:rsidRPr="00F45207" w:rsidRDefault="00F45207" w:rsidP="00F45207"/>
    <w:p w:rsidR="00F45207" w:rsidRPr="00F45207" w:rsidRDefault="00F45207" w:rsidP="00F45207"/>
    <w:p w:rsidR="00F45207" w:rsidRPr="00F45207" w:rsidRDefault="00F45207" w:rsidP="00F45207"/>
    <w:p w:rsidR="00F45207" w:rsidRPr="00F45207" w:rsidRDefault="00F45207" w:rsidP="00F45207"/>
    <w:p w:rsidR="00F45207" w:rsidRDefault="00F45207" w:rsidP="00F45207"/>
    <w:p w:rsidR="00F45207" w:rsidRDefault="00F45207" w:rsidP="00F45207"/>
    <w:p w:rsidR="00F45207" w:rsidRDefault="000044A2" w:rsidP="00F45207">
      <w:r>
        <w:t xml:space="preserve">            </w:t>
      </w:r>
      <w:r w:rsidR="00F45207">
        <w:tab/>
      </w:r>
      <w:r w:rsidR="00F45207" w:rsidRPr="00F45207">
        <w:rPr>
          <w:rFonts w:ascii="Arial Black" w:eastAsiaTheme="minorHAnsi" w:hAnsi="Arial Black" w:cstheme="minorBidi"/>
          <w:i/>
          <w:iCs/>
          <w:outline/>
          <w:color w:val="000000"/>
          <w:sz w:val="60"/>
          <w:szCs w:val="60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Гжатский вестник</w:t>
      </w:r>
    </w:p>
    <w:p w:rsidR="00FC3691" w:rsidRDefault="00FC3691" w:rsidP="00F45207">
      <w:pPr>
        <w:tabs>
          <w:tab w:val="left" w:pos="1275"/>
        </w:tabs>
      </w:pPr>
    </w:p>
    <w:p w:rsidR="00FC3691" w:rsidRPr="00FC3691" w:rsidRDefault="00FC3691" w:rsidP="00FC3691"/>
    <w:p w:rsidR="00FC3691" w:rsidRPr="00FC3691" w:rsidRDefault="00FC3691" w:rsidP="00FC3691"/>
    <w:p w:rsidR="00701BBB" w:rsidRPr="00701BBB" w:rsidRDefault="00701BBB" w:rsidP="00701B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01BBB">
        <w:rPr>
          <w:b/>
          <w:bCs/>
          <w:sz w:val="22"/>
          <w:szCs w:val="22"/>
        </w:rPr>
        <w:t>Администрация Гжатского сельсовета</w:t>
      </w:r>
    </w:p>
    <w:p w:rsidR="00701BBB" w:rsidRPr="00701BBB" w:rsidRDefault="00701BBB" w:rsidP="00701B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01BBB">
        <w:rPr>
          <w:b/>
          <w:bCs/>
          <w:sz w:val="22"/>
          <w:szCs w:val="22"/>
        </w:rPr>
        <w:t>Куйбышевского района</w:t>
      </w:r>
    </w:p>
    <w:p w:rsidR="00701BBB" w:rsidRPr="00701BBB" w:rsidRDefault="00701BBB" w:rsidP="00701B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01BBB">
        <w:rPr>
          <w:b/>
          <w:bCs/>
          <w:sz w:val="22"/>
          <w:szCs w:val="22"/>
        </w:rPr>
        <w:t>Новосибирской области</w:t>
      </w:r>
    </w:p>
    <w:p w:rsidR="00701BBB" w:rsidRPr="00701BBB" w:rsidRDefault="00701BBB" w:rsidP="00701B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01BBB" w:rsidRPr="00701BBB" w:rsidRDefault="00701BBB" w:rsidP="00701B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01BBB" w:rsidRPr="00701BBB" w:rsidRDefault="00701BBB" w:rsidP="00701B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01BBB">
        <w:rPr>
          <w:b/>
          <w:bCs/>
          <w:sz w:val="22"/>
          <w:szCs w:val="22"/>
        </w:rPr>
        <w:t>ПОСТАНОВЛЕНИЕ</w:t>
      </w:r>
    </w:p>
    <w:p w:rsidR="00701BBB" w:rsidRPr="00701BBB" w:rsidRDefault="00701BBB" w:rsidP="00701BB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01BBB">
        <w:rPr>
          <w:bCs/>
          <w:sz w:val="22"/>
          <w:szCs w:val="22"/>
        </w:rPr>
        <w:t>с. Гжатск</w:t>
      </w:r>
    </w:p>
    <w:p w:rsidR="00701BBB" w:rsidRPr="00701BBB" w:rsidRDefault="00701BBB" w:rsidP="00701BBB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701BBB" w:rsidRPr="00701BBB" w:rsidRDefault="00701BBB" w:rsidP="00701BBB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701BBB">
        <w:rPr>
          <w:bCs/>
          <w:color w:val="000000"/>
          <w:sz w:val="22"/>
          <w:szCs w:val="22"/>
        </w:rPr>
        <w:t>14.04.2021 № 26</w:t>
      </w:r>
    </w:p>
    <w:p w:rsidR="00701BBB" w:rsidRPr="00701BBB" w:rsidRDefault="00701BBB" w:rsidP="00701BBB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701BBB">
        <w:rPr>
          <w:b/>
          <w:bCs/>
          <w:sz w:val="22"/>
          <w:szCs w:val="22"/>
        </w:rPr>
        <w:t>Порядок составления, утверждения и ведения бюджетных смет муниципальных казенных учреждений Гжатского сельсовета</w:t>
      </w:r>
    </w:p>
    <w:p w:rsidR="00701BBB" w:rsidRPr="00701BBB" w:rsidRDefault="00701BBB" w:rsidP="00701BBB">
      <w:pPr>
        <w:spacing w:before="100" w:beforeAutospacing="1" w:after="100" w:afterAutospacing="1"/>
        <w:rPr>
          <w:sz w:val="22"/>
          <w:szCs w:val="22"/>
        </w:rPr>
      </w:pPr>
      <w:r w:rsidRPr="00701BBB">
        <w:rPr>
          <w:sz w:val="22"/>
          <w:szCs w:val="22"/>
        </w:rPr>
        <w:t>В соответствии статьей 221 Бюджетного кодекса Российской Федерации (Собрание законодательства Российской  Федерации,1998,№31,стю3823;2007,№18,ст.2117) постановляю:</w:t>
      </w:r>
    </w:p>
    <w:p w:rsidR="00701BBB" w:rsidRPr="00701BBB" w:rsidRDefault="00701BBB" w:rsidP="00701BBB">
      <w:pPr>
        <w:spacing w:before="100" w:beforeAutospacing="1" w:after="100" w:afterAutospacing="1"/>
        <w:rPr>
          <w:sz w:val="22"/>
          <w:szCs w:val="22"/>
        </w:rPr>
      </w:pPr>
      <w:r w:rsidRPr="00701BBB">
        <w:rPr>
          <w:sz w:val="22"/>
          <w:szCs w:val="22"/>
        </w:rPr>
        <w:t xml:space="preserve">1.Утвердить прилагаемый порядок составления, утверждения и ведения бюджетных смет муниципальных казённых учреждений. </w:t>
      </w:r>
      <w:r w:rsidRPr="00701BBB">
        <w:rPr>
          <w:sz w:val="22"/>
          <w:szCs w:val="22"/>
        </w:rPr>
        <w:br/>
        <w:t>2.Настоящий Порядок вступает со дня о публикации периодическом издании в «Гжатский вестник</w:t>
      </w:r>
      <w:r w:rsidRPr="00701BBB">
        <w:rPr>
          <w:color w:val="000000"/>
          <w:sz w:val="22"/>
          <w:szCs w:val="22"/>
        </w:rPr>
        <w:t>».</w:t>
      </w:r>
      <w:r w:rsidRPr="00701BBB">
        <w:rPr>
          <w:sz w:val="22"/>
          <w:szCs w:val="22"/>
        </w:rPr>
        <w:t xml:space="preserve"> </w:t>
      </w:r>
    </w:p>
    <w:p w:rsidR="00701BBB" w:rsidRPr="00701BBB" w:rsidRDefault="00701BBB" w:rsidP="00701BBB">
      <w:pPr>
        <w:spacing w:before="100" w:beforeAutospacing="1" w:after="100" w:afterAutospacing="1"/>
        <w:rPr>
          <w:sz w:val="22"/>
          <w:szCs w:val="22"/>
        </w:rPr>
      </w:pPr>
      <w:r w:rsidRPr="00701BBB">
        <w:rPr>
          <w:sz w:val="22"/>
          <w:szCs w:val="22"/>
        </w:rPr>
        <w:t>3.Постановление администрации Гжатского сельсовета от 14.05.2012 №27 «Об утверждении Порядка составления, утверждения и ведения бюджетных смет муниципальных казенных учреждений» считать утратившим силу.</w:t>
      </w:r>
    </w:p>
    <w:p w:rsidR="00701BBB" w:rsidRPr="00701BBB" w:rsidRDefault="00701BBB" w:rsidP="00701BBB">
      <w:pPr>
        <w:spacing w:before="100" w:beforeAutospacing="1" w:after="100" w:afterAutospacing="1"/>
        <w:rPr>
          <w:sz w:val="22"/>
          <w:szCs w:val="22"/>
        </w:rPr>
      </w:pPr>
      <w:r w:rsidRPr="00701BBB">
        <w:rPr>
          <w:sz w:val="22"/>
          <w:szCs w:val="22"/>
        </w:rPr>
        <w:t>3.Контроль за исполнением настоящего постановления оставляю за собой</w:t>
      </w:r>
    </w:p>
    <w:p w:rsidR="00701BBB" w:rsidRPr="00701BBB" w:rsidRDefault="00701BBB" w:rsidP="00701BBB">
      <w:pPr>
        <w:spacing w:before="100" w:beforeAutospacing="1" w:after="100" w:afterAutospacing="1"/>
        <w:rPr>
          <w:sz w:val="22"/>
          <w:szCs w:val="22"/>
        </w:rPr>
      </w:pPr>
      <w:r w:rsidRPr="00701BBB">
        <w:rPr>
          <w:sz w:val="22"/>
          <w:szCs w:val="22"/>
        </w:rPr>
        <w:t> </w:t>
      </w:r>
    </w:p>
    <w:p w:rsidR="00701BBB" w:rsidRPr="00701BBB" w:rsidRDefault="00701BBB" w:rsidP="00701BBB">
      <w:pPr>
        <w:spacing w:before="100" w:beforeAutospacing="1" w:after="100" w:afterAutospacing="1"/>
        <w:rPr>
          <w:sz w:val="22"/>
          <w:szCs w:val="22"/>
        </w:rPr>
      </w:pPr>
      <w:r w:rsidRPr="00701BBB">
        <w:rPr>
          <w:sz w:val="22"/>
          <w:szCs w:val="22"/>
        </w:rPr>
        <w:t>Глава Гжатского сельсовета  </w:t>
      </w:r>
      <w:r w:rsidRPr="00701BBB">
        <w:rPr>
          <w:sz w:val="22"/>
          <w:szCs w:val="22"/>
        </w:rPr>
        <w:tab/>
      </w:r>
      <w:r w:rsidRPr="00701BBB">
        <w:rPr>
          <w:sz w:val="22"/>
          <w:szCs w:val="22"/>
        </w:rPr>
        <w:tab/>
      </w:r>
      <w:r w:rsidRPr="00701BBB">
        <w:rPr>
          <w:sz w:val="22"/>
          <w:szCs w:val="22"/>
        </w:rPr>
        <w:tab/>
      </w:r>
      <w:r w:rsidRPr="00701BBB">
        <w:rPr>
          <w:sz w:val="22"/>
          <w:szCs w:val="22"/>
        </w:rPr>
        <w:tab/>
      </w:r>
      <w:r w:rsidRPr="00701BBB">
        <w:rPr>
          <w:sz w:val="22"/>
          <w:szCs w:val="22"/>
        </w:rPr>
        <w:tab/>
      </w:r>
      <w:r w:rsidRPr="00701BBB">
        <w:rPr>
          <w:sz w:val="22"/>
          <w:szCs w:val="22"/>
        </w:rPr>
        <w:tab/>
        <w:t xml:space="preserve">К.А.Зебин </w:t>
      </w:r>
    </w:p>
    <w:p w:rsidR="00701BBB" w:rsidRPr="00701BBB" w:rsidRDefault="00701BBB" w:rsidP="00701BBB">
      <w:pPr>
        <w:spacing w:before="100" w:beforeAutospacing="1" w:after="100" w:afterAutospacing="1"/>
        <w:rPr>
          <w:sz w:val="22"/>
          <w:szCs w:val="22"/>
        </w:rPr>
      </w:pPr>
      <w:r w:rsidRPr="00701BBB">
        <w:rPr>
          <w:sz w:val="22"/>
          <w:szCs w:val="22"/>
        </w:rPr>
        <w:t> </w:t>
      </w:r>
    </w:p>
    <w:p w:rsidR="00701BBB" w:rsidRPr="00701BBB" w:rsidRDefault="00701BBB" w:rsidP="00701BBB">
      <w:pPr>
        <w:spacing w:before="100" w:beforeAutospacing="1" w:after="100" w:afterAutospacing="1"/>
        <w:rPr>
          <w:sz w:val="22"/>
          <w:szCs w:val="22"/>
        </w:rPr>
      </w:pPr>
      <w:r w:rsidRPr="00701BBB">
        <w:rPr>
          <w:sz w:val="22"/>
          <w:szCs w:val="22"/>
        </w:rPr>
        <w:t> </w:t>
      </w:r>
    </w:p>
    <w:p w:rsidR="00701BBB" w:rsidRPr="00701BBB" w:rsidRDefault="00701BBB" w:rsidP="00701BBB">
      <w:pPr>
        <w:spacing w:before="100" w:beforeAutospacing="1"/>
        <w:jc w:val="right"/>
        <w:rPr>
          <w:sz w:val="22"/>
          <w:szCs w:val="22"/>
        </w:rPr>
      </w:pPr>
      <w:r w:rsidRPr="00701BBB">
        <w:rPr>
          <w:sz w:val="22"/>
          <w:szCs w:val="22"/>
        </w:rPr>
        <w:br w:type="page"/>
      </w:r>
      <w:r w:rsidRPr="00701BBB">
        <w:rPr>
          <w:sz w:val="22"/>
          <w:szCs w:val="22"/>
        </w:rPr>
        <w:lastRenderedPageBreak/>
        <w:t xml:space="preserve">Утверждено </w:t>
      </w:r>
    </w:p>
    <w:p w:rsidR="00701BBB" w:rsidRPr="00701BBB" w:rsidRDefault="00701BBB" w:rsidP="00701BBB">
      <w:pPr>
        <w:jc w:val="right"/>
        <w:rPr>
          <w:sz w:val="22"/>
          <w:szCs w:val="22"/>
        </w:rPr>
      </w:pPr>
      <w:r w:rsidRPr="00701BBB">
        <w:rPr>
          <w:sz w:val="22"/>
          <w:szCs w:val="22"/>
        </w:rPr>
        <w:t xml:space="preserve">Постановлением </w:t>
      </w:r>
    </w:p>
    <w:p w:rsidR="00701BBB" w:rsidRPr="00701BBB" w:rsidRDefault="00701BBB" w:rsidP="00701BBB">
      <w:pPr>
        <w:jc w:val="right"/>
        <w:rPr>
          <w:sz w:val="22"/>
          <w:szCs w:val="22"/>
        </w:rPr>
      </w:pPr>
      <w:r w:rsidRPr="00701BBB">
        <w:rPr>
          <w:sz w:val="22"/>
          <w:szCs w:val="22"/>
        </w:rPr>
        <w:t>Администрации</w:t>
      </w:r>
    </w:p>
    <w:p w:rsidR="00701BBB" w:rsidRPr="00701BBB" w:rsidRDefault="00701BBB" w:rsidP="00701BBB">
      <w:pPr>
        <w:jc w:val="right"/>
        <w:rPr>
          <w:sz w:val="22"/>
          <w:szCs w:val="22"/>
        </w:rPr>
      </w:pPr>
      <w:r w:rsidRPr="00701BBB">
        <w:rPr>
          <w:sz w:val="22"/>
          <w:szCs w:val="22"/>
        </w:rPr>
        <w:t>Гжатского сельсовета</w:t>
      </w:r>
    </w:p>
    <w:p w:rsidR="00701BBB" w:rsidRPr="00701BBB" w:rsidRDefault="00701BBB" w:rsidP="00701BBB">
      <w:pPr>
        <w:jc w:val="right"/>
        <w:rPr>
          <w:sz w:val="22"/>
          <w:szCs w:val="22"/>
        </w:rPr>
      </w:pPr>
      <w:r w:rsidRPr="00701BBB">
        <w:rPr>
          <w:sz w:val="22"/>
          <w:szCs w:val="22"/>
        </w:rPr>
        <w:t>От 14.04.2021 № 26</w:t>
      </w:r>
    </w:p>
    <w:p w:rsidR="00701BBB" w:rsidRPr="00701BBB" w:rsidRDefault="00701BBB" w:rsidP="00701BBB">
      <w:pPr>
        <w:jc w:val="both"/>
        <w:rPr>
          <w:sz w:val="22"/>
          <w:szCs w:val="22"/>
        </w:rPr>
      </w:pPr>
    </w:p>
    <w:p w:rsidR="00701BBB" w:rsidRPr="00701BBB" w:rsidRDefault="00701BBB" w:rsidP="00701BBB">
      <w:pPr>
        <w:widowControl w:val="0"/>
        <w:jc w:val="center"/>
        <w:rPr>
          <w:b/>
          <w:sz w:val="22"/>
          <w:szCs w:val="22"/>
        </w:rPr>
      </w:pPr>
      <w:r w:rsidRPr="00701BBB">
        <w:rPr>
          <w:b/>
          <w:sz w:val="22"/>
          <w:szCs w:val="22"/>
        </w:rPr>
        <w:t>Порядок составления, утверждения и ведения бюджетной сметы муниципального казенного учреждения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</w:p>
    <w:p w:rsidR="00701BBB" w:rsidRPr="00701BBB" w:rsidRDefault="00701BBB" w:rsidP="00701BBB">
      <w:pPr>
        <w:widowControl w:val="0"/>
        <w:ind w:firstLine="720"/>
        <w:jc w:val="center"/>
        <w:rPr>
          <w:b/>
          <w:sz w:val="22"/>
          <w:szCs w:val="22"/>
        </w:rPr>
      </w:pPr>
      <w:r w:rsidRPr="00701BBB">
        <w:rPr>
          <w:b/>
          <w:sz w:val="22"/>
          <w:szCs w:val="22"/>
        </w:rPr>
        <w:t>I. Общие положения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Настоящий порядок разработан в целях реализации статей 158,161,221 Бюджетного Кодекса Российской Федерации и устанавливает требования к составлению, утверждению и ведению бюджетной сметы (далее - смета) муниципального казенного учреждения.</w:t>
      </w:r>
      <w:r w:rsidRPr="00701BBB">
        <w:rPr>
          <w:rFonts w:ascii="Courier New" w:hAnsi="Courier New"/>
          <w:sz w:val="22"/>
          <w:szCs w:val="22"/>
        </w:rPr>
        <w:t xml:space="preserve"> </w:t>
      </w:r>
    </w:p>
    <w:p w:rsidR="00701BBB" w:rsidRPr="00701BBB" w:rsidRDefault="00701BBB" w:rsidP="00701BBB">
      <w:pPr>
        <w:autoSpaceDE w:val="0"/>
        <w:autoSpaceDN w:val="0"/>
        <w:adjustRightInd w:val="0"/>
        <w:ind w:firstLine="540"/>
        <w:jc w:val="both"/>
        <w:outlineLvl w:val="3"/>
        <w:rPr>
          <w:sz w:val="22"/>
          <w:szCs w:val="22"/>
        </w:rPr>
      </w:pPr>
      <w:r w:rsidRPr="00701BBB">
        <w:rPr>
          <w:sz w:val="22"/>
          <w:szCs w:val="22"/>
        </w:rPr>
        <w:t>Администрация Куйбышевского района - главный распорядитель средств бюджета (далее – Администрация) утверждает порядок составления, утверждения и ведения смет подведомственных получателей бюджетных средств, являющихся казенными учреждениями в соответствии с требованиями законодательства Российской Федерации, в том числе с учетом Общих требований.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Порядок составления, утверждения и ведения смет учреждений принимается в форме единого документа.</w:t>
      </w:r>
    </w:p>
    <w:p w:rsidR="00701BBB" w:rsidRPr="00701BBB" w:rsidRDefault="00701BBB" w:rsidP="00701BBB">
      <w:pPr>
        <w:widowControl w:val="0"/>
        <w:ind w:firstLine="720"/>
        <w:jc w:val="center"/>
        <w:rPr>
          <w:b/>
          <w:sz w:val="22"/>
          <w:szCs w:val="22"/>
        </w:rPr>
      </w:pPr>
    </w:p>
    <w:p w:rsidR="00701BBB" w:rsidRPr="00701BBB" w:rsidRDefault="00701BBB" w:rsidP="00701BBB">
      <w:pPr>
        <w:widowControl w:val="0"/>
        <w:ind w:firstLine="720"/>
        <w:jc w:val="center"/>
        <w:rPr>
          <w:b/>
          <w:sz w:val="22"/>
          <w:szCs w:val="22"/>
        </w:rPr>
      </w:pPr>
      <w:r w:rsidRPr="00701BBB">
        <w:rPr>
          <w:b/>
          <w:sz w:val="22"/>
          <w:szCs w:val="22"/>
          <w:lang w:val="en-US"/>
        </w:rPr>
        <w:t>II</w:t>
      </w:r>
      <w:r w:rsidRPr="00701BBB">
        <w:rPr>
          <w:b/>
          <w:sz w:val="22"/>
          <w:szCs w:val="22"/>
        </w:rPr>
        <w:t>. Составление и утверждение бюджетной сметы</w:t>
      </w:r>
    </w:p>
    <w:p w:rsidR="00701BBB" w:rsidRPr="00701BBB" w:rsidRDefault="00701BBB" w:rsidP="00701B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Бюджетная смета учреждения является документом, утверждаемым по форме согласно приложению №1 к настоящему порядку и устанавливающими объем и распределение направлений расходования средств бюджета в соответствии с доведенными в установленном порядке лимитами бюджетных обязательств по расходам бюджета на принятие и (или) исполнение бюджетных обязательств по обеспечению выполнения функций учреждения на период очередного финансового года, и планового периода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– лимиты бюджетных обязательств).</w:t>
      </w:r>
    </w:p>
    <w:p w:rsidR="00701BBB" w:rsidRPr="00701BBB" w:rsidRDefault="00701BBB" w:rsidP="00701BBB">
      <w:pPr>
        <w:widowControl w:val="0"/>
        <w:ind w:firstLine="709"/>
        <w:jc w:val="both"/>
        <w:rPr>
          <w:sz w:val="22"/>
          <w:szCs w:val="22"/>
        </w:rPr>
      </w:pPr>
      <w:r w:rsidRPr="00701BBB">
        <w:rPr>
          <w:sz w:val="22"/>
          <w:szCs w:val="22"/>
        </w:rPr>
        <w:t xml:space="preserve">Показатели сметы формируются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 классификации расходов бюджетов статей (подстатей) классификации операций сектора государственного управления. </w:t>
      </w:r>
    </w:p>
    <w:p w:rsidR="00701BBB" w:rsidRPr="00701BBB" w:rsidRDefault="00701BBB" w:rsidP="00701BBB">
      <w:pPr>
        <w:widowControl w:val="0"/>
        <w:ind w:firstLine="709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К представленной на утверждение смете прилагаются обоснования (расчеты) плановых сметных показателей, использованных при формировании сметы в соответствии с приложением №2.</w:t>
      </w:r>
    </w:p>
    <w:p w:rsidR="00701BBB" w:rsidRPr="00701BBB" w:rsidRDefault="00701BBB" w:rsidP="00701B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Обоснования (расчеты) плановых сметных показателей формируются в процессе формирования проекта закона (решения) о бюджете на очередной финансовый год (на очередной финансовый год и плановый период) и утверждаются при утверждении сметы учреждения в соответствии с общими требованиями к утверждению смет учреждений.</w:t>
      </w:r>
    </w:p>
    <w:p w:rsidR="00701BBB" w:rsidRPr="00701BBB" w:rsidRDefault="00701BBB" w:rsidP="00701BBB">
      <w:pPr>
        <w:widowControl w:val="0"/>
        <w:ind w:firstLine="709"/>
        <w:jc w:val="both"/>
        <w:rPr>
          <w:sz w:val="22"/>
          <w:szCs w:val="22"/>
        </w:rPr>
      </w:pPr>
      <w:r w:rsidRPr="00701BBB">
        <w:rPr>
          <w:sz w:val="22"/>
          <w:szCs w:val="22"/>
        </w:rPr>
        <w:t xml:space="preserve">Смета реорганизуемого учреждения составляется в порядке, установленном Администрацией на период текущего финансовый год и плановый период и в объеме доведенных учреждению в установленном порядке лимитов бюджетных обязательств. </w:t>
      </w:r>
    </w:p>
    <w:p w:rsidR="00701BBB" w:rsidRPr="00701BBB" w:rsidRDefault="00701BBB" w:rsidP="00701BBB">
      <w:pPr>
        <w:widowControl w:val="0"/>
        <w:ind w:firstLine="709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Смета учреждения, являющегося получателем средств бюджета, утверждается Главой Администрации сельсовета, если иной порядок не предусмотрен главным распорядителем средств бюджета.</w:t>
      </w:r>
    </w:p>
    <w:p w:rsidR="00701BBB" w:rsidRPr="00701BBB" w:rsidRDefault="00701BBB" w:rsidP="00701B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Утверждение сметы учреждения в порядке, установленном настоящим пунктом, осуществляется не позднее десяти рабочих дней со дня доведения ему в установленном порядке соответствующих лимитов бюджетных обязательств.</w:t>
      </w:r>
    </w:p>
    <w:p w:rsidR="00701BBB" w:rsidRPr="00701BBB" w:rsidRDefault="00701BBB" w:rsidP="00701B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Утвержденные сметы с обоснованиями (расчетами) плановых сметных показателей, использованными при формировании сметы, направляются главному распорядителю бюджетных средств.</w:t>
      </w:r>
    </w:p>
    <w:p w:rsidR="00701BBB" w:rsidRPr="00701BBB" w:rsidRDefault="00701BBB" w:rsidP="00701B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В смете справочного указывается объем и распределение направлений расходов на исполнение публичных нормативных обязательств.</w:t>
      </w:r>
    </w:p>
    <w:p w:rsidR="00701BBB" w:rsidRPr="00701BBB" w:rsidRDefault="00701BBB" w:rsidP="00701B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Приложение №1 к порядку составления, утверждения и ведения бюджетных смет казенных учреждений изложить в редакции согласно приложению №1 к настоящему постановлению;</w:t>
      </w:r>
    </w:p>
    <w:p w:rsidR="00701BBB" w:rsidRPr="00701BBB" w:rsidRDefault="00701BBB" w:rsidP="00701B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Приложение №3 к порядку составления, утверждения и ведения бюджетных смет казенных учреждений изложить в редакции согласно приложению №2 к настоящему постановлению.</w:t>
      </w:r>
    </w:p>
    <w:p w:rsidR="00701BBB" w:rsidRPr="00701BBB" w:rsidRDefault="00701BBB" w:rsidP="00701BBB">
      <w:pPr>
        <w:widowControl w:val="0"/>
        <w:ind w:firstLine="720"/>
        <w:jc w:val="center"/>
        <w:rPr>
          <w:b/>
          <w:sz w:val="22"/>
          <w:szCs w:val="22"/>
        </w:rPr>
      </w:pPr>
    </w:p>
    <w:p w:rsidR="00701BBB" w:rsidRPr="00701BBB" w:rsidRDefault="00701BBB" w:rsidP="00701BBB">
      <w:pPr>
        <w:widowControl w:val="0"/>
        <w:ind w:firstLine="720"/>
        <w:jc w:val="center"/>
        <w:rPr>
          <w:b/>
          <w:sz w:val="22"/>
          <w:szCs w:val="22"/>
        </w:rPr>
      </w:pPr>
      <w:r w:rsidRPr="00701BBB">
        <w:rPr>
          <w:b/>
          <w:sz w:val="22"/>
          <w:szCs w:val="22"/>
        </w:rPr>
        <w:t>I</w:t>
      </w:r>
      <w:r w:rsidRPr="00701BBB">
        <w:rPr>
          <w:b/>
          <w:sz w:val="22"/>
          <w:szCs w:val="22"/>
          <w:lang w:val="en-US"/>
        </w:rPr>
        <w:t>II</w:t>
      </w:r>
      <w:r w:rsidRPr="00701BBB">
        <w:rPr>
          <w:b/>
          <w:sz w:val="22"/>
          <w:szCs w:val="22"/>
        </w:rPr>
        <w:t>. Ведение сметы учреждения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Ведением сметы является внесение изменений в смету в пределах доведенных учреждению в установленном порядке объемов соответствующих лимитов бюджетных обязательств.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Изменение показателей сметы составляются учреждением по форме согласно приложению 3 к настоящему порядку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lastRenderedPageBreak/>
        <w:t>Внесение изменений в смету осуществляется путем утверждения изменений показателей – сумм увеличения, отражающихся со знаком «плюс», и (или) уменьшения объемов сметных назначений, отражающихся со знаком «минус»: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 (кроме кодов классификации операций сектора государственного управления), 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изменяющих распределение сметных назначений по кодам классификации операций сектора государственного управления,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изменяющих распределение сметных назначений по кодам классификации операций сектора государственного управления, требующих изменения утвержденного объема лимитов бюджетных обязательств;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 xml:space="preserve">изменяющих распределение сметных назначений по дополнительным кодам аналитических показателей, установленным в соответствии с разделом </w:t>
      </w:r>
      <w:r w:rsidRPr="00701BBB">
        <w:rPr>
          <w:sz w:val="22"/>
          <w:szCs w:val="22"/>
          <w:lang w:val="en-US"/>
        </w:rPr>
        <w:t>II</w:t>
      </w:r>
      <w:r w:rsidRPr="00701BBB">
        <w:rPr>
          <w:sz w:val="22"/>
          <w:szCs w:val="22"/>
        </w:rPr>
        <w:t xml:space="preserve"> настоящего Порядка, не требующих изменения показателей бюджетной росписи главного распорядителя средств бюджета и утвержденного объема лимитов бюджетных обязательств.</w:t>
      </w:r>
    </w:p>
    <w:p w:rsidR="00701BBB" w:rsidRPr="00701BBB" w:rsidRDefault="00701BBB" w:rsidP="00701BB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изменяющих объемы сметных назначений, приводящих к перераспределению их между разделами сметы.</w:t>
      </w:r>
    </w:p>
    <w:p w:rsidR="00701BBB" w:rsidRPr="00701BBB" w:rsidRDefault="00701BBB" w:rsidP="00701BB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К представленным на утверждение изменениям в смету прилагаются обоснования (расчеты) плановых сметных показателей, сформированных в соответствии с настоящим порядком.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Внесение изменений в смету, требующее изменения показателей бюджетной росписи главного распорядителя средств бюджета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701BBB" w:rsidRPr="00701BBB" w:rsidRDefault="00701BBB" w:rsidP="00701BBB">
      <w:pPr>
        <w:widowControl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 xml:space="preserve">Утверждение изменений в смету осуществляется Главой района, утвердившего смету учреждения (либо ответственным лицом, уполномоченным Главой района утверждать изменения показателей бюджетной сметы). </w:t>
      </w:r>
    </w:p>
    <w:p w:rsidR="00701BBB" w:rsidRPr="00701BBB" w:rsidRDefault="00701BBB" w:rsidP="00701BB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01BBB">
        <w:rPr>
          <w:sz w:val="22"/>
          <w:szCs w:val="22"/>
        </w:rPr>
        <w:t>Изменения в смету с обоснованиями (расчетами) плановых сметных показателей, использованными при ее изменении, направляются главному распорядителю бюджетных средств.</w:t>
      </w:r>
    </w:p>
    <w:p w:rsidR="00701BBB" w:rsidRPr="00701BBB" w:rsidRDefault="00701BBB" w:rsidP="00701BBB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2"/>
          <w:szCs w:val="22"/>
        </w:rPr>
      </w:pPr>
    </w:p>
    <w:p w:rsidR="00701BBB" w:rsidRPr="00701BBB" w:rsidRDefault="00701BBB" w:rsidP="00701BBB">
      <w:pPr>
        <w:shd w:val="clear" w:color="auto" w:fill="FFFFFF"/>
        <w:spacing w:line="320" w:lineRule="exact"/>
        <w:ind w:left="11" w:right="68" w:firstLine="713"/>
        <w:jc w:val="both"/>
        <w:rPr>
          <w:color w:val="000000"/>
          <w:spacing w:val="1"/>
          <w:sz w:val="22"/>
          <w:szCs w:val="22"/>
        </w:rPr>
      </w:pPr>
    </w:p>
    <w:p w:rsidR="00701BBB" w:rsidRPr="007D25A9" w:rsidRDefault="00701BBB" w:rsidP="00701BBB">
      <w:pPr>
        <w:shd w:val="clear" w:color="auto" w:fill="FFFFFF"/>
        <w:spacing w:line="320" w:lineRule="exact"/>
        <w:ind w:left="11" w:right="68" w:firstLine="713"/>
        <w:jc w:val="right"/>
        <w:rPr>
          <w:sz w:val="18"/>
          <w:szCs w:val="18"/>
        </w:rPr>
      </w:pPr>
      <w:r w:rsidRPr="00701BBB">
        <w:rPr>
          <w:color w:val="000000"/>
          <w:spacing w:val="1"/>
          <w:sz w:val="22"/>
          <w:szCs w:val="22"/>
        </w:rPr>
        <w:br w:type="page"/>
      </w:r>
      <w:r w:rsidRPr="007D25A9">
        <w:rPr>
          <w:color w:val="000000"/>
          <w:spacing w:val="-2"/>
          <w:sz w:val="18"/>
          <w:szCs w:val="18"/>
        </w:rPr>
        <w:lastRenderedPageBreak/>
        <w:t>Приложение № 2</w:t>
      </w:r>
    </w:p>
    <w:p w:rsidR="00701BBB" w:rsidRPr="007D25A9" w:rsidRDefault="00701BBB" w:rsidP="00701BBB">
      <w:pPr>
        <w:shd w:val="clear" w:color="auto" w:fill="FFFFFF"/>
        <w:spacing w:line="202" w:lineRule="exact"/>
        <w:ind w:left="6833"/>
        <w:jc w:val="right"/>
        <w:rPr>
          <w:color w:val="000000"/>
          <w:spacing w:val="-1"/>
          <w:sz w:val="18"/>
          <w:szCs w:val="18"/>
        </w:rPr>
      </w:pPr>
      <w:r w:rsidRPr="007D25A9">
        <w:rPr>
          <w:color w:val="000000"/>
          <w:spacing w:val="-1"/>
          <w:sz w:val="18"/>
          <w:szCs w:val="18"/>
        </w:rPr>
        <w:t>к  Порядку составления, утверждения и ведения</w:t>
      </w:r>
    </w:p>
    <w:p w:rsidR="00701BBB" w:rsidRPr="007D25A9" w:rsidRDefault="00701BBB" w:rsidP="00701BBB">
      <w:pPr>
        <w:shd w:val="clear" w:color="auto" w:fill="FFFFFF"/>
        <w:spacing w:line="202" w:lineRule="exact"/>
        <w:ind w:left="6833"/>
        <w:jc w:val="right"/>
        <w:rPr>
          <w:color w:val="000000"/>
          <w:spacing w:val="-1"/>
          <w:sz w:val="18"/>
          <w:szCs w:val="18"/>
        </w:rPr>
      </w:pPr>
      <w:r w:rsidRPr="007D25A9">
        <w:rPr>
          <w:color w:val="000000"/>
          <w:spacing w:val="-1"/>
          <w:sz w:val="18"/>
          <w:szCs w:val="18"/>
        </w:rPr>
        <w:t>смет бюджетных учреждений Гжатского сельсовета  Куйбышевского</w:t>
      </w:r>
    </w:p>
    <w:p w:rsidR="00701BBB" w:rsidRPr="007D25A9" w:rsidRDefault="00701BBB" w:rsidP="00701BBB">
      <w:pPr>
        <w:shd w:val="clear" w:color="auto" w:fill="FFFFFF"/>
        <w:spacing w:line="202" w:lineRule="exact"/>
        <w:ind w:left="6833"/>
        <w:jc w:val="right"/>
        <w:rPr>
          <w:color w:val="000000"/>
          <w:spacing w:val="-1"/>
          <w:sz w:val="18"/>
          <w:szCs w:val="18"/>
        </w:rPr>
      </w:pPr>
      <w:r w:rsidRPr="007D25A9">
        <w:rPr>
          <w:color w:val="000000"/>
          <w:spacing w:val="-1"/>
          <w:sz w:val="18"/>
          <w:szCs w:val="18"/>
        </w:rPr>
        <w:t>района  Новосибирской области</w:t>
      </w:r>
    </w:p>
    <w:p w:rsidR="00701BBB" w:rsidRPr="007D25A9" w:rsidRDefault="00701BBB" w:rsidP="00701BBB">
      <w:pPr>
        <w:shd w:val="clear" w:color="auto" w:fill="FFFFFF"/>
        <w:spacing w:before="205"/>
        <w:jc w:val="center"/>
        <w:rPr>
          <w:sz w:val="18"/>
          <w:szCs w:val="18"/>
        </w:rPr>
      </w:pPr>
      <w:r w:rsidRPr="007D25A9">
        <w:rPr>
          <w:color w:val="000000"/>
          <w:spacing w:val="-3"/>
          <w:sz w:val="18"/>
          <w:szCs w:val="18"/>
        </w:rPr>
        <w:t>ОБОСНОВАНИЯ (РАСЧЕТЫ) ПЛАНОВЫХ СМЕТНЫХ ПОКАЗАТЕЛЕЙ</w:t>
      </w:r>
    </w:p>
    <w:p w:rsidR="00701BBB" w:rsidRPr="007D25A9" w:rsidRDefault="00701BBB" w:rsidP="00701BBB">
      <w:pPr>
        <w:shd w:val="clear" w:color="auto" w:fill="FFFFFF"/>
        <w:spacing w:before="194"/>
        <w:jc w:val="center"/>
        <w:rPr>
          <w:sz w:val="18"/>
          <w:szCs w:val="18"/>
        </w:rPr>
      </w:pPr>
      <w:r w:rsidRPr="007D25A9">
        <w:rPr>
          <w:color w:val="000000"/>
          <w:spacing w:val="-2"/>
          <w:sz w:val="18"/>
          <w:szCs w:val="18"/>
        </w:rPr>
        <w:t>На 20_____ г.</w:t>
      </w:r>
    </w:p>
    <w:p w:rsidR="00701BBB" w:rsidRPr="007D25A9" w:rsidRDefault="00701BBB" w:rsidP="00701BBB">
      <w:pPr>
        <w:shd w:val="clear" w:color="auto" w:fill="FFFFFF"/>
        <w:spacing w:before="436"/>
        <w:ind w:left="2675"/>
        <w:rPr>
          <w:sz w:val="18"/>
          <w:szCs w:val="18"/>
        </w:rPr>
      </w:pPr>
      <w:r w:rsidRPr="007D25A9">
        <w:rPr>
          <w:color w:val="000000"/>
          <w:spacing w:val="-1"/>
          <w:sz w:val="18"/>
          <w:szCs w:val="18"/>
          <w:lang w:val="en-US"/>
        </w:rPr>
        <w:t>I</w:t>
      </w:r>
      <w:r w:rsidRPr="007D25A9">
        <w:rPr>
          <w:color w:val="000000"/>
          <w:spacing w:val="-1"/>
          <w:sz w:val="18"/>
          <w:szCs w:val="18"/>
        </w:rPr>
        <w:t>. Расчет расходов по подстатье 212 "Прочие выплаты"</w:t>
      </w:r>
    </w:p>
    <w:p w:rsidR="00701BBB" w:rsidRPr="007D25A9" w:rsidRDefault="00701BBB" w:rsidP="00701BBB">
      <w:pPr>
        <w:spacing w:after="173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3362"/>
        <w:gridCol w:w="1130"/>
        <w:gridCol w:w="1958"/>
        <w:gridCol w:w="1217"/>
        <w:gridCol w:w="2131"/>
      </w:tblGrid>
      <w:tr w:rsidR="00701BBB" w:rsidRPr="007D25A9" w:rsidTr="00745CE8">
        <w:trPr>
          <w:trHeight w:hRule="exact" w:val="56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 xml:space="preserve">№ </w:t>
            </w:r>
            <w:r w:rsidRPr="007D25A9">
              <w:rPr>
                <w:color w:val="000000"/>
                <w:spacing w:val="-4"/>
                <w:sz w:val="18"/>
                <w:szCs w:val="18"/>
              </w:rPr>
              <w:t>п./п.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799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ind w:left="256" w:right="252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7"/>
                <w:sz w:val="18"/>
                <w:szCs w:val="18"/>
              </w:rPr>
              <w:t xml:space="preserve">Код </w:t>
            </w:r>
            <w:r w:rsidRPr="007D25A9">
              <w:rPr>
                <w:color w:val="000000"/>
                <w:spacing w:val="-3"/>
                <w:sz w:val="18"/>
                <w:szCs w:val="18"/>
              </w:rPr>
              <w:t>строки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0" w:lineRule="exact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2"/>
                <w:sz w:val="18"/>
                <w:szCs w:val="18"/>
              </w:rPr>
              <w:t xml:space="preserve">Количество сотрудников </w:t>
            </w:r>
            <w:r w:rsidRPr="007D25A9">
              <w:rPr>
                <w:color w:val="000000"/>
                <w:spacing w:val="-1"/>
                <w:sz w:val="18"/>
                <w:szCs w:val="18"/>
              </w:rPr>
              <w:t>направляемых в командировку в год</w:t>
            </w:r>
            <w:r w:rsidRPr="007D25A9">
              <w:rPr>
                <w:color w:val="000000"/>
                <w:spacing w:val="-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2"/>
                <w:sz w:val="18"/>
                <w:szCs w:val="18"/>
              </w:rPr>
              <w:t xml:space="preserve">Количество суток </w:t>
            </w:r>
            <w:r w:rsidRPr="007D25A9">
              <w:rPr>
                <w:color w:val="000000"/>
                <w:sz w:val="18"/>
                <w:szCs w:val="18"/>
              </w:rPr>
              <w:t xml:space="preserve">пребывания в </w:t>
            </w:r>
            <w:r w:rsidRPr="007D25A9">
              <w:rPr>
                <w:color w:val="000000"/>
                <w:spacing w:val="-1"/>
                <w:sz w:val="18"/>
                <w:szCs w:val="18"/>
              </w:rPr>
              <w:t>командировке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>Сумма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pacing w:val="-3"/>
                <w:sz w:val="18"/>
                <w:szCs w:val="18"/>
              </w:rPr>
              <w:t>(руб.)</w:t>
            </w:r>
          </w:p>
        </w:tc>
      </w:tr>
      <w:tr w:rsidR="00701BBB" w:rsidRPr="007D25A9" w:rsidTr="00745CE8">
        <w:trPr>
          <w:trHeight w:hRule="exact" w:val="15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552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4"/>
                <w:sz w:val="18"/>
                <w:szCs w:val="18"/>
              </w:rPr>
              <w:t>6=4*5*0.1</w:t>
            </w:r>
          </w:p>
        </w:tc>
      </w:tr>
      <w:tr w:rsidR="00701BBB" w:rsidRPr="007D25A9" w:rsidTr="00745CE8">
        <w:trPr>
          <w:trHeight w:hRule="exact" w:val="6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212" w:lineRule="exact"/>
              <w:ind w:right="14"/>
              <w:rPr>
                <w:sz w:val="18"/>
                <w:szCs w:val="18"/>
              </w:rPr>
            </w:pPr>
            <w:r w:rsidRPr="007D25A9">
              <w:rPr>
                <w:color w:val="000000"/>
                <w:spacing w:val="2"/>
                <w:sz w:val="18"/>
                <w:szCs w:val="18"/>
              </w:rPr>
              <w:t xml:space="preserve">суточные при служебных командировках и </w:t>
            </w:r>
            <w:r w:rsidRPr="007D25A9">
              <w:rPr>
                <w:color w:val="000000"/>
                <w:spacing w:val="1"/>
                <w:sz w:val="18"/>
                <w:szCs w:val="18"/>
              </w:rPr>
              <w:t>командировках на курсы повышения квалификации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3"/>
                <w:sz w:val="18"/>
                <w:szCs w:val="18"/>
              </w:rPr>
              <w:t>21201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pacing w:after="230" w:line="1" w:lineRule="exact"/>
        <w:rPr>
          <w:rFonts w:ascii="Arial" w:hAnsi="Arial" w:cs="Arial"/>
          <w:sz w:val="18"/>
          <w:szCs w:val="18"/>
        </w:rPr>
      </w:pPr>
    </w:p>
    <w:p w:rsidR="00701BBB" w:rsidRPr="007D25A9" w:rsidRDefault="00701BBB" w:rsidP="00701BBB">
      <w:pPr>
        <w:rPr>
          <w:sz w:val="18"/>
          <w:szCs w:val="18"/>
        </w:rPr>
        <w:sectPr w:rsidR="00701BBB" w:rsidRPr="007D25A9">
          <w:pgSz w:w="11909" w:h="16834"/>
          <w:pgMar w:top="975" w:right="941" w:bottom="357" w:left="805" w:header="720" w:footer="720" w:gutter="0"/>
          <w:cols w:space="720"/>
        </w:sectPr>
      </w:pPr>
    </w:p>
    <w:p w:rsidR="00701BBB" w:rsidRPr="007D25A9" w:rsidRDefault="00701BBB" w:rsidP="00701BBB">
      <w:pPr>
        <w:shd w:val="clear" w:color="auto" w:fill="FFFFFF"/>
        <w:rPr>
          <w:sz w:val="18"/>
          <w:szCs w:val="18"/>
        </w:rPr>
      </w:pPr>
      <w:r w:rsidRPr="007D25A9">
        <w:rPr>
          <w:color w:val="000000"/>
          <w:spacing w:val="1"/>
          <w:sz w:val="18"/>
          <w:szCs w:val="18"/>
        </w:rPr>
        <w:lastRenderedPageBreak/>
        <w:t>Другие выплаты</w:t>
      </w:r>
    </w:p>
    <w:p w:rsidR="00701BBB" w:rsidRPr="007D25A9" w:rsidRDefault="00701BBB" w:rsidP="00701BBB">
      <w:pPr>
        <w:shd w:val="clear" w:color="auto" w:fill="FFFFFF"/>
        <w:tabs>
          <w:tab w:val="left" w:pos="1328"/>
        </w:tabs>
        <w:ind w:left="266"/>
        <w:rPr>
          <w:sz w:val="18"/>
          <w:szCs w:val="18"/>
        </w:rPr>
      </w:pPr>
      <w:r w:rsidRPr="007D25A9">
        <w:rPr>
          <w:sz w:val="18"/>
          <w:szCs w:val="18"/>
        </w:rPr>
        <w:br w:type="column"/>
      </w:r>
      <w:r w:rsidRPr="007D25A9">
        <w:rPr>
          <w:b/>
          <w:bCs/>
          <w:color w:val="000000"/>
          <w:spacing w:val="-1"/>
          <w:sz w:val="18"/>
          <w:szCs w:val="18"/>
        </w:rPr>
        <w:lastRenderedPageBreak/>
        <w:t>21202</w:t>
      </w:r>
      <w:r w:rsidRPr="007D25A9">
        <w:rPr>
          <w:b/>
          <w:bCs/>
          <w:color w:val="000000"/>
          <w:sz w:val="18"/>
          <w:szCs w:val="18"/>
        </w:rPr>
        <w:tab/>
      </w:r>
      <w:r w:rsidRPr="007D25A9">
        <w:rPr>
          <w:color w:val="000000"/>
          <w:spacing w:val="1"/>
          <w:sz w:val="18"/>
          <w:szCs w:val="18"/>
        </w:rPr>
        <w:t>включают в себя ежемесячные пособия на ребенка с пояснением в произвольной форме</w:t>
      </w:r>
    </w:p>
    <w:p w:rsidR="00701BBB" w:rsidRPr="007D25A9" w:rsidRDefault="00701BBB" w:rsidP="00701BBB">
      <w:pPr>
        <w:shd w:val="clear" w:color="auto" w:fill="FFFFFF"/>
        <w:spacing w:before="223"/>
        <w:rPr>
          <w:sz w:val="18"/>
          <w:szCs w:val="18"/>
        </w:rPr>
      </w:pPr>
      <w:r w:rsidRPr="007D25A9">
        <w:rPr>
          <w:rFonts w:ascii="Courier New" w:hAnsi="Courier New" w:cs="Courier New"/>
          <w:color w:val="000000"/>
          <w:spacing w:val="-11"/>
          <w:w w:val="80"/>
          <w:sz w:val="18"/>
          <w:szCs w:val="18"/>
        </w:rPr>
        <w:t>И. Расчет расходов по подстатье 221 "Услуги связи"</w:t>
      </w:r>
    </w:p>
    <w:p w:rsidR="00701BBB" w:rsidRPr="007D25A9" w:rsidRDefault="00701BBB" w:rsidP="00701BBB">
      <w:pPr>
        <w:rPr>
          <w:sz w:val="18"/>
          <w:szCs w:val="18"/>
        </w:rPr>
        <w:sectPr w:rsidR="00701BBB" w:rsidRPr="007D25A9">
          <w:type w:val="continuous"/>
          <w:pgSz w:w="11909" w:h="16834"/>
          <w:pgMar w:top="976" w:right="1483" w:bottom="360" w:left="1185" w:header="720" w:footer="720" w:gutter="0"/>
          <w:cols w:num="2" w:space="720" w:equalWidth="0">
            <w:col w:w="1018" w:space="1465"/>
            <w:col w:w="6757"/>
          </w:cols>
        </w:sectPr>
      </w:pPr>
    </w:p>
    <w:p w:rsidR="00701BBB" w:rsidRPr="007D25A9" w:rsidRDefault="00701BBB" w:rsidP="00701BBB">
      <w:pPr>
        <w:spacing w:after="220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3"/>
        <w:gridCol w:w="3355"/>
        <w:gridCol w:w="1130"/>
        <w:gridCol w:w="1008"/>
        <w:gridCol w:w="950"/>
        <w:gridCol w:w="1217"/>
        <w:gridCol w:w="2124"/>
      </w:tblGrid>
      <w:tr w:rsidR="00701BBB" w:rsidRPr="007D25A9" w:rsidTr="00745CE8">
        <w:trPr>
          <w:trHeight w:hRule="exact" w:val="698"/>
        </w:trPr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 xml:space="preserve">№ </w:t>
            </w:r>
            <w:r w:rsidRPr="007D25A9">
              <w:rPr>
                <w:color w:val="000000"/>
                <w:spacing w:val="-6"/>
                <w:sz w:val="18"/>
                <w:szCs w:val="18"/>
              </w:rPr>
              <w:t>п/п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803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ind w:left="259" w:right="252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7"/>
                <w:sz w:val="18"/>
                <w:szCs w:val="18"/>
              </w:rPr>
              <w:t xml:space="preserve">Код </w:t>
            </w:r>
            <w:r w:rsidRPr="007D25A9">
              <w:rPr>
                <w:color w:val="000000"/>
                <w:spacing w:val="-4"/>
                <w:sz w:val="18"/>
                <w:szCs w:val="18"/>
              </w:rPr>
              <w:t>строки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ind w:left="86" w:right="83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3"/>
                <w:sz w:val="18"/>
                <w:szCs w:val="18"/>
              </w:rPr>
              <w:t>Единица измерения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3"/>
                <w:sz w:val="18"/>
                <w:szCs w:val="18"/>
              </w:rPr>
              <w:t>Количество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ind w:left="140" w:right="162"/>
              <w:jc w:val="center"/>
              <w:rPr>
                <w:color w:val="000000"/>
                <w:spacing w:val="-2"/>
                <w:sz w:val="18"/>
                <w:szCs w:val="18"/>
              </w:rPr>
            </w:pPr>
            <w:r w:rsidRPr="007D25A9">
              <w:rPr>
                <w:color w:val="000000"/>
                <w:spacing w:val="-2"/>
                <w:sz w:val="18"/>
                <w:szCs w:val="18"/>
              </w:rPr>
              <w:t xml:space="preserve">Стоимость </w:t>
            </w:r>
          </w:p>
          <w:p w:rsidR="00701BBB" w:rsidRPr="007D25A9" w:rsidRDefault="00701BBB" w:rsidP="00701BBB">
            <w:pPr>
              <w:shd w:val="clear" w:color="auto" w:fill="FFFFFF"/>
              <w:spacing w:line="169" w:lineRule="exact"/>
              <w:ind w:left="140" w:right="162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pacing w:val="-5"/>
                <w:sz w:val="18"/>
                <w:szCs w:val="18"/>
              </w:rPr>
              <w:t>( руб.) 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>Сумма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pacing w:val="-2"/>
                <w:sz w:val="18"/>
                <w:szCs w:val="18"/>
              </w:rPr>
              <w:t>(руб.)</w:t>
            </w:r>
          </w:p>
        </w:tc>
      </w:tr>
      <w:tr w:rsidR="00701BBB" w:rsidRPr="007D25A9" w:rsidTr="00745CE8">
        <w:trPr>
          <w:trHeight w:hRule="exact" w:val="173"/>
        </w:trPr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548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7"/>
                <w:sz w:val="18"/>
                <w:szCs w:val="18"/>
              </w:rPr>
              <w:t>7=5*6*12</w:t>
            </w:r>
          </w:p>
        </w:tc>
      </w:tr>
      <w:tr w:rsidR="00701BBB" w:rsidRPr="007D25A9" w:rsidTr="00745CE8">
        <w:trPr>
          <w:trHeight w:hRule="exact" w:val="540"/>
        </w:trPr>
        <w:tc>
          <w:tcPr>
            <w:tcW w:w="3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4" w:lineRule="exact"/>
              <w:ind w:right="7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расходы на сотовую (мобильную) связь</w:t>
            </w:r>
            <w:r w:rsidRPr="007D25A9">
              <w:rPr>
                <w:color w:val="000000"/>
                <w:spacing w:val="2"/>
                <w:sz w:val="18"/>
                <w:szCs w:val="18"/>
              </w:rPr>
              <w:t xml:space="preserve"> (расшифровать)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4"/>
                <w:sz w:val="18"/>
                <w:szCs w:val="18"/>
              </w:rPr>
              <w:t>22101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202"/>
        </w:trPr>
        <w:tc>
          <w:tcPr>
            <w:tcW w:w="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pacing w:after="151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4478"/>
        <w:gridCol w:w="1008"/>
        <w:gridCol w:w="943"/>
        <w:gridCol w:w="1217"/>
        <w:gridCol w:w="1260"/>
        <w:gridCol w:w="864"/>
      </w:tblGrid>
      <w:tr w:rsidR="00701BBB" w:rsidRPr="007D25A9" w:rsidTr="00745CE8">
        <w:trPr>
          <w:trHeight w:hRule="exact" w:val="69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361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ind w:left="191" w:right="191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9"/>
                <w:sz w:val="18"/>
                <w:szCs w:val="18"/>
              </w:rPr>
              <w:t xml:space="preserve">Код </w:t>
            </w:r>
            <w:r w:rsidRPr="007D25A9">
              <w:rPr>
                <w:color w:val="000000"/>
                <w:spacing w:val="-3"/>
                <w:sz w:val="18"/>
                <w:szCs w:val="18"/>
              </w:rPr>
              <w:t>строки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ind w:left="137"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>Сумма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pacing w:val="-2"/>
                <w:sz w:val="18"/>
                <w:szCs w:val="18"/>
              </w:rPr>
              <w:t>(руб.)</w:t>
            </w:r>
          </w:p>
        </w:tc>
      </w:tr>
      <w:tr w:rsidR="00701BBB" w:rsidRPr="007D25A9" w:rsidTr="00745CE8">
        <w:trPr>
          <w:trHeight w:hRule="exact" w:val="17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2102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7"/>
                <w:sz w:val="18"/>
                <w:szCs w:val="18"/>
              </w:rPr>
              <w:t>7=4*6+6</w:t>
            </w:r>
          </w:p>
        </w:tc>
      </w:tr>
      <w:tr w:rsidR="00701BBB" w:rsidRPr="007D25A9" w:rsidTr="00745CE8">
        <w:trPr>
          <w:trHeight w:hRule="exact" w:val="19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sz w:val="18"/>
                <w:szCs w:val="18"/>
              </w:rPr>
              <w:t>2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color w:val="000000"/>
                <w:spacing w:val="1"/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 xml:space="preserve">расходы на междугороднюю связь </w:t>
            </w:r>
            <w:r w:rsidRPr="007D25A9">
              <w:rPr>
                <w:color w:val="000000"/>
                <w:spacing w:val="2"/>
                <w:sz w:val="18"/>
                <w:szCs w:val="18"/>
              </w:rPr>
              <w:t>(расшифровать)</w:t>
            </w: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>22102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19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color w:val="000000"/>
                <w:spacing w:val="1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19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color w:val="000000"/>
                <w:spacing w:val="1"/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 xml:space="preserve">расходы на Интернет </w:t>
            </w:r>
            <w:r w:rsidRPr="007D25A9">
              <w:rPr>
                <w:color w:val="000000"/>
                <w:spacing w:val="2"/>
                <w:sz w:val="18"/>
                <w:szCs w:val="18"/>
              </w:rPr>
              <w:t>(расшифровать)</w:t>
            </w: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>22103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19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color w:val="000000"/>
                <w:spacing w:val="1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19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 xml:space="preserve">Прочие расходы на связь </w:t>
            </w:r>
            <w:r w:rsidRPr="007D25A9">
              <w:rPr>
                <w:color w:val="000000"/>
                <w:spacing w:val="2"/>
                <w:sz w:val="18"/>
                <w:szCs w:val="18"/>
              </w:rPr>
              <w:t>(расшифровать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pacing w:val="-1"/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>22104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19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hd w:val="clear" w:color="auto" w:fill="FFFFFF"/>
        <w:spacing w:before="173"/>
        <w:ind w:left="2419"/>
        <w:rPr>
          <w:sz w:val="18"/>
          <w:szCs w:val="18"/>
        </w:rPr>
      </w:pPr>
      <w:r w:rsidRPr="007D25A9">
        <w:rPr>
          <w:rFonts w:ascii="Courier New" w:hAnsi="Courier New" w:cs="Courier New"/>
          <w:color w:val="000000"/>
          <w:spacing w:val="-11"/>
          <w:w w:val="80"/>
          <w:sz w:val="18"/>
          <w:szCs w:val="18"/>
          <w:lang w:val="en-US"/>
        </w:rPr>
        <w:t>III</w:t>
      </w:r>
      <w:r w:rsidRPr="007D25A9">
        <w:rPr>
          <w:rFonts w:ascii="Courier New" w:hAnsi="Courier New" w:cs="Courier New"/>
          <w:color w:val="000000"/>
          <w:spacing w:val="-11"/>
          <w:w w:val="80"/>
          <w:sz w:val="18"/>
          <w:szCs w:val="18"/>
        </w:rPr>
        <w:t>. Расчет расходов по подстатье 222 "Транспортные услуги"</w:t>
      </w:r>
    </w:p>
    <w:p w:rsidR="00701BBB" w:rsidRPr="007D25A9" w:rsidRDefault="00701BBB" w:rsidP="00701BBB">
      <w:pPr>
        <w:spacing w:after="180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4471"/>
        <w:gridCol w:w="1008"/>
        <w:gridCol w:w="2160"/>
        <w:gridCol w:w="1260"/>
        <w:gridCol w:w="871"/>
      </w:tblGrid>
      <w:tr w:rsidR="00701BBB" w:rsidRPr="007D25A9" w:rsidTr="00745CE8">
        <w:trPr>
          <w:trHeight w:hRule="exact" w:val="86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357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ind w:left="191" w:right="191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6"/>
                <w:sz w:val="18"/>
                <w:szCs w:val="18"/>
              </w:rPr>
              <w:t xml:space="preserve">Код </w:t>
            </w:r>
            <w:r w:rsidRPr="007D25A9">
              <w:rPr>
                <w:color w:val="000000"/>
                <w:spacing w:val="-3"/>
                <w:sz w:val="18"/>
                <w:szCs w:val="18"/>
              </w:rPr>
              <w:t>строки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2"/>
                <w:sz w:val="18"/>
                <w:szCs w:val="18"/>
              </w:rPr>
              <w:t xml:space="preserve">Количество человек направленных </w:t>
            </w:r>
            <w:r w:rsidRPr="007D25A9">
              <w:rPr>
                <w:color w:val="000000"/>
                <w:spacing w:val="-1"/>
                <w:sz w:val="18"/>
                <w:szCs w:val="18"/>
              </w:rPr>
              <w:t>в командировки в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2"/>
                <w:sz w:val="18"/>
                <w:szCs w:val="18"/>
              </w:rPr>
              <w:t xml:space="preserve">Средняя стоимость </w:t>
            </w:r>
            <w:r w:rsidRPr="007D25A9">
              <w:rPr>
                <w:color w:val="000000"/>
                <w:spacing w:val="-3"/>
                <w:sz w:val="18"/>
                <w:szCs w:val="18"/>
              </w:rPr>
              <w:t xml:space="preserve">проезда в одну </w:t>
            </w:r>
            <w:r w:rsidRPr="007D25A9">
              <w:rPr>
                <w:color w:val="000000"/>
                <w:spacing w:val="-5"/>
                <w:sz w:val="18"/>
                <w:szCs w:val="18"/>
              </w:rPr>
              <w:t xml:space="preserve">сторону </w:t>
            </w:r>
            <w:r w:rsidRPr="007D25A9">
              <w:rPr>
                <w:i/>
                <w:iCs/>
                <w:color w:val="000000"/>
                <w:spacing w:val="-1"/>
                <w:sz w:val="18"/>
                <w:szCs w:val="18"/>
              </w:rPr>
              <w:t>(руб.)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ind w:right="32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 xml:space="preserve">Сумма </w:t>
            </w:r>
            <w:r w:rsidRPr="007D25A9">
              <w:rPr>
                <w:i/>
                <w:iCs/>
                <w:color w:val="000000"/>
                <w:spacing w:val="-3"/>
                <w:sz w:val="18"/>
                <w:szCs w:val="18"/>
              </w:rPr>
              <w:t>(руб.)</w:t>
            </w:r>
          </w:p>
        </w:tc>
      </w:tr>
      <w:tr w:rsidR="00701BBB" w:rsidRPr="007D25A9" w:rsidTr="00745CE8">
        <w:trPr>
          <w:trHeight w:hRule="exact" w:val="18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2099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7"/>
                <w:sz w:val="18"/>
                <w:szCs w:val="18"/>
              </w:rPr>
              <w:t>6=4*5*2</w:t>
            </w:r>
          </w:p>
        </w:tc>
      </w:tr>
      <w:tr w:rsidR="00701BBB" w:rsidRPr="007D25A9" w:rsidTr="00745CE8">
        <w:trPr>
          <w:trHeight w:hRule="exact" w:val="49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spacing w:line="187" w:lineRule="exact"/>
              <w:ind w:right="158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3"/>
                <w:sz w:val="18"/>
                <w:szCs w:val="18"/>
              </w:rPr>
              <w:t>22201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hd w:val="clear" w:color="auto" w:fill="FFFFFF"/>
        <w:spacing w:before="162"/>
        <w:ind w:left="2380"/>
        <w:rPr>
          <w:sz w:val="18"/>
          <w:szCs w:val="18"/>
        </w:rPr>
      </w:pPr>
      <w:r w:rsidRPr="007D25A9">
        <w:rPr>
          <w:rFonts w:ascii="Courier New" w:hAnsi="Courier New" w:cs="Courier New"/>
          <w:color w:val="000000"/>
          <w:spacing w:val="-9"/>
          <w:w w:val="80"/>
          <w:sz w:val="18"/>
          <w:szCs w:val="18"/>
          <w:lang w:val="en-US"/>
        </w:rPr>
        <w:t>IV</w:t>
      </w:r>
      <w:r w:rsidRPr="007D25A9">
        <w:rPr>
          <w:rFonts w:ascii="Courier New" w:hAnsi="Courier New" w:cs="Courier New"/>
          <w:color w:val="000000"/>
          <w:spacing w:val="-9"/>
          <w:w w:val="80"/>
          <w:sz w:val="18"/>
          <w:szCs w:val="18"/>
        </w:rPr>
        <w:t>. Расчет расходов по подстатье 223 "Коммунальные услуги"</w:t>
      </w:r>
    </w:p>
    <w:p w:rsidR="00701BBB" w:rsidRPr="007D25A9" w:rsidRDefault="00701BBB" w:rsidP="00701BBB">
      <w:pPr>
        <w:spacing w:after="184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3341"/>
        <w:gridCol w:w="1123"/>
        <w:gridCol w:w="1008"/>
        <w:gridCol w:w="943"/>
        <w:gridCol w:w="1217"/>
        <w:gridCol w:w="2131"/>
      </w:tblGrid>
      <w:tr w:rsidR="00701BBB" w:rsidRPr="007D25A9" w:rsidTr="00745CE8">
        <w:trPr>
          <w:trHeight w:hRule="exact" w:val="7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 xml:space="preserve">№ </w:t>
            </w:r>
            <w:r w:rsidRPr="007D25A9">
              <w:rPr>
                <w:color w:val="000000"/>
                <w:spacing w:val="-5"/>
                <w:sz w:val="18"/>
                <w:szCs w:val="18"/>
              </w:rPr>
              <w:t>п/п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598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2"/>
                <w:sz w:val="18"/>
                <w:szCs w:val="18"/>
              </w:rPr>
              <w:t>Наименование показателя, услуг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ind w:left="256" w:right="248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10"/>
                <w:sz w:val="18"/>
                <w:szCs w:val="18"/>
              </w:rPr>
              <w:t xml:space="preserve">Код </w:t>
            </w:r>
            <w:r w:rsidRPr="007D25A9">
              <w:rPr>
                <w:color w:val="000000"/>
                <w:spacing w:val="-4"/>
                <w:sz w:val="18"/>
                <w:szCs w:val="18"/>
              </w:rPr>
              <w:t>строки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ind w:left="86" w:right="83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2"/>
                <w:sz w:val="18"/>
                <w:szCs w:val="18"/>
              </w:rPr>
              <w:t xml:space="preserve">Единица </w:t>
            </w:r>
            <w:r w:rsidRPr="007D25A9">
              <w:rPr>
                <w:color w:val="000000"/>
                <w:spacing w:val="-3"/>
                <w:sz w:val="18"/>
                <w:szCs w:val="18"/>
              </w:rPr>
              <w:t>измерения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 xml:space="preserve">Количество   в </w:t>
            </w:r>
            <w:r w:rsidRPr="007D25A9">
              <w:rPr>
                <w:color w:val="000000"/>
                <w:spacing w:val="-5"/>
                <w:sz w:val="18"/>
                <w:szCs w:val="18"/>
              </w:rPr>
              <w:t>год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2"/>
                <w:sz w:val="18"/>
                <w:szCs w:val="18"/>
              </w:rPr>
              <w:t>Тариф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pacing w:val="-6"/>
                <w:sz w:val="18"/>
                <w:szCs w:val="18"/>
              </w:rPr>
              <w:t>(руб.)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>Сумма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pacing w:val="-2"/>
                <w:sz w:val="18"/>
                <w:szCs w:val="18"/>
              </w:rPr>
              <w:t>(руб.)</w:t>
            </w:r>
          </w:p>
        </w:tc>
      </w:tr>
      <w:tr w:rsidR="00701BBB" w:rsidRPr="007D25A9" w:rsidTr="00745CE8">
        <w:trPr>
          <w:trHeight w:hRule="exact" w:val="16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537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7"/>
                <w:sz w:val="18"/>
                <w:szCs w:val="18"/>
              </w:rPr>
              <w:t>7=5*6/1000</w:t>
            </w:r>
          </w:p>
        </w:tc>
      </w:tr>
      <w:tr w:rsidR="00701BBB" w:rsidRPr="007D25A9" w:rsidTr="00745CE8">
        <w:trPr>
          <w:trHeight w:hRule="exact" w:val="18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2"/>
                <w:sz w:val="18"/>
                <w:szCs w:val="18"/>
              </w:rPr>
              <w:t>Потребление электроэнергии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3"/>
                <w:sz w:val="18"/>
                <w:szCs w:val="18"/>
              </w:rPr>
              <w:t>22301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5"/>
                <w:sz w:val="18"/>
                <w:szCs w:val="18"/>
              </w:rPr>
              <w:t>КВт./час.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2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Потребление тепловой энергии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2"/>
                <w:sz w:val="18"/>
                <w:szCs w:val="18"/>
              </w:rPr>
              <w:t>22302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5"/>
                <w:sz w:val="18"/>
                <w:szCs w:val="18"/>
              </w:rPr>
              <w:t>КВт./час.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2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color w:val="000000"/>
                <w:spacing w:val="1"/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Потребление  холодной воды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2"/>
                <w:sz w:val="18"/>
                <w:szCs w:val="18"/>
              </w:rPr>
              <w:t>22303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7D25A9">
              <w:rPr>
                <w:color w:val="000000"/>
                <w:spacing w:val="3"/>
                <w:sz w:val="18"/>
                <w:szCs w:val="18"/>
              </w:rPr>
              <w:t>куб.м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2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color w:val="000000"/>
                <w:spacing w:val="1"/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Потребление горячей воды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2"/>
                <w:sz w:val="18"/>
                <w:szCs w:val="18"/>
              </w:rPr>
              <w:t>22304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pacing w:val="3"/>
                <w:sz w:val="18"/>
                <w:szCs w:val="18"/>
              </w:rPr>
            </w:pPr>
            <w:r w:rsidRPr="007D25A9">
              <w:rPr>
                <w:color w:val="000000"/>
                <w:spacing w:val="3"/>
                <w:sz w:val="18"/>
                <w:szCs w:val="18"/>
              </w:rPr>
              <w:t>Куб.м.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2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color w:val="000000"/>
                <w:spacing w:val="1"/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Другие расходы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2"/>
                <w:sz w:val="18"/>
                <w:szCs w:val="18"/>
              </w:rPr>
              <w:t>22305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rPr>
          <w:sz w:val="18"/>
          <w:szCs w:val="18"/>
        </w:rPr>
        <w:sectPr w:rsidR="00701BBB" w:rsidRPr="007D25A9">
          <w:type w:val="continuous"/>
          <w:pgSz w:w="11909" w:h="16834"/>
          <w:pgMar w:top="976" w:right="940" w:bottom="360" w:left="803" w:header="720" w:footer="720" w:gutter="0"/>
          <w:cols w:space="720"/>
        </w:sectPr>
      </w:pPr>
    </w:p>
    <w:p w:rsidR="00701BBB" w:rsidRPr="007D25A9" w:rsidRDefault="00701BBB" w:rsidP="00701BBB">
      <w:pPr>
        <w:shd w:val="clear" w:color="auto" w:fill="FFFFFF"/>
        <w:ind w:left="1400"/>
        <w:rPr>
          <w:sz w:val="18"/>
          <w:szCs w:val="18"/>
        </w:rPr>
      </w:pPr>
      <w:r w:rsidRPr="007D25A9">
        <w:rPr>
          <w:color w:val="000000"/>
          <w:spacing w:val="-3"/>
          <w:sz w:val="18"/>
          <w:szCs w:val="18"/>
          <w:lang w:val="en-US"/>
        </w:rPr>
        <w:lastRenderedPageBreak/>
        <w:t>V</w:t>
      </w:r>
      <w:r w:rsidRPr="007D25A9">
        <w:rPr>
          <w:color w:val="000000"/>
          <w:spacing w:val="-3"/>
          <w:sz w:val="18"/>
          <w:szCs w:val="18"/>
        </w:rPr>
        <w:t>. Расчет расходов по подстатье 224 "Арендная плата за пользование имуществом"</w:t>
      </w:r>
    </w:p>
    <w:p w:rsidR="00701BBB" w:rsidRPr="007D25A9" w:rsidRDefault="00701BBB" w:rsidP="00701BBB">
      <w:pPr>
        <w:spacing w:after="184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3"/>
        <w:gridCol w:w="3348"/>
        <w:gridCol w:w="1123"/>
        <w:gridCol w:w="1015"/>
        <w:gridCol w:w="950"/>
        <w:gridCol w:w="1224"/>
        <w:gridCol w:w="1267"/>
        <w:gridCol w:w="878"/>
      </w:tblGrid>
      <w:tr w:rsidR="00701BBB" w:rsidRPr="007D25A9" w:rsidTr="00745CE8">
        <w:trPr>
          <w:trHeight w:hRule="exact" w:val="1094"/>
        </w:trPr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2" w:lineRule="exact"/>
              <w:ind w:hanging="14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7D25A9">
              <w:rPr>
                <w:b/>
                <w:bCs/>
                <w:color w:val="000000"/>
                <w:spacing w:val="-9"/>
                <w:sz w:val="18"/>
                <w:szCs w:val="18"/>
              </w:rPr>
              <w:t>п/п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788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ind w:left="256" w:right="238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1"/>
                <w:sz w:val="18"/>
                <w:szCs w:val="18"/>
              </w:rPr>
              <w:t xml:space="preserve">Код </w:t>
            </w: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строки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Количество </w:t>
            </w: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 xml:space="preserve">зданий, </w:t>
            </w: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помещений, транспортных средств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ind w:left="18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Площадь арендуемых помещений, </w:t>
            </w: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земли</w:t>
            </w:r>
          </w:p>
          <w:p w:rsidR="00701BBB" w:rsidRPr="007D25A9" w:rsidRDefault="00701BBB" w:rsidP="00701BBB">
            <w:pPr>
              <w:shd w:val="clear" w:color="auto" w:fill="FFFFFF"/>
              <w:spacing w:line="169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>(кв./м)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73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Средняя стоимость </w:t>
            </w:r>
            <w:r w:rsidRPr="007D25A9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в месяц 1м , </w:t>
            </w:r>
            <w:r w:rsidRPr="007D25A9">
              <w:rPr>
                <w:b/>
                <w:bCs/>
                <w:color w:val="000000"/>
                <w:spacing w:val="1"/>
                <w:sz w:val="18"/>
                <w:szCs w:val="18"/>
              </w:rPr>
              <w:t xml:space="preserve">(1ед. </w:t>
            </w: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 xml:space="preserve">автотранспорта </w:t>
            </w:r>
            <w:r w:rsidRPr="007D25A9">
              <w:rPr>
                <w:i/>
                <w:iCs/>
                <w:color w:val="000000"/>
                <w:spacing w:val="-4"/>
                <w:sz w:val="18"/>
                <w:szCs w:val="18"/>
              </w:rPr>
              <w:t>(руб.)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Период </w:t>
            </w: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 xml:space="preserve">предоставления </w:t>
            </w:r>
            <w:r w:rsidRPr="007D25A9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услуг(количество </w:t>
            </w: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>месяцев)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Сумма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pacing w:val="-2"/>
                <w:sz w:val="18"/>
                <w:szCs w:val="18"/>
              </w:rPr>
              <w:t>(руб.)</w:t>
            </w:r>
          </w:p>
        </w:tc>
      </w:tr>
      <w:tr w:rsidR="00701BBB" w:rsidRPr="007D25A9" w:rsidTr="00745CE8">
        <w:trPr>
          <w:trHeight w:hRule="exact" w:val="166"/>
        </w:trPr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50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530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>8=4*6*7</w:t>
            </w:r>
          </w:p>
        </w:tc>
      </w:tr>
      <w:tr w:rsidR="00701BBB" w:rsidRPr="007D25A9" w:rsidTr="00745CE8">
        <w:trPr>
          <w:trHeight w:hRule="exact" w:val="367"/>
        </w:trPr>
        <w:tc>
          <w:tcPr>
            <w:tcW w:w="3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54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4" w:lineRule="exact"/>
              <w:ind w:right="468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Арендная плата за пользование имуществом (расшифровать)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202"/>
        </w:trPr>
        <w:tc>
          <w:tcPr>
            <w:tcW w:w="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</w:tc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>в том числе: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hd w:val="clear" w:color="auto" w:fill="FFFFFF"/>
        <w:spacing w:before="137"/>
        <w:ind w:left="1796"/>
        <w:rPr>
          <w:sz w:val="18"/>
          <w:szCs w:val="18"/>
        </w:rPr>
      </w:pPr>
      <w:r w:rsidRPr="007D25A9">
        <w:rPr>
          <w:color w:val="000000"/>
          <w:spacing w:val="-3"/>
          <w:sz w:val="18"/>
          <w:szCs w:val="18"/>
          <w:lang w:val="en-US"/>
        </w:rPr>
        <w:t>VI</w:t>
      </w:r>
      <w:r w:rsidRPr="007D25A9">
        <w:rPr>
          <w:color w:val="000000"/>
          <w:spacing w:val="-3"/>
          <w:sz w:val="18"/>
          <w:szCs w:val="18"/>
        </w:rPr>
        <w:t>. Расчет расходов по подстатье 225 " Услуги по содержанию имущества"</w:t>
      </w:r>
    </w:p>
    <w:p w:rsidR="00701BBB" w:rsidRPr="007D25A9" w:rsidRDefault="00701BBB" w:rsidP="00701BBB">
      <w:pPr>
        <w:spacing w:after="130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3341"/>
        <w:gridCol w:w="1123"/>
        <w:gridCol w:w="1015"/>
        <w:gridCol w:w="950"/>
        <w:gridCol w:w="2484"/>
        <w:gridCol w:w="878"/>
      </w:tblGrid>
      <w:tr w:rsidR="00701BBB" w:rsidRPr="007D25A9" w:rsidTr="00745CE8">
        <w:trPr>
          <w:trHeight w:hRule="exact" w:val="69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 xml:space="preserve">№ </w:t>
            </w:r>
            <w:r w:rsidRPr="007D25A9">
              <w:rPr>
                <w:color w:val="000000"/>
                <w:spacing w:val="-5"/>
                <w:sz w:val="18"/>
                <w:szCs w:val="18"/>
              </w:rPr>
              <w:t>п/п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778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4"/>
                <w:sz w:val="18"/>
                <w:szCs w:val="18"/>
              </w:rPr>
              <w:t xml:space="preserve">Наименование </w:t>
            </w:r>
            <w:r w:rsidRPr="007D25A9">
              <w:rPr>
                <w:color w:val="000000"/>
                <w:spacing w:val="-4"/>
                <w:sz w:val="18"/>
                <w:szCs w:val="18"/>
              </w:rPr>
              <w:t>показателя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ind w:left="256" w:right="241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Код </w:t>
            </w: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строки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ind w:left="90" w:right="86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Единица измерения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Количество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ind w:left="562" w:right="562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Средняя стоимость </w:t>
            </w:r>
            <w:r w:rsidRPr="007D25A9">
              <w:rPr>
                <w:i/>
                <w:iCs/>
                <w:color w:val="000000"/>
                <w:spacing w:val="-4"/>
                <w:sz w:val="18"/>
                <w:szCs w:val="18"/>
              </w:rPr>
              <w:t>(руб.)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ind w:left="18" w:right="47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Сумма </w:t>
            </w:r>
            <w:r w:rsidRPr="007D25A9">
              <w:rPr>
                <w:i/>
                <w:iCs/>
                <w:color w:val="000000"/>
                <w:spacing w:val="-2"/>
                <w:sz w:val="18"/>
                <w:szCs w:val="18"/>
              </w:rPr>
              <w:t>(руб.)</w:t>
            </w:r>
          </w:p>
        </w:tc>
      </w:tr>
      <w:tr w:rsidR="00701BBB" w:rsidRPr="007D25A9" w:rsidTr="00745CE8">
        <w:trPr>
          <w:trHeight w:hRule="exact" w:val="16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519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7=5*6</w:t>
            </w:r>
          </w:p>
        </w:tc>
      </w:tr>
      <w:tr w:rsidR="00701BBB" w:rsidRPr="007D25A9" w:rsidTr="00745CE8">
        <w:trPr>
          <w:trHeight w:hRule="exact" w:val="36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4" w:lineRule="exact"/>
              <w:ind w:right="677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 xml:space="preserve">текущий </w:t>
            </w:r>
            <w:r w:rsidRPr="007D25A9">
              <w:rPr>
                <w:b/>
                <w:bCs/>
                <w:color w:val="000000"/>
                <w:spacing w:val="1"/>
                <w:sz w:val="18"/>
                <w:szCs w:val="18"/>
              </w:rPr>
              <w:t xml:space="preserve">и </w:t>
            </w:r>
            <w:r w:rsidRPr="007D25A9">
              <w:rPr>
                <w:color w:val="000000"/>
                <w:spacing w:val="1"/>
                <w:sz w:val="18"/>
                <w:szCs w:val="18"/>
              </w:rPr>
              <w:t>капитальный ремонт зданий и сооружений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2"/>
                <w:sz w:val="18"/>
                <w:szCs w:val="18"/>
              </w:rPr>
              <w:t>22501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pacing w:after="194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5479"/>
        <w:gridCol w:w="950"/>
        <w:gridCol w:w="1217"/>
        <w:gridCol w:w="1267"/>
        <w:gridCol w:w="878"/>
      </w:tblGrid>
      <w:tr w:rsidR="00701BBB" w:rsidRPr="007D25A9" w:rsidTr="00745CE8">
        <w:trPr>
          <w:trHeight w:hRule="exact" w:val="58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2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7D25A9">
              <w:rPr>
                <w:color w:val="000000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850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ind w:left="166" w:right="158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Код </w:t>
            </w: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строки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Количество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73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Средняя стоимость </w:t>
            </w: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>обслуживания 1 ед.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Сумма</w:t>
            </w: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pacing w:val="-4"/>
                <w:sz w:val="18"/>
                <w:szCs w:val="18"/>
              </w:rPr>
              <w:t xml:space="preserve">(руб.) </w:t>
            </w:r>
            <w:r w:rsidRPr="007D25A9">
              <w:rPr>
                <w:color w:val="000000"/>
                <w:spacing w:val="-4"/>
                <w:sz w:val="18"/>
                <w:szCs w:val="18"/>
              </w:rPr>
              <w:t>5</w:t>
            </w:r>
          </w:p>
        </w:tc>
      </w:tr>
      <w:tr w:rsidR="00701BBB" w:rsidRPr="007D25A9" w:rsidTr="00745CE8">
        <w:trPr>
          <w:trHeight w:hRule="exact" w:val="17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2596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288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01BBB" w:rsidRPr="007D25A9" w:rsidTr="00745CE8">
        <w:trPr>
          <w:trHeight w:hRule="exact" w:val="396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7" w:lineRule="exact"/>
              <w:ind w:right="194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оплата услуг по техническому обслуживанию, ремонту вычислительной техники и оборудования в части информационно - технического обеспечения (расшифровать)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"/>
                <w:sz w:val="18"/>
                <w:szCs w:val="18"/>
              </w:rPr>
              <w:t>22502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216"/>
        </w:trPr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1"/>
                <w:sz w:val="18"/>
                <w:szCs w:val="18"/>
              </w:rPr>
              <w:t>в том числе: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22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оплата услуг по техническому обслуживанию автотранспорта (расшифровать)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36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0" w:lineRule="exact"/>
              <w:ind w:right="662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 xml:space="preserve">оплата услуг по техническому обслуживанию, ремонту в части обеспечения </w:t>
            </w:r>
            <w:r w:rsidRPr="007D25A9">
              <w:rPr>
                <w:color w:val="000000"/>
                <w:spacing w:val="2"/>
                <w:sz w:val="18"/>
                <w:szCs w:val="18"/>
              </w:rPr>
              <w:t>безопасности информации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36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0" w:lineRule="exact"/>
              <w:ind w:right="662"/>
              <w:rPr>
                <w:color w:val="000000"/>
                <w:spacing w:val="1"/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Противопожарные мероприятия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sz w:val="18"/>
                <w:szCs w:val="18"/>
              </w:rPr>
              <w:t>22503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hd w:val="clear" w:color="auto" w:fill="FFFFFF"/>
        <w:spacing w:before="137"/>
        <w:ind w:left="403"/>
        <w:rPr>
          <w:sz w:val="18"/>
          <w:szCs w:val="18"/>
        </w:rPr>
      </w:pPr>
      <w:r w:rsidRPr="007D25A9">
        <w:rPr>
          <w:color w:val="000000"/>
          <w:spacing w:val="2"/>
          <w:sz w:val="18"/>
          <w:szCs w:val="18"/>
        </w:rPr>
        <w:t>' исходя из стоимости услуг по заключенным договорам 200___ г. с учетом индексации</w:t>
      </w:r>
    </w:p>
    <w:p w:rsidR="00701BBB" w:rsidRPr="007D25A9" w:rsidRDefault="00701BBB" w:rsidP="00701BBB">
      <w:pPr>
        <w:shd w:val="clear" w:color="auto" w:fill="FFFFFF"/>
        <w:spacing w:before="155"/>
        <w:ind w:left="2675"/>
        <w:rPr>
          <w:sz w:val="18"/>
          <w:szCs w:val="18"/>
        </w:rPr>
      </w:pPr>
      <w:r w:rsidRPr="007D25A9">
        <w:rPr>
          <w:color w:val="000000"/>
          <w:spacing w:val="-3"/>
          <w:sz w:val="18"/>
          <w:szCs w:val="18"/>
          <w:lang w:val="en-US"/>
        </w:rPr>
        <w:t>VII</w:t>
      </w:r>
      <w:r w:rsidRPr="007D25A9">
        <w:rPr>
          <w:color w:val="000000"/>
          <w:spacing w:val="-3"/>
          <w:sz w:val="18"/>
          <w:szCs w:val="18"/>
        </w:rPr>
        <w:t>. Расчет расходов по подстатье 226 "Прочие услуги"</w:t>
      </w:r>
    </w:p>
    <w:p w:rsidR="00701BBB" w:rsidRPr="007D25A9" w:rsidRDefault="00701BBB" w:rsidP="00701BBB">
      <w:pPr>
        <w:spacing w:after="119" w:line="1" w:lineRule="exact"/>
        <w:rPr>
          <w:rFonts w:ascii="Arial" w:hAnsi="Arial" w:cs="Arial"/>
          <w:sz w:val="18"/>
          <w:szCs w:val="18"/>
        </w:rPr>
      </w:pPr>
    </w:p>
    <w:p w:rsidR="00701BBB" w:rsidRPr="007D25A9" w:rsidRDefault="00701BBB" w:rsidP="00701BBB">
      <w:pPr>
        <w:spacing w:after="130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4464"/>
        <w:gridCol w:w="1008"/>
        <w:gridCol w:w="950"/>
        <w:gridCol w:w="1217"/>
        <w:gridCol w:w="2138"/>
      </w:tblGrid>
      <w:tr w:rsidR="00701BBB" w:rsidRPr="007D25A9" w:rsidTr="00745CE8">
        <w:trPr>
          <w:trHeight w:hRule="exact" w:val="77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2" w:lineRule="exact"/>
              <w:ind w:hanging="18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7D25A9">
              <w:rPr>
                <w:b/>
                <w:bCs/>
                <w:color w:val="000000"/>
                <w:spacing w:val="-9"/>
                <w:sz w:val="18"/>
                <w:szCs w:val="18"/>
              </w:rPr>
              <w:t>п/п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343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2" w:lineRule="exact"/>
              <w:ind w:left="191" w:right="194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0"/>
                <w:sz w:val="18"/>
                <w:szCs w:val="18"/>
              </w:rPr>
              <w:t xml:space="preserve">Код </w:t>
            </w:r>
            <w:r w:rsidRPr="007D25A9">
              <w:rPr>
                <w:b/>
                <w:bCs/>
                <w:color w:val="000000"/>
                <w:spacing w:val="-9"/>
                <w:sz w:val="18"/>
                <w:szCs w:val="18"/>
              </w:rPr>
              <w:t>строки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0" w:lineRule="exact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Количество </w:t>
            </w: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>дней (суток) на 1 человека*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2" w:lineRule="exact"/>
              <w:ind w:left="11" w:right="14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Стоимость </w:t>
            </w: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проживания за 1 </w:t>
            </w:r>
            <w:r w:rsidRPr="007D25A9">
              <w:rPr>
                <w:color w:val="000000"/>
                <w:spacing w:val="-2"/>
                <w:sz w:val="18"/>
                <w:szCs w:val="18"/>
              </w:rPr>
              <w:t xml:space="preserve">сутки </w:t>
            </w:r>
            <w:r w:rsidRPr="007D25A9">
              <w:rPr>
                <w:i/>
                <w:iCs/>
                <w:color w:val="000000"/>
                <w:spacing w:val="-2"/>
                <w:sz w:val="18"/>
                <w:szCs w:val="18"/>
              </w:rPr>
              <w:t>(руб.)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2" w:lineRule="exact"/>
              <w:ind w:left="652" w:right="648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Сумма </w:t>
            </w:r>
            <w:r w:rsidRPr="007D25A9">
              <w:rPr>
                <w:i/>
                <w:iCs/>
                <w:color w:val="000000"/>
                <w:spacing w:val="-6"/>
                <w:sz w:val="18"/>
                <w:szCs w:val="18"/>
              </w:rPr>
              <w:t>( руб.)</w:t>
            </w:r>
          </w:p>
        </w:tc>
      </w:tr>
      <w:tr w:rsidR="00701BBB" w:rsidRPr="007D25A9" w:rsidTr="00745CE8">
        <w:trPr>
          <w:trHeight w:hRule="exact" w:val="17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54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2092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760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7=5*6</w:t>
            </w:r>
          </w:p>
        </w:tc>
      </w:tr>
      <w:tr w:rsidR="00701BBB" w:rsidRPr="007D25A9" w:rsidTr="00745CE8">
        <w:trPr>
          <w:trHeight w:hRule="exact" w:val="36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54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7" w:lineRule="exact"/>
              <w:ind w:right="486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 xml:space="preserve">найм жилых помещений при служебных командировках и при </w:t>
            </w:r>
            <w:r w:rsidRPr="007D25A9">
              <w:rPr>
                <w:color w:val="000000"/>
                <w:spacing w:val="2"/>
                <w:sz w:val="18"/>
                <w:szCs w:val="18"/>
              </w:rPr>
              <w:t>командировках на повышение квалификации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2"/>
                <w:sz w:val="18"/>
                <w:szCs w:val="18"/>
              </w:rPr>
              <w:t>22601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hd w:val="clear" w:color="auto" w:fill="FFFFFF"/>
        <w:spacing w:before="43"/>
        <w:ind w:left="403"/>
        <w:rPr>
          <w:sz w:val="18"/>
          <w:szCs w:val="18"/>
        </w:rPr>
      </w:pPr>
      <w:r w:rsidRPr="007D25A9">
        <w:rPr>
          <w:color w:val="000000"/>
          <w:spacing w:val="1"/>
          <w:sz w:val="18"/>
          <w:szCs w:val="18"/>
        </w:rPr>
        <w:t>' Должно соответствовать количеству направляемых в командировки сотрудников</w:t>
      </w:r>
    </w:p>
    <w:p w:rsidR="00701BBB" w:rsidRPr="007D25A9" w:rsidRDefault="00701BBB" w:rsidP="00701BBB">
      <w:pPr>
        <w:spacing w:after="173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5465"/>
        <w:gridCol w:w="950"/>
        <w:gridCol w:w="3355"/>
      </w:tblGrid>
      <w:tr w:rsidR="00701BBB" w:rsidRPr="007D25A9" w:rsidTr="00745CE8">
        <w:trPr>
          <w:trHeight w:hRule="exact" w:val="33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58" w:lineRule="exact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 xml:space="preserve">№ </w:t>
            </w:r>
            <w:r w:rsidRPr="007D25A9">
              <w:rPr>
                <w:b/>
                <w:bCs/>
                <w:color w:val="000000"/>
                <w:spacing w:val="-10"/>
                <w:sz w:val="18"/>
                <w:szCs w:val="18"/>
              </w:rPr>
              <w:t>п/п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753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1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Код строки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2"/>
                <w:sz w:val="18"/>
                <w:szCs w:val="18"/>
              </w:rPr>
              <w:t xml:space="preserve">Сумма </w:t>
            </w:r>
            <w:r w:rsidRPr="007D25A9">
              <w:rPr>
                <w:i/>
                <w:iCs/>
                <w:color w:val="000000"/>
                <w:spacing w:val="-2"/>
                <w:sz w:val="18"/>
                <w:szCs w:val="18"/>
              </w:rPr>
              <w:t>(руб.)</w:t>
            </w:r>
          </w:p>
        </w:tc>
      </w:tr>
      <w:tr w:rsidR="00701BBB" w:rsidRPr="007D25A9" w:rsidTr="00745CE8">
        <w:trPr>
          <w:trHeight w:hRule="exact" w:val="16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2588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701BBB" w:rsidRPr="007D25A9" w:rsidTr="00745CE8">
        <w:trPr>
          <w:trHeight w:hRule="exact" w:val="187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оплата услуг в части информационно - технического обеспечения, том числе: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"/>
                <w:sz w:val="18"/>
                <w:szCs w:val="18"/>
              </w:rPr>
              <w:t>22602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180"/>
        </w:trPr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Сопровождение бухгалтерских программ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180"/>
        </w:trPr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Установка ПП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180"/>
        </w:trPr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Сопровождение ПП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180"/>
        </w:trPr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Сопровождение нормативно-справочных систем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36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4" w:lineRule="exact"/>
              <w:ind w:right="659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 xml:space="preserve">оплата услуг по техническому обслуживанию, ремонту в части обеспечения </w:t>
            </w:r>
            <w:r w:rsidRPr="007D25A9">
              <w:rPr>
                <w:color w:val="000000"/>
                <w:spacing w:val="2"/>
                <w:sz w:val="18"/>
                <w:szCs w:val="18"/>
              </w:rPr>
              <w:t>безопасности информации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"/>
                <w:sz w:val="18"/>
                <w:szCs w:val="18"/>
              </w:rPr>
              <w:t>22603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36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4" w:lineRule="exact"/>
              <w:ind w:right="659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Подписка на периодические издания (расшифровка)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"/>
                <w:sz w:val="18"/>
                <w:szCs w:val="18"/>
              </w:rPr>
              <w:t>22604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36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4" w:lineRule="exact"/>
              <w:ind w:right="659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Прочие административно хозяйственные расходы (расшифровка)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"/>
                <w:sz w:val="18"/>
                <w:szCs w:val="18"/>
              </w:rPr>
              <w:t>22605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hd w:val="clear" w:color="auto" w:fill="FFFFFF"/>
        <w:spacing w:before="158"/>
        <w:ind w:right="79"/>
        <w:jc w:val="center"/>
        <w:rPr>
          <w:sz w:val="18"/>
          <w:szCs w:val="18"/>
        </w:rPr>
      </w:pPr>
      <w:r w:rsidRPr="007D25A9">
        <w:rPr>
          <w:color w:val="000000"/>
          <w:spacing w:val="-4"/>
          <w:sz w:val="18"/>
          <w:szCs w:val="18"/>
          <w:lang w:val="en-US"/>
        </w:rPr>
        <w:t>VIII</w:t>
      </w:r>
      <w:r w:rsidRPr="007D25A9">
        <w:rPr>
          <w:color w:val="000000"/>
          <w:spacing w:val="-4"/>
          <w:sz w:val="18"/>
          <w:szCs w:val="18"/>
        </w:rPr>
        <w:t>. Расчет расходов по подстатье 290 "Прочие расходы"</w:t>
      </w:r>
    </w:p>
    <w:p w:rsidR="00701BBB" w:rsidRPr="007D25A9" w:rsidRDefault="00701BBB" w:rsidP="00701BBB">
      <w:pPr>
        <w:spacing w:after="194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1656"/>
        <w:gridCol w:w="1670"/>
        <w:gridCol w:w="2131"/>
        <w:gridCol w:w="2167"/>
        <w:gridCol w:w="2146"/>
      </w:tblGrid>
      <w:tr w:rsidR="00701BBB" w:rsidRPr="007D25A9" w:rsidTr="00745CE8">
        <w:trPr>
          <w:trHeight w:hRule="exact" w:val="41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7D25A9">
              <w:rPr>
                <w:b/>
                <w:bCs/>
                <w:color w:val="000000"/>
                <w:spacing w:val="-9"/>
                <w:sz w:val="18"/>
                <w:szCs w:val="18"/>
              </w:rPr>
              <w:t>п/п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Код строки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Остаточная стоимость основных средств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 xml:space="preserve">Ставка налога </w:t>
            </w:r>
            <w:r w:rsidRPr="007D25A9">
              <w:rPr>
                <w:color w:val="000000"/>
                <w:spacing w:val="-6"/>
                <w:sz w:val="18"/>
                <w:szCs w:val="18"/>
              </w:rPr>
              <w:t>(%)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>Сумма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(руб.)</w:t>
            </w:r>
          </w:p>
        </w:tc>
      </w:tr>
      <w:tr w:rsidR="00701BBB" w:rsidRPr="007D25A9" w:rsidTr="00745CE8">
        <w:trPr>
          <w:trHeight w:hRule="exact" w:val="2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684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>6=4*5/100</w:t>
            </w:r>
          </w:p>
        </w:tc>
      </w:tr>
      <w:tr w:rsidR="00701BBB" w:rsidRPr="007D25A9" w:rsidTr="00745CE8">
        <w:trPr>
          <w:trHeight w:hRule="exact" w:val="22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Налог на имущество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3"/>
                <w:sz w:val="18"/>
                <w:szCs w:val="18"/>
              </w:rPr>
              <w:t>29001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22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Транспортный налог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3"/>
                <w:sz w:val="18"/>
                <w:szCs w:val="18"/>
              </w:rPr>
              <w:t>29003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pacing w:after="166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1656"/>
        <w:gridCol w:w="1670"/>
        <w:gridCol w:w="1123"/>
        <w:gridCol w:w="1001"/>
        <w:gridCol w:w="958"/>
        <w:gridCol w:w="1217"/>
        <w:gridCol w:w="2138"/>
      </w:tblGrid>
      <w:tr w:rsidR="00701BBB" w:rsidRPr="007D25A9" w:rsidTr="00745CE8">
        <w:trPr>
          <w:trHeight w:hRule="exact" w:val="104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9"/>
                <w:sz w:val="18"/>
                <w:szCs w:val="18"/>
                <w:lang w:val="en-US"/>
              </w:rPr>
              <w:t>X!</w:t>
            </w: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5"/>
                <w:sz w:val="18"/>
                <w:szCs w:val="18"/>
              </w:rPr>
              <w:t>п/п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Код строки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ind w:left="126" w:right="122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9"/>
                <w:sz w:val="18"/>
                <w:szCs w:val="18"/>
              </w:rPr>
              <w:t xml:space="preserve">Площадь </w:t>
            </w: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земельного </w:t>
            </w: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участка </w:t>
            </w:r>
            <w:r w:rsidRPr="007D25A9">
              <w:rPr>
                <w:i/>
                <w:iCs/>
                <w:color w:val="000000"/>
                <w:spacing w:val="-5"/>
                <w:sz w:val="18"/>
                <w:szCs w:val="18"/>
              </w:rPr>
              <w:t>(кв.м)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ind w:left="11" w:right="25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Удельный </w:t>
            </w: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показатель кадастровой стоимости земель </w:t>
            </w:r>
            <w:r w:rsidRPr="007D25A9">
              <w:rPr>
                <w:i/>
                <w:iCs/>
                <w:color w:val="000000"/>
                <w:spacing w:val="-5"/>
                <w:sz w:val="18"/>
                <w:szCs w:val="18"/>
              </w:rPr>
              <w:t>(руб. за кв.м)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9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Кадастровая стоимость земельного </w:t>
            </w:r>
            <w:r w:rsidRPr="007D25A9">
              <w:rPr>
                <w:b/>
                <w:bCs/>
                <w:color w:val="000000"/>
                <w:spacing w:val="-5"/>
                <w:sz w:val="18"/>
                <w:szCs w:val="18"/>
              </w:rPr>
              <w:t xml:space="preserve">участка </w:t>
            </w:r>
            <w:r w:rsidRPr="007D25A9">
              <w:rPr>
                <w:b/>
                <w:bCs/>
                <w:i/>
                <w:iCs/>
                <w:color w:val="000000"/>
                <w:spacing w:val="-5"/>
                <w:sz w:val="18"/>
                <w:szCs w:val="18"/>
              </w:rPr>
              <w:t xml:space="preserve">( </w:t>
            </w:r>
            <w:r w:rsidRPr="007D25A9">
              <w:rPr>
                <w:b/>
                <w:bCs/>
                <w:i/>
                <w:iCs/>
                <w:color w:val="000000"/>
                <w:spacing w:val="-3"/>
                <w:sz w:val="18"/>
                <w:szCs w:val="18"/>
              </w:rPr>
              <w:t>руб.)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73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Ставка земельного налога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9"/>
                <w:sz w:val="18"/>
                <w:szCs w:val="18"/>
              </w:rPr>
              <w:t>(%)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>Сумма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pacing w:val="-2"/>
                <w:sz w:val="18"/>
                <w:szCs w:val="18"/>
              </w:rPr>
              <w:t>( руб.)</w:t>
            </w:r>
          </w:p>
        </w:tc>
      </w:tr>
      <w:tr w:rsidR="00701BBB" w:rsidRPr="007D25A9" w:rsidTr="00745CE8">
        <w:trPr>
          <w:trHeight w:hRule="exact" w:val="2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50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684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6=4*5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5"/>
                <w:sz w:val="18"/>
                <w:szCs w:val="18"/>
              </w:rPr>
              <w:t>8=6*7/100</w:t>
            </w:r>
          </w:p>
        </w:tc>
      </w:tr>
      <w:tr w:rsidR="00701BBB" w:rsidRPr="007D25A9" w:rsidTr="00745CE8">
        <w:trPr>
          <w:trHeight w:hRule="exact" w:val="22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58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"/>
                <w:sz w:val="18"/>
                <w:szCs w:val="18"/>
              </w:rPr>
              <w:t>29002 *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45CE8">
        <w:trPr>
          <w:trHeight w:hRule="exact" w:val="22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58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7D25A9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pacing w:val="-1"/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"/>
                <w:sz w:val="18"/>
                <w:szCs w:val="18"/>
              </w:rPr>
              <w:t>29004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sz w:val="18"/>
                <w:szCs w:val="18"/>
              </w:rPr>
              <w:t>х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sz w:val="18"/>
                <w:szCs w:val="18"/>
              </w:rPr>
              <w:t>х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sz w:val="18"/>
                <w:szCs w:val="18"/>
              </w:rPr>
              <w:t>х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sz w:val="18"/>
                <w:szCs w:val="18"/>
              </w:rPr>
              <w:t>х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hd w:val="clear" w:color="auto" w:fill="FFFFFF"/>
        <w:ind w:left="389"/>
        <w:rPr>
          <w:sz w:val="18"/>
          <w:szCs w:val="18"/>
        </w:rPr>
      </w:pPr>
      <w:r w:rsidRPr="007D25A9">
        <w:rPr>
          <w:color w:val="000000"/>
          <w:spacing w:val="1"/>
          <w:sz w:val="18"/>
          <w:szCs w:val="18"/>
        </w:rPr>
        <w:t>* является итоговой строкой, ниже заполняются показатели в разрезе земельных участков</w:t>
      </w:r>
    </w:p>
    <w:p w:rsidR="00701BBB" w:rsidRPr="007D25A9" w:rsidRDefault="00701BBB" w:rsidP="00701BBB">
      <w:pPr>
        <w:rPr>
          <w:sz w:val="18"/>
          <w:szCs w:val="18"/>
        </w:rPr>
        <w:sectPr w:rsidR="00701BBB" w:rsidRPr="007D25A9">
          <w:pgSz w:w="11909" w:h="16834"/>
          <w:pgMar w:top="981" w:right="927" w:bottom="360" w:left="801" w:header="720" w:footer="720" w:gutter="0"/>
          <w:cols w:space="720"/>
        </w:sectPr>
      </w:pPr>
    </w:p>
    <w:p w:rsidR="00701BBB" w:rsidRPr="007D25A9" w:rsidRDefault="00701BBB" w:rsidP="00701BBB">
      <w:pPr>
        <w:shd w:val="clear" w:color="auto" w:fill="FFFFFF"/>
        <w:ind w:left="1724"/>
        <w:rPr>
          <w:sz w:val="18"/>
          <w:szCs w:val="18"/>
        </w:rPr>
      </w:pPr>
      <w:r w:rsidRPr="007D25A9">
        <w:rPr>
          <w:color w:val="000000"/>
          <w:spacing w:val="-4"/>
          <w:sz w:val="18"/>
          <w:szCs w:val="18"/>
          <w:lang w:val="en-US"/>
        </w:rPr>
        <w:lastRenderedPageBreak/>
        <w:t>IX</w:t>
      </w:r>
      <w:r w:rsidRPr="007D25A9">
        <w:rPr>
          <w:color w:val="000000"/>
          <w:spacing w:val="-4"/>
          <w:sz w:val="18"/>
          <w:szCs w:val="18"/>
        </w:rPr>
        <w:t>. Расчет расходов по статье 310 "Увеличение стоимости основных средств"</w:t>
      </w:r>
    </w:p>
    <w:p w:rsidR="00701BBB" w:rsidRPr="007D25A9" w:rsidRDefault="00701BBB" w:rsidP="00701BBB">
      <w:pPr>
        <w:spacing w:after="166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8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5494"/>
        <w:gridCol w:w="950"/>
        <w:gridCol w:w="1224"/>
        <w:gridCol w:w="1267"/>
        <w:gridCol w:w="878"/>
      </w:tblGrid>
      <w:tr w:rsidR="00701BBB" w:rsidRPr="007D25A9" w:rsidTr="00701BBB">
        <w:trPr>
          <w:trHeight w:hRule="exact" w:val="5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7D25A9">
              <w:rPr>
                <w:b/>
                <w:bCs/>
                <w:color w:val="000000"/>
                <w:spacing w:val="-10"/>
                <w:sz w:val="18"/>
                <w:szCs w:val="18"/>
              </w:rPr>
              <w:t>п/п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861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4"/>
                <w:sz w:val="18"/>
                <w:szCs w:val="18"/>
              </w:rPr>
              <w:t>Код строки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9"/>
                <w:sz w:val="18"/>
                <w:szCs w:val="18"/>
              </w:rPr>
              <w:t>Количество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 xml:space="preserve">Средняя стоимость </w:t>
            </w:r>
            <w:r w:rsidRPr="007D25A9">
              <w:rPr>
                <w:b/>
                <w:bCs/>
                <w:i/>
                <w:iCs/>
                <w:color w:val="000000"/>
                <w:spacing w:val="-5"/>
                <w:sz w:val="18"/>
                <w:szCs w:val="18"/>
              </w:rPr>
              <w:t>( руб.)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Сумма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i/>
                <w:iCs/>
                <w:color w:val="000000"/>
                <w:spacing w:val="-2"/>
                <w:sz w:val="18"/>
                <w:szCs w:val="18"/>
              </w:rPr>
              <w:t>( руб.)</w:t>
            </w:r>
          </w:p>
        </w:tc>
      </w:tr>
      <w:tr w:rsidR="00701BBB" w:rsidRPr="007D25A9" w:rsidTr="00701BBB">
        <w:trPr>
          <w:trHeight w:hRule="exact" w:val="2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2606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6=4*5</w:t>
            </w:r>
          </w:p>
        </w:tc>
      </w:tr>
      <w:tr w:rsidR="00701BBB" w:rsidRPr="007D25A9" w:rsidTr="00701BBB">
        <w:trPr>
          <w:trHeight w:hRule="exact" w:val="18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приобретение автомобилей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1"/>
                <w:sz w:val="18"/>
                <w:szCs w:val="18"/>
              </w:rPr>
              <w:t>31001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01BBB">
        <w:trPr>
          <w:trHeight w:hRule="exact" w:val="382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7" w:lineRule="exact"/>
              <w:ind w:right="205" w:firstLine="4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 xml:space="preserve">приобретение других основных средств в части административно - хозяйственного </w:t>
            </w:r>
            <w:r w:rsidRPr="007D25A9">
              <w:rPr>
                <w:color w:val="000000"/>
                <w:spacing w:val="2"/>
                <w:sz w:val="18"/>
                <w:szCs w:val="18"/>
              </w:rPr>
              <w:t>обеспечения (расшифровать)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1"/>
                <w:sz w:val="18"/>
                <w:szCs w:val="18"/>
              </w:rPr>
              <w:t>31002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01BBB">
        <w:trPr>
          <w:trHeight w:hRule="exact" w:val="180"/>
        </w:trPr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в том числе: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01BBB">
        <w:trPr>
          <w:trHeight w:hRule="exact" w:val="310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ind w:right="670"/>
              <w:rPr>
                <w:sz w:val="18"/>
                <w:szCs w:val="18"/>
              </w:rPr>
            </w:pPr>
            <w:r w:rsidRPr="007D25A9">
              <w:rPr>
                <w:color w:val="000000"/>
                <w:spacing w:val="-6"/>
                <w:sz w:val="18"/>
                <w:szCs w:val="18"/>
              </w:rPr>
              <w:t xml:space="preserve">приобретение основных средств в части информационно технического обеспечения </w:t>
            </w:r>
            <w:r w:rsidRPr="007D25A9">
              <w:rPr>
                <w:color w:val="000000"/>
                <w:spacing w:val="-4"/>
                <w:sz w:val="18"/>
                <w:szCs w:val="18"/>
              </w:rPr>
              <w:t>(расшифровать)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31003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01BBB">
        <w:trPr>
          <w:trHeight w:hRule="exact" w:val="187"/>
        </w:trPr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в том числе: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01BBB">
        <w:trPr>
          <w:trHeight w:hRule="exact" w:val="187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2"/>
                <w:sz w:val="18"/>
                <w:szCs w:val="18"/>
              </w:rPr>
              <w:t>приобретение прочих основных средств  (расшифровать)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1"/>
                <w:sz w:val="18"/>
                <w:szCs w:val="18"/>
              </w:rPr>
              <w:t>31004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01BBB">
        <w:trPr>
          <w:trHeight w:hRule="exact" w:val="194"/>
        </w:trPr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rPr>
                <w:sz w:val="18"/>
                <w:szCs w:val="18"/>
              </w:rPr>
            </w:pPr>
          </w:p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в том числе: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hd w:val="clear" w:color="auto" w:fill="FFFFFF"/>
        <w:spacing w:before="328"/>
        <w:ind w:left="1508"/>
        <w:rPr>
          <w:sz w:val="18"/>
          <w:szCs w:val="18"/>
        </w:rPr>
      </w:pPr>
      <w:r w:rsidRPr="007D25A9">
        <w:rPr>
          <w:color w:val="000000"/>
          <w:spacing w:val="-3"/>
          <w:sz w:val="18"/>
          <w:szCs w:val="18"/>
          <w:lang w:val="en-US"/>
        </w:rPr>
        <w:t>X</w:t>
      </w:r>
      <w:r w:rsidRPr="007D25A9">
        <w:rPr>
          <w:color w:val="000000"/>
          <w:spacing w:val="-3"/>
          <w:sz w:val="18"/>
          <w:szCs w:val="18"/>
        </w:rPr>
        <w:t>. Расчет расходов по статье 340 "Увеличение стоимости материальных запасов"</w:t>
      </w:r>
    </w:p>
    <w:p w:rsidR="00701BBB" w:rsidRPr="007D25A9" w:rsidRDefault="00701BBB" w:rsidP="00701BBB">
      <w:pPr>
        <w:spacing w:after="155" w:line="1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8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4478"/>
        <w:gridCol w:w="1015"/>
        <w:gridCol w:w="943"/>
        <w:gridCol w:w="1224"/>
        <w:gridCol w:w="1267"/>
        <w:gridCol w:w="871"/>
      </w:tblGrid>
      <w:tr w:rsidR="00701BBB" w:rsidRPr="007D25A9" w:rsidTr="00701BBB">
        <w:trPr>
          <w:trHeight w:hRule="exact" w:val="35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7D25A9">
              <w:rPr>
                <w:b/>
                <w:bCs/>
                <w:color w:val="000000"/>
                <w:spacing w:val="-10"/>
                <w:sz w:val="18"/>
                <w:szCs w:val="18"/>
              </w:rPr>
              <w:t>п/п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1357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Код строки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6" w:lineRule="exact"/>
              <w:ind w:left="58" w:right="47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Единица </w:t>
            </w:r>
            <w:r w:rsidRPr="007D25A9">
              <w:rPr>
                <w:b/>
                <w:bCs/>
                <w:color w:val="000000"/>
                <w:spacing w:val="-8"/>
                <w:sz w:val="18"/>
                <w:szCs w:val="18"/>
              </w:rPr>
              <w:t>измерения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9"/>
                <w:sz w:val="18"/>
                <w:szCs w:val="18"/>
              </w:rPr>
              <w:t>Количество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9"/>
                <w:sz w:val="18"/>
                <w:szCs w:val="18"/>
              </w:rPr>
              <w:t>Цена</w:t>
            </w:r>
          </w:p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>(руб.)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62" w:lineRule="exact"/>
              <w:ind w:right="29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7"/>
                <w:sz w:val="18"/>
                <w:szCs w:val="18"/>
              </w:rPr>
              <w:t xml:space="preserve">Сумма </w:t>
            </w:r>
            <w:r w:rsidRPr="007D25A9">
              <w:rPr>
                <w:b/>
                <w:bCs/>
                <w:i/>
                <w:iCs/>
                <w:color w:val="000000"/>
                <w:spacing w:val="-6"/>
                <w:sz w:val="18"/>
                <w:szCs w:val="18"/>
              </w:rPr>
              <w:t>( руб.)</w:t>
            </w:r>
          </w:p>
        </w:tc>
      </w:tr>
      <w:tr w:rsidR="00701BBB" w:rsidRPr="007D25A9" w:rsidTr="00701BBB">
        <w:trPr>
          <w:trHeight w:hRule="exact" w:val="52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ind w:left="2102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pacing w:val="-6"/>
                <w:sz w:val="18"/>
                <w:szCs w:val="18"/>
              </w:rPr>
              <w:t>7=5*6/1000</w:t>
            </w:r>
          </w:p>
        </w:tc>
      </w:tr>
      <w:tr w:rsidR="00701BBB" w:rsidRPr="007D25A9" w:rsidTr="00701BBB">
        <w:trPr>
          <w:trHeight w:hRule="exact" w:val="52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4" w:lineRule="exact"/>
              <w:rPr>
                <w:sz w:val="18"/>
                <w:szCs w:val="18"/>
              </w:rPr>
            </w:pPr>
            <w:r w:rsidRPr="007D25A9">
              <w:rPr>
                <w:color w:val="000000"/>
                <w:spacing w:val="2"/>
                <w:sz w:val="18"/>
                <w:szCs w:val="18"/>
              </w:rPr>
              <w:t>Приобретение ГСМ*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34001*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01BBB">
        <w:trPr>
          <w:trHeight w:hRule="exact" w:val="36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4" w:lineRule="exact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Приобретение бумаги и канц.товаров</w:t>
            </w:r>
            <w:r w:rsidRPr="007D25A9">
              <w:rPr>
                <w:color w:val="000000"/>
                <w:spacing w:val="2"/>
                <w:sz w:val="18"/>
                <w:szCs w:val="18"/>
              </w:rPr>
              <w:t>*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34002*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01BBB">
        <w:trPr>
          <w:trHeight w:hRule="exact" w:val="36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4" w:lineRule="exact"/>
              <w:rPr>
                <w:color w:val="000000"/>
                <w:spacing w:val="1"/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Приобретение медикаментов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34003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01BBB">
        <w:trPr>
          <w:trHeight w:hRule="exact" w:val="36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4" w:lineRule="exact"/>
              <w:rPr>
                <w:color w:val="000000"/>
                <w:spacing w:val="1"/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>Приобретение продуктов питания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34004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01BBB" w:rsidRPr="007D25A9" w:rsidTr="00701BBB">
        <w:trPr>
          <w:trHeight w:hRule="exact" w:val="43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spacing w:line="180" w:lineRule="exact"/>
              <w:ind w:right="216"/>
              <w:rPr>
                <w:sz w:val="18"/>
                <w:szCs w:val="18"/>
              </w:rPr>
            </w:pPr>
            <w:r w:rsidRPr="007D25A9">
              <w:rPr>
                <w:color w:val="000000"/>
                <w:spacing w:val="1"/>
                <w:sz w:val="18"/>
                <w:szCs w:val="18"/>
              </w:rPr>
              <w:t xml:space="preserve">увеличение стоимости прочих материальных запасов </w:t>
            </w:r>
            <w:r w:rsidRPr="007D25A9">
              <w:rPr>
                <w:color w:val="000000"/>
                <w:spacing w:val="2"/>
                <w:sz w:val="18"/>
                <w:szCs w:val="18"/>
              </w:rPr>
              <w:t>*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1BBB" w:rsidRPr="007D25A9" w:rsidRDefault="00701BBB" w:rsidP="00701B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D25A9">
              <w:rPr>
                <w:b/>
                <w:bCs/>
                <w:color w:val="000000"/>
                <w:sz w:val="18"/>
                <w:szCs w:val="18"/>
              </w:rPr>
              <w:t>34005*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BBB" w:rsidRPr="007D25A9" w:rsidRDefault="00701BBB" w:rsidP="00701BB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01BBB" w:rsidRPr="007D25A9" w:rsidRDefault="00701BBB" w:rsidP="00701BBB">
      <w:pPr>
        <w:shd w:val="clear" w:color="auto" w:fill="FFFFFF"/>
        <w:ind w:left="385"/>
        <w:rPr>
          <w:sz w:val="18"/>
          <w:szCs w:val="18"/>
        </w:rPr>
      </w:pPr>
      <w:r w:rsidRPr="007D25A9">
        <w:rPr>
          <w:color w:val="000000"/>
          <w:spacing w:val="2"/>
          <w:sz w:val="18"/>
          <w:szCs w:val="18"/>
        </w:rPr>
        <w:t>* является итоговой строкой, ниже заполняется расшифровка показателей</w:t>
      </w:r>
    </w:p>
    <w:p w:rsidR="00701BBB" w:rsidRPr="007D25A9" w:rsidRDefault="00701BBB" w:rsidP="00701BBB">
      <w:pPr>
        <w:shd w:val="clear" w:color="auto" w:fill="FFFFFF"/>
        <w:spacing w:before="180" w:line="176" w:lineRule="exact"/>
        <w:ind w:left="374" w:right="2304"/>
        <w:rPr>
          <w:sz w:val="18"/>
          <w:szCs w:val="18"/>
        </w:rPr>
      </w:pPr>
      <w:r w:rsidRPr="007D25A9">
        <w:rPr>
          <w:i/>
          <w:iCs/>
          <w:color w:val="000000"/>
          <w:spacing w:val="4"/>
          <w:sz w:val="18"/>
          <w:szCs w:val="18"/>
        </w:rPr>
        <w:t xml:space="preserve">Расчет других аналогичных расходов не включенных в типовой расчет, осуществляется в произвольной форме </w:t>
      </w:r>
      <w:r w:rsidRPr="007D25A9">
        <w:rPr>
          <w:i/>
          <w:iCs/>
          <w:color w:val="000000"/>
          <w:spacing w:val="6"/>
          <w:sz w:val="18"/>
          <w:szCs w:val="18"/>
        </w:rPr>
        <w:t>При обосновании расчета показателя помимо обязательных полей может применяться примечание</w:t>
      </w:r>
    </w:p>
    <w:p w:rsidR="00701BBB" w:rsidRPr="007D25A9" w:rsidRDefault="00701BBB" w:rsidP="00701BBB">
      <w:pPr>
        <w:shd w:val="clear" w:color="auto" w:fill="FFFFFF"/>
        <w:spacing w:line="194" w:lineRule="exact"/>
        <w:ind w:left="10159" w:firstLine="1217"/>
        <w:rPr>
          <w:sz w:val="18"/>
          <w:szCs w:val="18"/>
        </w:rPr>
      </w:pPr>
    </w:p>
    <w:p w:rsidR="00701BBB" w:rsidRPr="007D25A9" w:rsidRDefault="00701BBB" w:rsidP="00701BBB">
      <w:pPr>
        <w:pBdr>
          <w:bottom w:val="single" w:sz="12" w:space="0" w:color="auto"/>
        </w:pBdr>
        <w:spacing w:line="360" w:lineRule="auto"/>
        <w:ind w:firstLine="851"/>
        <w:jc w:val="both"/>
        <w:rPr>
          <w:snapToGrid w:val="0"/>
          <w:sz w:val="18"/>
          <w:szCs w:val="18"/>
        </w:rPr>
      </w:pPr>
      <w:bookmarkStart w:id="0" w:name="_GoBack"/>
      <w:bookmarkEnd w:id="0"/>
    </w:p>
    <w:p w:rsidR="00701BBB" w:rsidRPr="007D25A9" w:rsidRDefault="00701BBB" w:rsidP="00701BBB">
      <w:pPr>
        <w:pBdr>
          <w:bottom w:val="single" w:sz="12" w:space="0" w:color="auto"/>
        </w:pBdr>
        <w:spacing w:line="360" w:lineRule="auto"/>
        <w:ind w:firstLine="851"/>
        <w:jc w:val="both"/>
        <w:rPr>
          <w:snapToGrid w:val="0"/>
          <w:sz w:val="18"/>
          <w:szCs w:val="18"/>
        </w:rPr>
      </w:pPr>
    </w:p>
    <w:p w:rsidR="00701BBB" w:rsidRPr="007D25A9" w:rsidRDefault="00701BBB" w:rsidP="00701BBB">
      <w:pPr>
        <w:pBdr>
          <w:bottom w:val="single" w:sz="12" w:space="0" w:color="auto"/>
        </w:pBdr>
        <w:spacing w:line="360" w:lineRule="auto"/>
        <w:ind w:firstLine="851"/>
        <w:jc w:val="both"/>
        <w:rPr>
          <w:snapToGrid w:val="0"/>
          <w:sz w:val="18"/>
          <w:szCs w:val="18"/>
        </w:rPr>
      </w:pPr>
    </w:p>
    <w:p w:rsidR="00701BBB" w:rsidRPr="007D25A9" w:rsidRDefault="00701BBB" w:rsidP="00701BBB">
      <w:pPr>
        <w:pBdr>
          <w:bottom w:val="single" w:sz="12" w:space="0" w:color="auto"/>
        </w:pBdr>
        <w:spacing w:line="360" w:lineRule="auto"/>
        <w:ind w:firstLine="851"/>
        <w:jc w:val="both"/>
        <w:rPr>
          <w:snapToGrid w:val="0"/>
          <w:sz w:val="18"/>
          <w:szCs w:val="18"/>
        </w:rPr>
      </w:pPr>
    </w:p>
    <w:p w:rsidR="00701BBB" w:rsidRPr="007D25A9" w:rsidRDefault="00701BBB" w:rsidP="00701BBB">
      <w:pPr>
        <w:pBdr>
          <w:bottom w:val="single" w:sz="12" w:space="0" w:color="auto"/>
        </w:pBdr>
        <w:spacing w:line="360" w:lineRule="auto"/>
        <w:ind w:firstLine="851"/>
        <w:jc w:val="both"/>
        <w:rPr>
          <w:snapToGrid w:val="0"/>
          <w:sz w:val="18"/>
          <w:szCs w:val="18"/>
        </w:rPr>
      </w:pPr>
    </w:p>
    <w:p w:rsidR="00701BBB" w:rsidRPr="007D25A9" w:rsidRDefault="00701BBB" w:rsidP="00701BBB">
      <w:pPr>
        <w:pBdr>
          <w:bottom w:val="single" w:sz="12" w:space="0" w:color="auto"/>
        </w:pBdr>
        <w:spacing w:line="360" w:lineRule="auto"/>
        <w:ind w:firstLine="851"/>
        <w:jc w:val="both"/>
        <w:rPr>
          <w:snapToGrid w:val="0"/>
          <w:sz w:val="18"/>
          <w:szCs w:val="18"/>
        </w:rPr>
      </w:pPr>
    </w:p>
    <w:p w:rsidR="00701BBB" w:rsidRPr="007D25A9" w:rsidRDefault="00701BBB" w:rsidP="00701BBB">
      <w:pPr>
        <w:pBdr>
          <w:bottom w:val="single" w:sz="12" w:space="0" w:color="auto"/>
        </w:pBdr>
        <w:spacing w:line="360" w:lineRule="auto"/>
        <w:ind w:firstLine="851"/>
        <w:jc w:val="both"/>
        <w:rPr>
          <w:snapToGrid w:val="0"/>
          <w:sz w:val="18"/>
          <w:szCs w:val="18"/>
        </w:rPr>
      </w:pPr>
    </w:p>
    <w:p w:rsidR="00701BBB" w:rsidRPr="007D25A9" w:rsidRDefault="00701BBB" w:rsidP="00701BBB">
      <w:pPr>
        <w:pBdr>
          <w:bottom w:val="single" w:sz="12" w:space="0" w:color="auto"/>
        </w:pBdr>
        <w:spacing w:line="360" w:lineRule="auto"/>
        <w:ind w:firstLine="851"/>
        <w:jc w:val="both"/>
        <w:rPr>
          <w:snapToGrid w:val="0"/>
          <w:sz w:val="18"/>
          <w:szCs w:val="18"/>
        </w:rPr>
      </w:pPr>
    </w:p>
    <w:p w:rsidR="00701BBB" w:rsidRPr="007D25A9" w:rsidRDefault="00701BBB" w:rsidP="00701BBB">
      <w:pPr>
        <w:jc w:val="both"/>
        <w:rPr>
          <w:sz w:val="18"/>
          <w:szCs w:val="18"/>
        </w:rPr>
      </w:pPr>
    </w:p>
    <w:p w:rsidR="00745CE8" w:rsidRPr="007D25A9" w:rsidRDefault="00745CE8" w:rsidP="00745CE8">
      <w:pPr>
        <w:rPr>
          <w:sz w:val="18"/>
          <w:szCs w:val="18"/>
        </w:rPr>
      </w:pPr>
      <w:r w:rsidRPr="007D25A9">
        <w:rPr>
          <w:rFonts w:eastAsiaTheme="minorHAnsi"/>
          <w:sz w:val="18"/>
          <w:szCs w:val="18"/>
        </w:rPr>
        <w:t>Редакционный совет: Рудова И.А.- председатель Совета депутатов, Зебин К.А.- глава администрации Гжатского сельсовета, Мишкинова Л.В.- заместитель главы Гжатского сельсовета, Рахимова З.И.- специалист администрации.</w:t>
      </w:r>
    </w:p>
    <w:p w:rsidR="00701BBB" w:rsidRPr="007D25A9" w:rsidRDefault="00701BBB" w:rsidP="00701BBB">
      <w:pPr>
        <w:spacing w:before="100" w:beforeAutospacing="1" w:after="100" w:afterAutospacing="1"/>
        <w:rPr>
          <w:sz w:val="18"/>
          <w:szCs w:val="18"/>
        </w:rPr>
      </w:pPr>
    </w:p>
    <w:p w:rsidR="00FC3691" w:rsidRPr="007D25A9" w:rsidRDefault="00FC3691" w:rsidP="00FC3691">
      <w:pPr>
        <w:rPr>
          <w:sz w:val="18"/>
          <w:szCs w:val="18"/>
        </w:rPr>
      </w:pPr>
    </w:p>
    <w:p w:rsidR="00FC3691" w:rsidRPr="007D25A9" w:rsidRDefault="00FC3691" w:rsidP="00FC3691">
      <w:pPr>
        <w:rPr>
          <w:sz w:val="18"/>
          <w:szCs w:val="18"/>
        </w:rPr>
      </w:pPr>
    </w:p>
    <w:p w:rsidR="00FC3691" w:rsidRPr="007D25A9" w:rsidRDefault="00FC3691" w:rsidP="00FC3691">
      <w:pPr>
        <w:rPr>
          <w:sz w:val="18"/>
          <w:szCs w:val="18"/>
        </w:rPr>
      </w:pPr>
    </w:p>
    <w:p w:rsidR="00FC3691" w:rsidRPr="007D25A9" w:rsidRDefault="00FC3691" w:rsidP="00FC3691">
      <w:pPr>
        <w:rPr>
          <w:sz w:val="18"/>
          <w:szCs w:val="18"/>
        </w:rPr>
      </w:pPr>
    </w:p>
    <w:p w:rsidR="006C65DD" w:rsidRPr="007D25A9" w:rsidRDefault="00FC3691" w:rsidP="00C136A2">
      <w:pPr>
        <w:pStyle w:val="ConsTitle"/>
        <w:widowControl/>
        <w:ind w:right="0"/>
        <w:jc w:val="center"/>
        <w:rPr>
          <w:sz w:val="18"/>
          <w:szCs w:val="18"/>
        </w:rPr>
      </w:pPr>
      <w:r w:rsidRPr="007D25A9">
        <w:rPr>
          <w:sz w:val="18"/>
          <w:szCs w:val="18"/>
        </w:rPr>
        <w:tab/>
      </w:r>
    </w:p>
    <w:sectPr w:rsidR="006C65DD" w:rsidRPr="007D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B3" w:rsidRDefault="000424B3" w:rsidP="00FC3691">
      <w:r>
        <w:separator/>
      </w:r>
    </w:p>
  </w:endnote>
  <w:endnote w:type="continuationSeparator" w:id="0">
    <w:p w:rsidR="000424B3" w:rsidRDefault="000424B3" w:rsidP="00FC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B3" w:rsidRDefault="000424B3" w:rsidP="00FC3691">
      <w:r>
        <w:separator/>
      </w:r>
    </w:p>
  </w:footnote>
  <w:footnote w:type="continuationSeparator" w:id="0">
    <w:p w:rsidR="000424B3" w:rsidRDefault="000424B3" w:rsidP="00FC3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8016C"/>
    <w:multiLevelType w:val="hybridMultilevel"/>
    <w:tmpl w:val="A420EF58"/>
    <w:lvl w:ilvl="0" w:tplc="BAD043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A0"/>
    <w:rsid w:val="000044A2"/>
    <w:rsid w:val="000424B3"/>
    <w:rsid w:val="001861BB"/>
    <w:rsid w:val="006C65DD"/>
    <w:rsid w:val="00701BBB"/>
    <w:rsid w:val="00745CE8"/>
    <w:rsid w:val="007D25A9"/>
    <w:rsid w:val="008305A0"/>
    <w:rsid w:val="00C136A2"/>
    <w:rsid w:val="00DE7F2E"/>
    <w:rsid w:val="00F45207"/>
    <w:rsid w:val="00FC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7489"/>
  <w15:chartTrackingRefBased/>
  <w15:docId w15:val="{5491B276-A5A8-40D8-B82D-50F8259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3691"/>
    <w:pPr>
      <w:spacing w:before="100" w:beforeAutospacing="1" w:after="100" w:afterAutospacing="1"/>
    </w:pPr>
  </w:style>
  <w:style w:type="paragraph" w:customStyle="1" w:styleId="ConsTitle">
    <w:name w:val="ConsTitle"/>
    <w:rsid w:val="00FC3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">
    <w:name w:val="Абзац списка1"/>
    <w:basedOn w:val="a"/>
    <w:rsid w:val="00FC36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Strong"/>
    <w:basedOn w:val="a0"/>
    <w:qFormat/>
    <w:rsid w:val="00FC3691"/>
    <w:rPr>
      <w:b/>
      <w:bCs/>
    </w:rPr>
  </w:style>
  <w:style w:type="paragraph" w:styleId="a5">
    <w:name w:val="header"/>
    <w:basedOn w:val="a"/>
    <w:link w:val="a6"/>
    <w:uiPriority w:val="99"/>
    <w:unhideWhenUsed/>
    <w:rsid w:val="00FC36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3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36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36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13</cp:revision>
  <dcterms:created xsi:type="dcterms:W3CDTF">2021-04-15T07:28:00Z</dcterms:created>
  <dcterms:modified xsi:type="dcterms:W3CDTF">2021-04-20T09:37:00Z</dcterms:modified>
</cp:coreProperties>
</file>